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5CF" w:rsidRDefault="00FB15CF" w:rsidP="007358A0">
      <w:pPr>
        <w:jc w:val="center"/>
        <w:rPr>
          <w:rFonts w:ascii="黑体" w:eastAsia="黑体"/>
          <w:sz w:val="44"/>
          <w:szCs w:val="44"/>
        </w:rPr>
      </w:pPr>
      <w:r w:rsidRPr="00FB15CF">
        <w:rPr>
          <w:rFonts w:ascii="黑体" w:eastAsia="黑体" w:hint="eastAsia"/>
          <w:sz w:val="44"/>
          <w:szCs w:val="44"/>
        </w:rPr>
        <w:t>第一章</w:t>
      </w:r>
      <w:r>
        <w:rPr>
          <w:rFonts w:ascii="黑体" w:eastAsia="黑体" w:hint="eastAsia"/>
          <w:sz w:val="44"/>
          <w:szCs w:val="44"/>
        </w:rPr>
        <w:t xml:space="preserve">  总</w:t>
      </w:r>
      <w:r w:rsidR="00D21C24">
        <w:rPr>
          <w:rFonts w:ascii="黑体" w:eastAsia="黑体" w:hint="eastAsia"/>
          <w:sz w:val="44"/>
          <w:szCs w:val="44"/>
        </w:rPr>
        <w:t xml:space="preserve">   </w:t>
      </w:r>
      <w:r w:rsidR="00865364">
        <w:rPr>
          <w:rFonts w:ascii="黑体" w:eastAsia="黑体" w:hint="eastAsia"/>
          <w:sz w:val="44"/>
          <w:szCs w:val="44"/>
        </w:rPr>
        <w:t>则</w:t>
      </w:r>
    </w:p>
    <w:p w:rsidR="002F422B" w:rsidRPr="002B392B" w:rsidRDefault="002F422B" w:rsidP="007358A0">
      <w:pPr>
        <w:spacing w:line="520" w:lineRule="exact"/>
        <w:outlineLvl w:val="0"/>
        <w:rPr>
          <w:rFonts w:ascii="宋体" w:hAnsi="宋体"/>
          <w:sz w:val="24"/>
        </w:rPr>
      </w:pPr>
    </w:p>
    <w:p w:rsidR="008B7952" w:rsidRPr="0067666F" w:rsidRDefault="006D63AD" w:rsidP="007358A0">
      <w:pPr>
        <w:spacing w:line="520" w:lineRule="exact"/>
        <w:outlineLvl w:val="0"/>
        <w:rPr>
          <w:rFonts w:eastAsia="黑体"/>
          <w:sz w:val="24"/>
        </w:rPr>
      </w:pPr>
      <w:r w:rsidRPr="0067666F">
        <w:rPr>
          <w:rFonts w:eastAsia="黑体"/>
          <w:sz w:val="24"/>
        </w:rPr>
        <w:t>1.</w:t>
      </w:r>
      <w:r w:rsidR="00865364" w:rsidRPr="0067666F">
        <w:rPr>
          <w:rFonts w:eastAsia="黑体"/>
          <w:sz w:val="24"/>
        </w:rPr>
        <w:t>1</w:t>
      </w:r>
      <w:r w:rsidR="008B7952" w:rsidRPr="0067666F">
        <w:rPr>
          <w:rFonts w:eastAsia="黑体"/>
          <w:sz w:val="24"/>
        </w:rPr>
        <w:t>编制依据</w:t>
      </w:r>
    </w:p>
    <w:p w:rsidR="0037080E" w:rsidRPr="0067666F" w:rsidRDefault="008B7952" w:rsidP="007358A0">
      <w:pPr>
        <w:spacing w:line="520" w:lineRule="exact"/>
        <w:rPr>
          <w:rFonts w:eastAsia="楷体_GB2312"/>
          <w:sz w:val="24"/>
        </w:rPr>
      </w:pPr>
      <w:r w:rsidRPr="0067666F">
        <w:rPr>
          <w:rFonts w:eastAsia="楷体_GB2312"/>
          <w:sz w:val="24"/>
        </w:rPr>
        <w:t>1.</w:t>
      </w:r>
      <w:r w:rsidR="00865364" w:rsidRPr="0067666F">
        <w:rPr>
          <w:rFonts w:eastAsia="楷体_GB2312"/>
          <w:sz w:val="24"/>
        </w:rPr>
        <w:t>1</w:t>
      </w:r>
      <w:r w:rsidRPr="0067666F">
        <w:rPr>
          <w:rFonts w:eastAsia="楷体_GB2312"/>
          <w:sz w:val="24"/>
        </w:rPr>
        <w:t>.1</w:t>
      </w:r>
      <w:r w:rsidR="0037080E" w:rsidRPr="0067666F">
        <w:rPr>
          <w:rFonts w:eastAsia="楷体_GB2312"/>
          <w:sz w:val="24"/>
        </w:rPr>
        <w:t>与项目有关的法律、法规、规定</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1</w:t>
      </w:r>
      <w:r w:rsidRPr="0067666F">
        <w:rPr>
          <w:rFonts w:eastAsiaTheme="minorEastAsia"/>
          <w:sz w:val="24"/>
        </w:rPr>
        <w:t>）《中华人民共和国环境保护法》，</w:t>
      </w:r>
      <w:smartTag w:uri="urn:schemas-microsoft-com:office:smarttags" w:element="chsdate">
        <w:smartTagPr>
          <w:attr w:name="IsROCDate" w:val="False"/>
          <w:attr w:name="IsLunarDate" w:val="False"/>
          <w:attr w:name="Day" w:val="1"/>
          <w:attr w:name="Month" w:val="1"/>
          <w:attr w:name="Year" w:val="2015"/>
        </w:smartTagPr>
        <w:r w:rsidRPr="0067666F">
          <w:rPr>
            <w:rFonts w:eastAsiaTheme="minorEastAsia"/>
            <w:sz w:val="24"/>
          </w:rPr>
          <w:t>2015</w:t>
        </w:r>
        <w:r w:rsidRPr="0067666F">
          <w:rPr>
            <w:rFonts w:eastAsiaTheme="minorEastAsia"/>
            <w:sz w:val="24"/>
          </w:rPr>
          <w:t>年</w:t>
        </w:r>
        <w:r w:rsidRPr="0067666F">
          <w:rPr>
            <w:rFonts w:eastAsiaTheme="minorEastAsia"/>
            <w:sz w:val="24"/>
          </w:rPr>
          <w:t>1</w:t>
        </w:r>
        <w:r w:rsidRPr="0067666F">
          <w:rPr>
            <w:rFonts w:eastAsiaTheme="minorEastAsia"/>
            <w:sz w:val="24"/>
          </w:rPr>
          <w:t>月</w:t>
        </w:r>
        <w:r w:rsidRPr="0067666F">
          <w:rPr>
            <w:rFonts w:eastAsiaTheme="minorEastAsia"/>
            <w:sz w:val="24"/>
          </w:rPr>
          <w:t>1</w:t>
        </w:r>
        <w:r w:rsidRPr="0067666F">
          <w:rPr>
            <w:rFonts w:eastAsiaTheme="minorEastAsia"/>
            <w:sz w:val="24"/>
          </w:rPr>
          <w:t>日</w:t>
        </w:r>
      </w:smartTag>
      <w:r w:rsidRPr="0067666F">
        <w:rPr>
          <w:rFonts w:eastAsiaTheme="minorEastAsia"/>
          <w:sz w:val="24"/>
        </w:rPr>
        <w:t>实施；</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color w:val="000000"/>
          <w:sz w:val="24"/>
        </w:rPr>
        <w:t>（</w:t>
      </w:r>
      <w:r w:rsidRPr="0067666F">
        <w:rPr>
          <w:rFonts w:eastAsiaTheme="minorEastAsia"/>
          <w:color w:val="000000"/>
          <w:sz w:val="24"/>
        </w:rPr>
        <w:t>2</w:t>
      </w:r>
      <w:r w:rsidRPr="0067666F">
        <w:rPr>
          <w:rFonts w:eastAsiaTheme="minorEastAsia"/>
          <w:color w:val="000000"/>
          <w:sz w:val="24"/>
        </w:rPr>
        <w:t>）</w:t>
      </w:r>
      <w:r w:rsidRPr="0067666F">
        <w:rPr>
          <w:rFonts w:eastAsiaTheme="minorEastAsia"/>
          <w:sz w:val="24"/>
        </w:rPr>
        <w:t>《中华人民共和国环境影响评价法》，</w:t>
      </w:r>
      <w:r w:rsidRPr="0067666F">
        <w:rPr>
          <w:rFonts w:eastAsiaTheme="minorEastAsia"/>
          <w:sz w:val="24"/>
        </w:rPr>
        <w:t>2018</w:t>
      </w:r>
      <w:r w:rsidRPr="0067666F">
        <w:rPr>
          <w:rFonts w:eastAsiaTheme="minorEastAsia"/>
          <w:sz w:val="24"/>
        </w:rPr>
        <w:t>年修订，</w:t>
      </w:r>
      <w:r w:rsidRPr="0067666F">
        <w:rPr>
          <w:rFonts w:eastAsiaTheme="minorEastAsia"/>
          <w:sz w:val="24"/>
        </w:rPr>
        <w:t>2018</w:t>
      </w:r>
      <w:r w:rsidRPr="0067666F">
        <w:rPr>
          <w:rFonts w:eastAsiaTheme="minorEastAsia"/>
          <w:sz w:val="24"/>
        </w:rPr>
        <w:t>年</w:t>
      </w:r>
      <w:r w:rsidRPr="0067666F">
        <w:rPr>
          <w:rFonts w:eastAsiaTheme="minorEastAsia"/>
          <w:sz w:val="24"/>
        </w:rPr>
        <w:t>12</w:t>
      </w:r>
      <w:r w:rsidRPr="0067666F">
        <w:rPr>
          <w:rFonts w:eastAsiaTheme="minorEastAsia"/>
          <w:sz w:val="24"/>
        </w:rPr>
        <w:t>月</w:t>
      </w:r>
      <w:r w:rsidRPr="0067666F">
        <w:rPr>
          <w:rFonts w:eastAsiaTheme="minorEastAsia"/>
          <w:sz w:val="24"/>
        </w:rPr>
        <w:t>29</w:t>
      </w:r>
      <w:r w:rsidRPr="0067666F">
        <w:rPr>
          <w:rFonts w:eastAsiaTheme="minorEastAsia"/>
          <w:sz w:val="24"/>
        </w:rPr>
        <w:t>日施行；</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3</w:t>
      </w:r>
      <w:r w:rsidRPr="0067666F">
        <w:rPr>
          <w:rFonts w:eastAsiaTheme="minorEastAsia"/>
          <w:sz w:val="24"/>
        </w:rPr>
        <w:t>）《中华人民共和国大气污染防治法》，</w:t>
      </w:r>
      <w:r w:rsidRPr="0067666F">
        <w:rPr>
          <w:rFonts w:eastAsiaTheme="minorEastAsia"/>
          <w:sz w:val="24"/>
        </w:rPr>
        <w:t>2018</w:t>
      </w:r>
      <w:r w:rsidRPr="0067666F">
        <w:rPr>
          <w:rFonts w:eastAsiaTheme="minorEastAsia"/>
          <w:sz w:val="24"/>
        </w:rPr>
        <w:t>年</w:t>
      </w:r>
      <w:r w:rsidRPr="0067666F">
        <w:rPr>
          <w:rFonts w:eastAsiaTheme="minorEastAsia"/>
          <w:sz w:val="24"/>
        </w:rPr>
        <w:t>10</w:t>
      </w:r>
      <w:r w:rsidRPr="0067666F">
        <w:rPr>
          <w:rFonts w:eastAsiaTheme="minorEastAsia"/>
          <w:sz w:val="24"/>
        </w:rPr>
        <w:t>月</w:t>
      </w:r>
      <w:r w:rsidRPr="0067666F">
        <w:rPr>
          <w:rFonts w:eastAsiaTheme="minorEastAsia"/>
          <w:sz w:val="24"/>
        </w:rPr>
        <w:t>26</w:t>
      </w:r>
      <w:r w:rsidRPr="0067666F">
        <w:rPr>
          <w:rFonts w:eastAsiaTheme="minorEastAsia"/>
          <w:sz w:val="24"/>
        </w:rPr>
        <w:t>日施行；</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4</w:t>
      </w:r>
      <w:r w:rsidRPr="0067666F">
        <w:rPr>
          <w:rFonts w:eastAsiaTheme="minorEastAsia"/>
          <w:sz w:val="24"/>
        </w:rPr>
        <w:t>）《中华人民共和国水污染防治法》，</w:t>
      </w:r>
      <w:r w:rsidRPr="0067666F">
        <w:rPr>
          <w:rFonts w:eastAsiaTheme="minorEastAsia"/>
          <w:sz w:val="24"/>
        </w:rPr>
        <w:t>2017</w:t>
      </w:r>
      <w:r w:rsidRPr="0067666F">
        <w:rPr>
          <w:rFonts w:eastAsiaTheme="minorEastAsia"/>
          <w:sz w:val="24"/>
        </w:rPr>
        <w:t>年</w:t>
      </w:r>
      <w:r w:rsidRPr="0067666F">
        <w:rPr>
          <w:rFonts w:eastAsiaTheme="minorEastAsia"/>
          <w:sz w:val="24"/>
        </w:rPr>
        <w:t>6</w:t>
      </w:r>
      <w:r w:rsidRPr="0067666F">
        <w:rPr>
          <w:rFonts w:eastAsiaTheme="minorEastAsia"/>
          <w:sz w:val="24"/>
        </w:rPr>
        <w:t>月</w:t>
      </w:r>
      <w:r w:rsidRPr="0067666F">
        <w:rPr>
          <w:rFonts w:eastAsiaTheme="minorEastAsia"/>
          <w:sz w:val="24"/>
        </w:rPr>
        <w:t>27</w:t>
      </w:r>
      <w:r w:rsidRPr="0067666F">
        <w:rPr>
          <w:rFonts w:eastAsiaTheme="minorEastAsia"/>
          <w:sz w:val="24"/>
        </w:rPr>
        <w:t>日修正；</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5</w:t>
      </w:r>
      <w:r w:rsidRPr="0067666F">
        <w:rPr>
          <w:rFonts w:eastAsiaTheme="minorEastAsia"/>
          <w:sz w:val="24"/>
        </w:rPr>
        <w:t>）《中华人民共和国噪声污染防治法》，</w:t>
      </w:r>
      <w:r w:rsidRPr="0067666F">
        <w:rPr>
          <w:rFonts w:eastAsiaTheme="minorEastAsia"/>
          <w:sz w:val="24"/>
        </w:rPr>
        <w:t>2018</w:t>
      </w:r>
      <w:r w:rsidRPr="0067666F">
        <w:rPr>
          <w:rFonts w:eastAsiaTheme="minorEastAsia"/>
          <w:sz w:val="24"/>
        </w:rPr>
        <w:t>年</w:t>
      </w:r>
      <w:r w:rsidRPr="0067666F">
        <w:rPr>
          <w:rFonts w:eastAsiaTheme="minorEastAsia"/>
          <w:sz w:val="24"/>
        </w:rPr>
        <w:t>12</w:t>
      </w:r>
      <w:r w:rsidRPr="0067666F">
        <w:rPr>
          <w:rFonts w:eastAsiaTheme="minorEastAsia"/>
          <w:sz w:val="24"/>
        </w:rPr>
        <w:t>月</w:t>
      </w:r>
      <w:r w:rsidRPr="0067666F">
        <w:rPr>
          <w:rFonts w:eastAsiaTheme="minorEastAsia"/>
          <w:sz w:val="24"/>
        </w:rPr>
        <w:t>29</w:t>
      </w:r>
      <w:r w:rsidRPr="0067666F">
        <w:rPr>
          <w:rFonts w:eastAsiaTheme="minorEastAsia"/>
          <w:sz w:val="24"/>
        </w:rPr>
        <w:t>日施行；</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6</w:t>
      </w:r>
      <w:r w:rsidRPr="0067666F">
        <w:rPr>
          <w:rFonts w:eastAsiaTheme="minorEastAsia"/>
          <w:sz w:val="24"/>
        </w:rPr>
        <w:t>）《中华人民共和国固体废弃物污染环境防治法》，</w:t>
      </w:r>
      <w:r w:rsidRPr="0067666F">
        <w:rPr>
          <w:rFonts w:eastAsiaTheme="minorEastAsia"/>
          <w:sz w:val="24"/>
        </w:rPr>
        <w:t>2016</w:t>
      </w:r>
      <w:r w:rsidRPr="0067666F">
        <w:rPr>
          <w:rFonts w:eastAsiaTheme="minorEastAsia"/>
          <w:sz w:val="24"/>
        </w:rPr>
        <w:t>年</w:t>
      </w:r>
      <w:r w:rsidRPr="0067666F">
        <w:rPr>
          <w:rFonts w:eastAsiaTheme="minorEastAsia"/>
          <w:sz w:val="24"/>
        </w:rPr>
        <w:t>11</w:t>
      </w:r>
      <w:r w:rsidRPr="0067666F">
        <w:rPr>
          <w:rFonts w:eastAsiaTheme="minorEastAsia"/>
          <w:sz w:val="24"/>
        </w:rPr>
        <w:t>月</w:t>
      </w:r>
      <w:r w:rsidRPr="0067666F">
        <w:rPr>
          <w:rFonts w:eastAsiaTheme="minorEastAsia"/>
          <w:sz w:val="24"/>
        </w:rPr>
        <w:t>7</w:t>
      </w:r>
      <w:r w:rsidRPr="0067666F">
        <w:rPr>
          <w:rFonts w:eastAsiaTheme="minorEastAsia"/>
          <w:sz w:val="24"/>
        </w:rPr>
        <w:t>日施行；</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7</w:t>
      </w:r>
      <w:r w:rsidRPr="0067666F">
        <w:rPr>
          <w:rFonts w:eastAsiaTheme="minorEastAsia"/>
          <w:sz w:val="24"/>
        </w:rPr>
        <w:t>）《中华人民共和国清洁生产促进法》，</w:t>
      </w:r>
      <w:r w:rsidRPr="0067666F">
        <w:rPr>
          <w:rFonts w:eastAsiaTheme="minorEastAsia"/>
          <w:sz w:val="24"/>
        </w:rPr>
        <w:t>2012</w:t>
      </w:r>
      <w:r w:rsidRPr="0067666F">
        <w:rPr>
          <w:rFonts w:eastAsiaTheme="minorEastAsia"/>
          <w:sz w:val="24"/>
        </w:rPr>
        <w:t>年</w:t>
      </w:r>
      <w:r w:rsidRPr="0067666F">
        <w:rPr>
          <w:rFonts w:eastAsiaTheme="minorEastAsia"/>
          <w:sz w:val="24"/>
        </w:rPr>
        <w:t>7</w:t>
      </w:r>
      <w:r w:rsidRPr="0067666F">
        <w:rPr>
          <w:rFonts w:eastAsiaTheme="minorEastAsia"/>
          <w:sz w:val="24"/>
        </w:rPr>
        <w:t>月</w:t>
      </w:r>
      <w:r w:rsidRPr="0067666F">
        <w:rPr>
          <w:rFonts w:eastAsiaTheme="minorEastAsia"/>
          <w:sz w:val="24"/>
        </w:rPr>
        <w:t>1</w:t>
      </w:r>
      <w:r w:rsidRPr="0067666F">
        <w:rPr>
          <w:rFonts w:eastAsiaTheme="minorEastAsia"/>
          <w:sz w:val="24"/>
        </w:rPr>
        <w:t>日施行；</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8</w:t>
      </w:r>
      <w:r w:rsidRPr="0067666F">
        <w:rPr>
          <w:rFonts w:eastAsiaTheme="minorEastAsia"/>
          <w:sz w:val="24"/>
        </w:rPr>
        <w:t>）《产业结构调整指导目录》（</w:t>
      </w:r>
      <w:r w:rsidRPr="0067666F">
        <w:rPr>
          <w:rFonts w:eastAsiaTheme="minorEastAsia"/>
          <w:sz w:val="24"/>
        </w:rPr>
        <w:t>201</w:t>
      </w:r>
      <w:r w:rsidR="00203466">
        <w:rPr>
          <w:rFonts w:eastAsiaTheme="minorEastAsia" w:hint="eastAsia"/>
          <w:sz w:val="24"/>
        </w:rPr>
        <w:t>9</w:t>
      </w:r>
      <w:r w:rsidRPr="0067666F">
        <w:rPr>
          <w:rFonts w:eastAsiaTheme="minorEastAsia"/>
          <w:sz w:val="24"/>
        </w:rPr>
        <w:t>年</w:t>
      </w:r>
      <w:r w:rsidR="00BF32E8">
        <w:rPr>
          <w:rFonts w:eastAsiaTheme="minorEastAsia" w:hint="eastAsia"/>
          <w:sz w:val="24"/>
        </w:rPr>
        <w:t>本</w:t>
      </w:r>
      <w:r w:rsidRPr="0067666F">
        <w:rPr>
          <w:rFonts w:eastAsiaTheme="minorEastAsia"/>
          <w:sz w:val="24"/>
        </w:rPr>
        <w:t>），</w:t>
      </w:r>
      <w:r w:rsidR="00203466" w:rsidRPr="00203466">
        <w:rPr>
          <w:rFonts w:eastAsiaTheme="minorEastAsia"/>
          <w:sz w:val="24"/>
        </w:rPr>
        <w:t>20</w:t>
      </w:r>
      <w:r w:rsidR="00203466">
        <w:rPr>
          <w:rFonts w:eastAsiaTheme="minorEastAsia" w:hint="eastAsia"/>
          <w:sz w:val="24"/>
        </w:rPr>
        <w:t>20</w:t>
      </w:r>
      <w:r w:rsidR="00203466" w:rsidRPr="00203466">
        <w:rPr>
          <w:rFonts w:eastAsiaTheme="minorEastAsia"/>
          <w:sz w:val="24"/>
        </w:rPr>
        <w:t>年</w:t>
      </w:r>
      <w:r w:rsidR="00203466">
        <w:rPr>
          <w:rFonts w:eastAsiaTheme="minorEastAsia" w:hint="eastAsia"/>
          <w:sz w:val="24"/>
        </w:rPr>
        <w:t>1</w:t>
      </w:r>
      <w:r w:rsidR="00203466" w:rsidRPr="00203466">
        <w:rPr>
          <w:rFonts w:eastAsiaTheme="minorEastAsia"/>
          <w:sz w:val="24"/>
        </w:rPr>
        <w:t>月</w:t>
      </w:r>
      <w:r w:rsidR="00203466" w:rsidRPr="00203466">
        <w:rPr>
          <w:rFonts w:eastAsiaTheme="minorEastAsia"/>
          <w:sz w:val="24"/>
        </w:rPr>
        <w:t>1</w:t>
      </w:r>
      <w:r w:rsidR="00203466" w:rsidRPr="00203466">
        <w:rPr>
          <w:rFonts w:eastAsiaTheme="minorEastAsia"/>
          <w:sz w:val="24"/>
        </w:rPr>
        <w:t>日施行</w:t>
      </w:r>
      <w:r w:rsidRPr="0067666F">
        <w:rPr>
          <w:rFonts w:eastAsiaTheme="minorEastAsia"/>
          <w:sz w:val="24"/>
        </w:rPr>
        <w:t>；</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9</w:t>
      </w:r>
      <w:r w:rsidRPr="0067666F">
        <w:rPr>
          <w:rFonts w:eastAsiaTheme="minorEastAsia"/>
          <w:sz w:val="24"/>
        </w:rPr>
        <w:t>）《建设项目环境保护分类管理名录》</w:t>
      </w:r>
      <w:r w:rsidRPr="0067666F">
        <w:rPr>
          <w:rFonts w:eastAsiaTheme="minorEastAsia"/>
          <w:sz w:val="24"/>
        </w:rPr>
        <w:t>2017</w:t>
      </w:r>
      <w:r w:rsidRPr="0067666F">
        <w:rPr>
          <w:rFonts w:eastAsiaTheme="minorEastAsia"/>
          <w:sz w:val="24"/>
        </w:rPr>
        <w:t>年</w:t>
      </w:r>
      <w:r w:rsidRPr="0067666F">
        <w:rPr>
          <w:rFonts w:eastAsiaTheme="minorEastAsia"/>
          <w:sz w:val="24"/>
        </w:rPr>
        <w:t>9</w:t>
      </w:r>
      <w:r w:rsidRPr="0067666F">
        <w:rPr>
          <w:rFonts w:eastAsiaTheme="minorEastAsia"/>
          <w:sz w:val="24"/>
        </w:rPr>
        <w:t>月</w:t>
      </w:r>
      <w:r w:rsidRPr="0067666F">
        <w:rPr>
          <w:rFonts w:eastAsiaTheme="minorEastAsia"/>
          <w:sz w:val="24"/>
        </w:rPr>
        <w:t>1</w:t>
      </w:r>
      <w:r w:rsidRPr="0067666F">
        <w:rPr>
          <w:rFonts w:eastAsiaTheme="minorEastAsia"/>
          <w:sz w:val="24"/>
        </w:rPr>
        <w:t>日及</w:t>
      </w:r>
      <w:r w:rsidRPr="0067666F">
        <w:rPr>
          <w:rFonts w:eastAsiaTheme="minorEastAsia"/>
          <w:sz w:val="24"/>
        </w:rPr>
        <w:t>2018</w:t>
      </w:r>
      <w:r w:rsidRPr="0067666F">
        <w:rPr>
          <w:rFonts w:eastAsiaTheme="minorEastAsia"/>
          <w:sz w:val="24"/>
        </w:rPr>
        <w:t>年修改单；</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10</w:t>
      </w:r>
      <w:r w:rsidRPr="0067666F">
        <w:rPr>
          <w:rFonts w:eastAsiaTheme="minorEastAsia"/>
          <w:sz w:val="24"/>
        </w:rPr>
        <w:t>）《环境影响评价公众参与办法》（</w:t>
      </w:r>
      <w:r w:rsidRPr="0067666F">
        <w:rPr>
          <w:rFonts w:eastAsiaTheme="minorEastAsia"/>
          <w:sz w:val="24"/>
        </w:rPr>
        <w:t>2019</w:t>
      </w:r>
      <w:r w:rsidRPr="0067666F">
        <w:rPr>
          <w:rFonts w:eastAsiaTheme="minorEastAsia"/>
          <w:sz w:val="24"/>
        </w:rPr>
        <w:t>年</w:t>
      </w:r>
      <w:r w:rsidRPr="0067666F">
        <w:rPr>
          <w:rFonts w:eastAsiaTheme="minorEastAsia"/>
          <w:sz w:val="24"/>
        </w:rPr>
        <w:t>1</w:t>
      </w:r>
      <w:r w:rsidRPr="0067666F">
        <w:rPr>
          <w:rFonts w:eastAsiaTheme="minorEastAsia"/>
          <w:sz w:val="24"/>
        </w:rPr>
        <w:t>月</w:t>
      </w:r>
      <w:r w:rsidRPr="0067666F">
        <w:rPr>
          <w:rFonts w:eastAsiaTheme="minorEastAsia"/>
          <w:sz w:val="24"/>
        </w:rPr>
        <w:t>1</w:t>
      </w:r>
      <w:r w:rsidRPr="0067666F">
        <w:rPr>
          <w:rFonts w:eastAsiaTheme="minorEastAsia"/>
          <w:sz w:val="24"/>
        </w:rPr>
        <w:t>日实施）；</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11</w:t>
      </w:r>
      <w:r w:rsidRPr="0067666F">
        <w:rPr>
          <w:rFonts w:eastAsiaTheme="minorEastAsia"/>
          <w:sz w:val="24"/>
        </w:rPr>
        <w:t>）《大气污染防治行动计划》，</w:t>
      </w:r>
      <w:smartTag w:uri="urn:schemas-microsoft-com:office:smarttags" w:element="chsdate">
        <w:smartTagPr>
          <w:attr w:name="IsROCDate" w:val="False"/>
          <w:attr w:name="IsLunarDate" w:val="False"/>
          <w:attr w:name="Day" w:val="14"/>
          <w:attr w:name="Month" w:val="6"/>
          <w:attr w:name="Year" w:val="2013"/>
        </w:smartTagPr>
        <w:r w:rsidRPr="0067666F">
          <w:rPr>
            <w:rFonts w:eastAsiaTheme="minorEastAsia"/>
            <w:sz w:val="24"/>
          </w:rPr>
          <w:t>2013</w:t>
        </w:r>
        <w:r w:rsidRPr="0067666F">
          <w:rPr>
            <w:rFonts w:eastAsiaTheme="minorEastAsia"/>
            <w:sz w:val="24"/>
          </w:rPr>
          <w:t>年</w:t>
        </w:r>
        <w:r w:rsidRPr="0067666F">
          <w:rPr>
            <w:rFonts w:eastAsiaTheme="minorEastAsia"/>
            <w:sz w:val="24"/>
          </w:rPr>
          <w:t>6</w:t>
        </w:r>
        <w:r w:rsidRPr="0067666F">
          <w:rPr>
            <w:rFonts w:eastAsiaTheme="minorEastAsia"/>
            <w:sz w:val="24"/>
          </w:rPr>
          <w:t>月</w:t>
        </w:r>
        <w:r w:rsidRPr="0067666F">
          <w:rPr>
            <w:rFonts w:eastAsiaTheme="minorEastAsia"/>
            <w:sz w:val="24"/>
          </w:rPr>
          <w:t>14</w:t>
        </w:r>
        <w:r w:rsidRPr="0067666F">
          <w:rPr>
            <w:rFonts w:eastAsiaTheme="minorEastAsia"/>
            <w:sz w:val="24"/>
          </w:rPr>
          <w:t>日</w:t>
        </w:r>
      </w:smartTag>
      <w:r w:rsidRPr="0067666F">
        <w:rPr>
          <w:rFonts w:eastAsiaTheme="minorEastAsia"/>
          <w:sz w:val="24"/>
        </w:rPr>
        <w:t>；</w:t>
      </w:r>
      <w:r w:rsidRPr="0067666F">
        <w:rPr>
          <w:rFonts w:eastAsiaTheme="minorEastAsia"/>
          <w:sz w:val="24"/>
        </w:rPr>
        <w:t xml:space="preserve"> </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12</w:t>
      </w:r>
      <w:r w:rsidRPr="0067666F">
        <w:rPr>
          <w:rFonts w:eastAsiaTheme="minorEastAsia"/>
          <w:sz w:val="24"/>
        </w:rPr>
        <w:t>）《水污染防治行动计划》，</w:t>
      </w:r>
      <w:smartTag w:uri="urn:schemas-microsoft-com:office:smarttags" w:element="chsdate">
        <w:smartTagPr>
          <w:attr w:name="IsROCDate" w:val="False"/>
          <w:attr w:name="IsLunarDate" w:val="False"/>
          <w:attr w:name="Day" w:val="16"/>
          <w:attr w:name="Month" w:val="4"/>
          <w:attr w:name="Year" w:val="2015"/>
        </w:smartTagPr>
        <w:r w:rsidRPr="0067666F">
          <w:rPr>
            <w:rFonts w:eastAsiaTheme="minorEastAsia"/>
            <w:sz w:val="24"/>
          </w:rPr>
          <w:t>2015</w:t>
        </w:r>
        <w:r w:rsidRPr="0067666F">
          <w:rPr>
            <w:rFonts w:eastAsiaTheme="minorEastAsia"/>
            <w:sz w:val="24"/>
          </w:rPr>
          <w:t>年</w:t>
        </w:r>
        <w:r w:rsidRPr="0067666F">
          <w:rPr>
            <w:rFonts w:eastAsiaTheme="minorEastAsia"/>
            <w:sz w:val="24"/>
          </w:rPr>
          <w:t>4</w:t>
        </w:r>
        <w:r w:rsidRPr="0067666F">
          <w:rPr>
            <w:rFonts w:eastAsiaTheme="minorEastAsia"/>
            <w:sz w:val="24"/>
          </w:rPr>
          <w:t>月</w:t>
        </w:r>
        <w:r w:rsidRPr="0067666F">
          <w:rPr>
            <w:rFonts w:eastAsiaTheme="minorEastAsia"/>
            <w:sz w:val="24"/>
          </w:rPr>
          <w:t>16</w:t>
        </w:r>
        <w:r w:rsidRPr="0067666F">
          <w:rPr>
            <w:rFonts w:eastAsiaTheme="minorEastAsia"/>
            <w:sz w:val="24"/>
          </w:rPr>
          <w:t>日</w:t>
        </w:r>
      </w:smartTag>
      <w:r w:rsidRPr="0067666F">
        <w:rPr>
          <w:rFonts w:eastAsiaTheme="minorEastAsia"/>
          <w:sz w:val="24"/>
        </w:rPr>
        <w:t>；</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13</w:t>
      </w:r>
      <w:r w:rsidRPr="0067666F">
        <w:rPr>
          <w:rFonts w:eastAsiaTheme="minorEastAsia"/>
          <w:sz w:val="24"/>
        </w:rPr>
        <w:t>）《土壤污染防治行动计划》（国发</w:t>
      </w:r>
      <w:r w:rsidRPr="0067666F">
        <w:rPr>
          <w:rFonts w:eastAsiaTheme="minorEastAsia"/>
          <w:sz w:val="24"/>
        </w:rPr>
        <w:t>[2016]31</w:t>
      </w:r>
      <w:r w:rsidRPr="0067666F">
        <w:rPr>
          <w:rFonts w:eastAsiaTheme="minorEastAsia"/>
          <w:sz w:val="24"/>
        </w:rPr>
        <w:t>号）；</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14</w:t>
      </w:r>
      <w:r w:rsidRPr="0067666F">
        <w:rPr>
          <w:rFonts w:eastAsiaTheme="minorEastAsia"/>
          <w:sz w:val="24"/>
        </w:rPr>
        <w:t>）《河南省固体废物污染环境防治条例》，</w:t>
      </w:r>
      <w:r w:rsidRPr="0067666F">
        <w:rPr>
          <w:rFonts w:eastAsiaTheme="minorEastAsia"/>
          <w:sz w:val="24"/>
        </w:rPr>
        <w:t>2012</w:t>
      </w:r>
      <w:r w:rsidRPr="0067666F">
        <w:rPr>
          <w:rFonts w:eastAsiaTheme="minorEastAsia"/>
          <w:sz w:val="24"/>
        </w:rPr>
        <w:t>年</w:t>
      </w:r>
      <w:r w:rsidRPr="0067666F">
        <w:rPr>
          <w:rFonts w:eastAsiaTheme="minorEastAsia"/>
          <w:sz w:val="24"/>
        </w:rPr>
        <w:t>1</w:t>
      </w:r>
      <w:r w:rsidRPr="0067666F">
        <w:rPr>
          <w:rFonts w:eastAsiaTheme="minorEastAsia"/>
          <w:sz w:val="24"/>
        </w:rPr>
        <w:t>月；</w:t>
      </w:r>
    </w:p>
    <w:p w:rsidR="00D83AD1" w:rsidRPr="0067666F" w:rsidRDefault="00D83AD1" w:rsidP="00D83AD1">
      <w:pPr>
        <w:spacing w:line="520" w:lineRule="exact"/>
        <w:ind w:firstLineChars="200" w:firstLine="480"/>
        <w:jc w:val="left"/>
        <w:rPr>
          <w:sz w:val="24"/>
        </w:rPr>
      </w:pPr>
      <w:r w:rsidRPr="0067666F">
        <w:rPr>
          <w:sz w:val="24"/>
        </w:rPr>
        <w:t>（</w:t>
      </w:r>
      <w:r w:rsidRPr="0067666F">
        <w:rPr>
          <w:sz w:val="24"/>
        </w:rPr>
        <w:t>15</w:t>
      </w:r>
      <w:r w:rsidRPr="0067666F">
        <w:rPr>
          <w:sz w:val="24"/>
        </w:rPr>
        <w:t>）《河南省建设项目环境保护条例》，</w:t>
      </w:r>
      <w:r w:rsidRPr="0067666F">
        <w:rPr>
          <w:sz w:val="24"/>
        </w:rPr>
        <w:t>2006</w:t>
      </w:r>
      <w:r w:rsidRPr="0067666F">
        <w:rPr>
          <w:sz w:val="24"/>
        </w:rPr>
        <w:t>年</w:t>
      </w:r>
      <w:r w:rsidRPr="0067666F">
        <w:rPr>
          <w:sz w:val="24"/>
        </w:rPr>
        <w:t>12</w:t>
      </w:r>
      <w:r w:rsidRPr="0067666F">
        <w:rPr>
          <w:sz w:val="24"/>
        </w:rPr>
        <w:t>月；</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16</w:t>
      </w:r>
      <w:r w:rsidRPr="0067666F">
        <w:rPr>
          <w:rFonts w:eastAsiaTheme="minorEastAsia"/>
          <w:sz w:val="24"/>
        </w:rPr>
        <w:t>）《南阳市环境保护局审批环境影响评价文件的建设项目目录（</w:t>
      </w:r>
      <w:r w:rsidRPr="0067666F">
        <w:rPr>
          <w:rFonts w:eastAsiaTheme="minorEastAsia"/>
          <w:sz w:val="24"/>
        </w:rPr>
        <w:t>20</w:t>
      </w:r>
      <w:r w:rsidR="00914806">
        <w:rPr>
          <w:rFonts w:eastAsiaTheme="minorEastAsia"/>
          <w:sz w:val="24"/>
        </w:rPr>
        <w:t>20</w:t>
      </w:r>
      <w:r w:rsidRPr="0067666F">
        <w:rPr>
          <w:rFonts w:eastAsiaTheme="minorEastAsia"/>
          <w:sz w:val="24"/>
        </w:rPr>
        <w:t>本）》；</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17</w:t>
      </w:r>
      <w:r w:rsidRPr="0067666F">
        <w:rPr>
          <w:rFonts w:eastAsiaTheme="minorEastAsia"/>
          <w:sz w:val="24"/>
        </w:rPr>
        <w:t>）</w:t>
      </w:r>
      <w:r w:rsidRPr="0067666F">
        <w:rPr>
          <w:rFonts w:eastAsiaTheme="minorEastAsia"/>
          <w:spacing w:val="5"/>
          <w:sz w:val="24"/>
        </w:rPr>
        <w:t>《国家危险废物名录》，国家环境保护总局</w:t>
      </w:r>
      <w:r w:rsidRPr="0067666F">
        <w:rPr>
          <w:sz w:val="24"/>
        </w:rPr>
        <w:t>，</w:t>
      </w:r>
      <w:r w:rsidRPr="0067666F">
        <w:rPr>
          <w:sz w:val="24"/>
        </w:rPr>
        <w:t>20</w:t>
      </w:r>
      <w:r w:rsidR="00914806">
        <w:rPr>
          <w:sz w:val="24"/>
        </w:rPr>
        <w:t>21</w:t>
      </w:r>
      <w:r w:rsidRPr="0067666F">
        <w:rPr>
          <w:sz w:val="24"/>
        </w:rPr>
        <w:t>年版；</w:t>
      </w:r>
    </w:p>
    <w:p w:rsidR="00D83AD1" w:rsidRPr="0067666F" w:rsidRDefault="00D83AD1" w:rsidP="00D83AD1">
      <w:pPr>
        <w:spacing w:line="520" w:lineRule="exact"/>
        <w:ind w:firstLineChars="200" w:firstLine="480"/>
        <w:jc w:val="left"/>
        <w:rPr>
          <w:rFonts w:eastAsiaTheme="minorEastAsia"/>
          <w:spacing w:val="5"/>
          <w:sz w:val="24"/>
        </w:rPr>
      </w:pPr>
      <w:r w:rsidRPr="0067666F">
        <w:rPr>
          <w:rFonts w:eastAsiaTheme="minorEastAsia"/>
          <w:sz w:val="24"/>
        </w:rPr>
        <w:t>（</w:t>
      </w:r>
      <w:r w:rsidRPr="0067666F">
        <w:rPr>
          <w:rFonts w:eastAsiaTheme="minorEastAsia"/>
          <w:sz w:val="24"/>
        </w:rPr>
        <w:t>18</w:t>
      </w:r>
      <w:r w:rsidR="00F01B29" w:rsidRPr="0067666F">
        <w:rPr>
          <w:rFonts w:eastAsiaTheme="minorEastAsia"/>
          <w:sz w:val="24"/>
        </w:rPr>
        <w:t>）</w:t>
      </w:r>
      <w:r w:rsidR="00F01B29" w:rsidRPr="0067666F">
        <w:rPr>
          <w:kern w:val="0"/>
          <w:sz w:val="24"/>
          <w:szCs w:val="20"/>
        </w:rPr>
        <w:t>《重点行业挥发性有机物综合治理方案》（环大气</w:t>
      </w:r>
      <w:r w:rsidR="00F01B29" w:rsidRPr="0067666F">
        <w:rPr>
          <w:kern w:val="0"/>
          <w:sz w:val="24"/>
          <w:szCs w:val="20"/>
        </w:rPr>
        <w:t>[2019]53</w:t>
      </w:r>
      <w:r w:rsidR="00F01B29" w:rsidRPr="0067666F">
        <w:rPr>
          <w:kern w:val="0"/>
          <w:sz w:val="24"/>
          <w:szCs w:val="20"/>
        </w:rPr>
        <w:t>号）；</w:t>
      </w:r>
    </w:p>
    <w:p w:rsidR="00D83AD1" w:rsidRPr="0067666F" w:rsidRDefault="00D83AD1" w:rsidP="001B3BCE">
      <w:pPr>
        <w:spacing w:line="520" w:lineRule="exact"/>
        <w:ind w:firstLineChars="200" w:firstLine="480"/>
        <w:rPr>
          <w:sz w:val="24"/>
        </w:rPr>
      </w:pPr>
      <w:r w:rsidRPr="0067666F">
        <w:rPr>
          <w:sz w:val="24"/>
        </w:rPr>
        <w:t>（</w:t>
      </w:r>
      <w:r w:rsidRPr="0067666F">
        <w:rPr>
          <w:sz w:val="24"/>
        </w:rPr>
        <w:t>19</w:t>
      </w:r>
      <w:r w:rsidRPr="0067666F">
        <w:rPr>
          <w:sz w:val="24"/>
        </w:rPr>
        <w:t>）</w:t>
      </w:r>
      <w:r w:rsidR="00914806" w:rsidRPr="00914806">
        <w:rPr>
          <w:rFonts w:eastAsiaTheme="minorEastAsia" w:hint="eastAsia"/>
          <w:sz w:val="24"/>
          <w:u w:val="single"/>
        </w:rPr>
        <w:t>《关于印发河南省</w:t>
      </w:r>
      <w:r w:rsidR="00914806" w:rsidRPr="00914806">
        <w:rPr>
          <w:rFonts w:eastAsiaTheme="minorEastAsia"/>
          <w:sz w:val="24"/>
          <w:u w:val="single"/>
        </w:rPr>
        <w:t>2020</w:t>
      </w:r>
      <w:r w:rsidR="00914806" w:rsidRPr="00914806">
        <w:rPr>
          <w:rFonts w:eastAsiaTheme="minorEastAsia" w:hint="eastAsia"/>
          <w:sz w:val="24"/>
          <w:u w:val="single"/>
        </w:rPr>
        <w:t>年大气、水、土壤污染防治攻坚战实施方案的通知》（豫环攻坚办〔</w:t>
      </w:r>
      <w:r w:rsidR="00914806" w:rsidRPr="00914806">
        <w:rPr>
          <w:rFonts w:eastAsiaTheme="minorEastAsia"/>
          <w:sz w:val="24"/>
          <w:u w:val="single"/>
        </w:rPr>
        <w:t>2020</w:t>
      </w:r>
      <w:r w:rsidR="00914806" w:rsidRPr="00914806">
        <w:rPr>
          <w:rFonts w:eastAsiaTheme="minorEastAsia" w:hint="eastAsia"/>
          <w:sz w:val="24"/>
          <w:u w:val="single"/>
        </w:rPr>
        <w:t>〕</w:t>
      </w:r>
      <w:r w:rsidR="00914806" w:rsidRPr="00914806">
        <w:rPr>
          <w:rFonts w:eastAsiaTheme="minorEastAsia"/>
          <w:sz w:val="24"/>
          <w:u w:val="single"/>
        </w:rPr>
        <w:t xml:space="preserve">7 </w:t>
      </w:r>
      <w:r w:rsidR="00914806" w:rsidRPr="00914806">
        <w:rPr>
          <w:rFonts w:eastAsiaTheme="minorEastAsia" w:hint="eastAsia"/>
          <w:sz w:val="24"/>
          <w:u w:val="single"/>
        </w:rPr>
        <w:t>号）</w:t>
      </w:r>
      <w:r w:rsidR="00F01B29" w:rsidRPr="0067666F">
        <w:rPr>
          <w:rFonts w:eastAsiaTheme="minorEastAsia"/>
          <w:sz w:val="24"/>
        </w:rPr>
        <w:t>；</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lastRenderedPageBreak/>
        <w:t>（</w:t>
      </w:r>
      <w:r w:rsidRPr="0067666F">
        <w:rPr>
          <w:rFonts w:eastAsiaTheme="minorEastAsia"/>
          <w:sz w:val="24"/>
        </w:rPr>
        <w:t>20</w:t>
      </w:r>
      <w:r w:rsidRPr="0067666F">
        <w:rPr>
          <w:rFonts w:eastAsiaTheme="minorEastAsia"/>
          <w:sz w:val="24"/>
        </w:rPr>
        <w:t>）</w:t>
      </w:r>
      <w:r w:rsidR="00F01B29" w:rsidRPr="0067666F">
        <w:rPr>
          <w:rFonts w:eastAsiaTheme="minorEastAsia"/>
          <w:sz w:val="24"/>
        </w:rPr>
        <w:t>《河南省生态环境厅关于印发河南省工业大气污染防治</w:t>
      </w:r>
      <w:r w:rsidR="00F01B29" w:rsidRPr="0067666F">
        <w:rPr>
          <w:rFonts w:eastAsiaTheme="minorEastAsia"/>
          <w:sz w:val="24"/>
        </w:rPr>
        <w:t>6</w:t>
      </w:r>
      <w:r w:rsidR="00F01B29" w:rsidRPr="0067666F">
        <w:rPr>
          <w:rFonts w:eastAsiaTheme="minorEastAsia"/>
          <w:sz w:val="24"/>
        </w:rPr>
        <w:t>个专项方案的通知》（豫环文</w:t>
      </w:r>
      <w:r w:rsidR="00F01B29" w:rsidRPr="0067666F">
        <w:rPr>
          <w:rFonts w:eastAsiaTheme="minorEastAsia"/>
          <w:sz w:val="24"/>
        </w:rPr>
        <w:t>[2019]84</w:t>
      </w:r>
      <w:r w:rsidR="00F01B29" w:rsidRPr="0067666F">
        <w:rPr>
          <w:rFonts w:eastAsiaTheme="minorEastAsia"/>
          <w:sz w:val="24"/>
        </w:rPr>
        <w:t>号）；</w:t>
      </w:r>
    </w:p>
    <w:p w:rsidR="00D83AD1" w:rsidRPr="0067666F" w:rsidRDefault="00D83AD1" w:rsidP="00D83AD1">
      <w:pPr>
        <w:spacing w:line="520" w:lineRule="exact"/>
        <w:ind w:firstLineChars="200" w:firstLine="480"/>
        <w:jc w:val="left"/>
        <w:rPr>
          <w:rFonts w:eastAsiaTheme="minorEastAsia"/>
          <w:sz w:val="24"/>
        </w:rPr>
      </w:pPr>
      <w:r w:rsidRPr="0067666F">
        <w:rPr>
          <w:rFonts w:eastAsiaTheme="minorEastAsia"/>
          <w:sz w:val="24"/>
        </w:rPr>
        <w:t>（</w:t>
      </w:r>
      <w:r w:rsidRPr="0067666F">
        <w:rPr>
          <w:rFonts w:eastAsiaTheme="minorEastAsia"/>
          <w:sz w:val="24"/>
        </w:rPr>
        <w:t>21</w:t>
      </w:r>
      <w:r w:rsidRPr="0067666F">
        <w:rPr>
          <w:rFonts w:eastAsiaTheme="minorEastAsia"/>
          <w:sz w:val="24"/>
        </w:rPr>
        <w:t>）</w:t>
      </w:r>
      <w:r w:rsidR="00F01B29" w:rsidRPr="0067666F">
        <w:rPr>
          <w:rFonts w:eastAsiaTheme="minorEastAsia"/>
          <w:sz w:val="24"/>
        </w:rPr>
        <w:t>《河南省人民政府办公厅关于印发河南省县级集中式饮用水水源保护区划的通知》（豫政办</w:t>
      </w:r>
      <w:r w:rsidR="00F01B29" w:rsidRPr="0067666F">
        <w:rPr>
          <w:rFonts w:eastAsiaTheme="minorEastAsia"/>
          <w:sz w:val="24"/>
        </w:rPr>
        <w:t>[2013]107</w:t>
      </w:r>
      <w:r w:rsidR="00F01B29" w:rsidRPr="0067666F">
        <w:rPr>
          <w:rFonts w:eastAsiaTheme="minorEastAsia"/>
          <w:sz w:val="24"/>
        </w:rPr>
        <w:t>号）；</w:t>
      </w:r>
    </w:p>
    <w:p w:rsidR="00D83AD1" w:rsidRDefault="00D83AD1" w:rsidP="00D83AD1">
      <w:pPr>
        <w:spacing w:line="520" w:lineRule="exact"/>
        <w:ind w:firstLineChars="200" w:firstLine="480"/>
        <w:rPr>
          <w:rFonts w:eastAsiaTheme="minorEastAsia"/>
          <w:bCs/>
          <w:color w:val="000000"/>
          <w:sz w:val="24"/>
        </w:rPr>
      </w:pPr>
      <w:r w:rsidRPr="0067666F">
        <w:rPr>
          <w:rFonts w:eastAsiaTheme="minorEastAsia"/>
          <w:sz w:val="24"/>
          <w:szCs w:val="22"/>
        </w:rPr>
        <w:t>（</w:t>
      </w:r>
      <w:r w:rsidRPr="0067666F">
        <w:rPr>
          <w:rFonts w:eastAsiaTheme="minorEastAsia"/>
          <w:sz w:val="24"/>
          <w:szCs w:val="22"/>
        </w:rPr>
        <w:t>22</w:t>
      </w:r>
      <w:r w:rsidRPr="0067666F">
        <w:rPr>
          <w:rFonts w:eastAsiaTheme="minorEastAsia"/>
          <w:sz w:val="24"/>
          <w:szCs w:val="22"/>
        </w:rPr>
        <w:t>）</w:t>
      </w:r>
      <w:r w:rsidR="00F01B29" w:rsidRPr="0067666F">
        <w:rPr>
          <w:rFonts w:eastAsiaTheme="minorEastAsia"/>
          <w:bCs/>
          <w:color w:val="000000"/>
          <w:sz w:val="24"/>
        </w:rPr>
        <w:t>《河南省人民政府办公厅关于印发河南省乡镇集中式饮用水水源保护区划的通知》（豫政办〔</w:t>
      </w:r>
      <w:r w:rsidR="00F01B29" w:rsidRPr="0067666F">
        <w:rPr>
          <w:rFonts w:eastAsiaTheme="minorEastAsia"/>
          <w:bCs/>
          <w:color w:val="000000"/>
          <w:sz w:val="24"/>
        </w:rPr>
        <w:t>2016</w:t>
      </w:r>
      <w:r w:rsidR="00F01B29" w:rsidRPr="0067666F">
        <w:rPr>
          <w:rFonts w:eastAsiaTheme="minorEastAsia"/>
          <w:bCs/>
          <w:color w:val="000000"/>
          <w:sz w:val="24"/>
        </w:rPr>
        <w:t>〕</w:t>
      </w:r>
      <w:r w:rsidR="00F01B29" w:rsidRPr="0067666F">
        <w:rPr>
          <w:rFonts w:eastAsiaTheme="minorEastAsia"/>
          <w:bCs/>
          <w:color w:val="000000"/>
          <w:sz w:val="24"/>
        </w:rPr>
        <w:t>23</w:t>
      </w:r>
      <w:r w:rsidR="00F01B29" w:rsidRPr="0067666F">
        <w:rPr>
          <w:rFonts w:eastAsiaTheme="minorEastAsia"/>
          <w:bCs/>
          <w:color w:val="000000"/>
          <w:sz w:val="24"/>
        </w:rPr>
        <w:t>号）；</w:t>
      </w:r>
    </w:p>
    <w:p w:rsidR="00914806" w:rsidRDefault="00914806" w:rsidP="00D83AD1">
      <w:pPr>
        <w:spacing w:line="520" w:lineRule="exact"/>
        <w:ind w:firstLineChars="200" w:firstLine="480"/>
        <w:rPr>
          <w:rFonts w:eastAsiaTheme="minorEastAsia"/>
          <w:bCs/>
          <w:color w:val="000000"/>
          <w:sz w:val="24"/>
          <w:u w:val="single"/>
        </w:rPr>
      </w:pPr>
      <w:r>
        <w:rPr>
          <w:rFonts w:eastAsiaTheme="minorEastAsia" w:hint="eastAsia"/>
          <w:bCs/>
          <w:color w:val="000000"/>
          <w:sz w:val="24"/>
        </w:rPr>
        <w:t>（</w:t>
      </w:r>
      <w:r>
        <w:rPr>
          <w:rFonts w:eastAsiaTheme="minorEastAsia" w:hint="eastAsia"/>
          <w:bCs/>
          <w:color w:val="000000"/>
          <w:sz w:val="24"/>
        </w:rPr>
        <w:t>23</w:t>
      </w:r>
      <w:r>
        <w:rPr>
          <w:rFonts w:eastAsiaTheme="minorEastAsia"/>
          <w:bCs/>
          <w:color w:val="000000"/>
          <w:sz w:val="24"/>
        </w:rPr>
        <w:t>）</w:t>
      </w:r>
      <w:r w:rsidR="00662779" w:rsidRPr="00662779">
        <w:rPr>
          <w:rFonts w:eastAsiaTheme="minorEastAsia"/>
          <w:bCs/>
          <w:color w:val="000000"/>
          <w:sz w:val="24"/>
          <w:u w:val="single"/>
        </w:rPr>
        <w:t>《南阳市</w:t>
      </w:r>
      <w:r w:rsidR="00662779" w:rsidRPr="00662779">
        <w:rPr>
          <w:rFonts w:eastAsiaTheme="minorEastAsia"/>
          <w:bCs/>
          <w:color w:val="000000"/>
          <w:sz w:val="24"/>
          <w:u w:val="single"/>
        </w:rPr>
        <w:t>2020</w:t>
      </w:r>
      <w:r w:rsidR="00662779" w:rsidRPr="00662779">
        <w:rPr>
          <w:rFonts w:eastAsiaTheme="minorEastAsia"/>
          <w:bCs/>
          <w:color w:val="000000"/>
          <w:sz w:val="24"/>
          <w:u w:val="single"/>
        </w:rPr>
        <w:t>年大气、水、土壤污染防治攻坚战实施方案的通知》（宛环攻坚办【</w:t>
      </w:r>
      <w:r w:rsidR="00662779" w:rsidRPr="00662779">
        <w:rPr>
          <w:rFonts w:eastAsiaTheme="minorEastAsia"/>
          <w:bCs/>
          <w:color w:val="000000"/>
          <w:sz w:val="24"/>
          <w:u w:val="single"/>
        </w:rPr>
        <w:t>2020</w:t>
      </w:r>
      <w:r w:rsidR="00662779" w:rsidRPr="00662779">
        <w:rPr>
          <w:rFonts w:eastAsiaTheme="minorEastAsia"/>
          <w:bCs/>
          <w:color w:val="000000"/>
          <w:sz w:val="24"/>
          <w:u w:val="single"/>
        </w:rPr>
        <w:t>】</w:t>
      </w:r>
      <w:r w:rsidR="00662779" w:rsidRPr="00662779">
        <w:rPr>
          <w:rFonts w:eastAsiaTheme="minorEastAsia"/>
          <w:bCs/>
          <w:color w:val="000000"/>
          <w:sz w:val="24"/>
          <w:u w:val="single"/>
        </w:rPr>
        <w:t>21</w:t>
      </w:r>
      <w:r w:rsidR="00662779" w:rsidRPr="00662779">
        <w:rPr>
          <w:rFonts w:eastAsiaTheme="minorEastAsia"/>
          <w:bCs/>
          <w:color w:val="000000"/>
          <w:sz w:val="24"/>
          <w:u w:val="single"/>
        </w:rPr>
        <w:t>号）</w:t>
      </w:r>
      <w:r w:rsidRPr="00662779">
        <w:rPr>
          <w:rFonts w:eastAsiaTheme="minorEastAsia" w:hint="eastAsia"/>
          <w:bCs/>
          <w:color w:val="000000"/>
          <w:sz w:val="24"/>
          <w:u w:val="single"/>
        </w:rPr>
        <w:t>；</w:t>
      </w:r>
    </w:p>
    <w:p w:rsidR="00914806" w:rsidRPr="00914806" w:rsidRDefault="00914806" w:rsidP="00D83AD1">
      <w:pPr>
        <w:spacing w:line="520" w:lineRule="exact"/>
        <w:ind w:firstLineChars="200" w:firstLine="480"/>
        <w:rPr>
          <w:rFonts w:eastAsiaTheme="minorEastAsia"/>
          <w:sz w:val="24"/>
        </w:rPr>
      </w:pPr>
      <w:r>
        <w:rPr>
          <w:rFonts w:eastAsiaTheme="minorEastAsia" w:hint="eastAsia"/>
          <w:bCs/>
          <w:color w:val="000000"/>
          <w:sz w:val="24"/>
          <w:u w:val="single"/>
        </w:rPr>
        <w:t>（</w:t>
      </w:r>
      <w:r>
        <w:rPr>
          <w:rFonts w:eastAsiaTheme="minorEastAsia" w:hint="eastAsia"/>
          <w:bCs/>
          <w:color w:val="000000"/>
          <w:sz w:val="24"/>
          <w:u w:val="single"/>
        </w:rPr>
        <w:t>24</w:t>
      </w:r>
      <w:r>
        <w:rPr>
          <w:rFonts w:eastAsiaTheme="minorEastAsia"/>
          <w:bCs/>
          <w:color w:val="000000"/>
          <w:sz w:val="24"/>
          <w:u w:val="single"/>
        </w:rPr>
        <w:t>）</w:t>
      </w:r>
      <w:r w:rsidRPr="00914806">
        <w:rPr>
          <w:rFonts w:eastAsiaTheme="minorEastAsia" w:hint="eastAsia"/>
          <w:bCs/>
          <w:color w:val="000000"/>
          <w:sz w:val="24"/>
          <w:u w:val="single"/>
        </w:rPr>
        <w:t>《</w:t>
      </w:r>
      <w:r w:rsidRPr="00914806">
        <w:rPr>
          <w:rFonts w:eastAsiaTheme="minorEastAsia"/>
          <w:bCs/>
          <w:color w:val="000000"/>
          <w:sz w:val="24"/>
          <w:u w:val="single"/>
        </w:rPr>
        <w:t>河南省</w:t>
      </w:r>
      <w:r w:rsidRPr="00914806">
        <w:rPr>
          <w:rFonts w:eastAsiaTheme="minorEastAsia"/>
          <w:bCs/>
          <w:color w:val="000000"/>
          <w:sz w:val="24"/>
          <w:u w:val="single"/>
        </w:rPr>
        <w:t>2021</w:t>
      </w:r>
      <w:r w:rsidRPr="00914806">
        <w:rPr>
          <w:rFonts w:eastAsiaTheme="minorEastAsia"/>
          <w:bCs/>
          <w:color w:val="000000"/>
          <w:sz w:val="24"/>
          <w:u w:val="single"/>
        </w:rPr>
        <w:t>年大气污染防治攻坚战实施方案</w:t>
      </w:r>
      <w:r w:rsidRPr="00914806">
        <w:rPr>
          <w:rFonts w:eastAsiaTheme="minorEastAsia" w:hint="eastAsia"/>
          <w:bCs/>
          <w:color w:val="000000"/>
          <w:sz w:val="24"/>
          <w:u w:val="single"/>
        </w:rPr>
        <w:t>》</w:t>
      </w:r>
      <w:r>
        <w:rPr>
          <w:rFonts w:eastAsiaTheme="minorEastAsia" w:hint="eastAsia"/>
          <w:bCs/>
          <w:color w:val="000000"/>
          <w:sz w:val="24"/>
          <w:u w:val="single"/>
        </w:rPr>
        <w:t>。</w:t>
      </w:r>
    </w:p>
    <w:p w:rsidR="00453EF2" w:rsidRPr="00D21C24" w:rsidRDefault="008B7952" w:rsidP="007358A0">
      <w:pPr>
        <w:spacing w:line="520" w:lineRule="exact"/>
        <w:rPr>
          <w:rFonts w:ascii="楷体_GB2312" w:eastAsia="楷体_GB2312" w:hAnsi="宋体"/>
          <w:sz w:val="24"/>
        </w:rPr>
      </w:pPr>
      <w:r w:rsidRPr="00D21C24">
        <w:rPr>
          <w:rFonts w:ascii="楷体_GB2312" w:eastAsia="楷体_GB2312" w:hAnsi="宋体" w:hint="eastAsia"/>
          <w:sz w:val="24"/>
        </w:rPr>
        <w:t>1.</w:t>
      </w:r>
      <w:r w:rsidR="00865364">
        <w:rPr>
          <w:rFonts w:ascii="楷体_GB2312" w:eastAsia="楷体_GB2312" w:hAnsi="宋体" w:hint="eastAsia"/>
          <w:sz w:val="24"/>
        </w:rPr>
        <w:t>1</w:t>
      </w:r>
      <w:r w:rsidRPr="00D21C24">
        <w:rPr>
          <w:rFonts w:ascii="楷体_GB2312" w:eastAsia="楷体_GB2312" w:hAnsi="宋体" w:hint="eastAsia"/>
          <w:sz w:val="24"/>
        </w:rPr>
        <w:t>.2</w:t>
      </w:r>
      <w:r w:rsidR="00453EF2" w:rsidRPr="00D21C24">
        <w:rPr>
          <w:rFonts w:ascii="楷体_GB2312" w:eastAsia="楷体_GB2312" w:hAnsi="宋体" w:hint="eastAsia"/>
          <w:sz w:val="24"/>
        </w:rPr>
        <w:t>技术</w:t>
      </w:r>
      <w:r w:rsidR="00682F1F" w:rsidRPr="00D21C24">
        <w:rPr>
          <w:rFonts w:ascii="楷体_GB2312" w:eastAsia="楷体_GB2312" w:hAnsi="宋体" w:hint="eastAsia"/>
          <w:sz w:val="24"/>
        </w:rPr>
        <w:t>依据</w:t>
      </w:r>
    </w:p>
    <w:p w:rsidR="000B093F" w:rsidRPr="0026057C" w:rsidRDefault="000B093F" w:rsidP="007358A0">
      <w:pPr>
        <w:pStyle w:val="052"/>
        <w:spacing w:before="0" w:line="520" w:lineRule="exact"/>
        <w:rPr>
          <w:szCs w:val="24"/>
        </w:rPr>
      </w:pPr>
      <w:r w:rsidRPr="0026057C">
        <w:rPr>
          <w:rFonts w:hAnsi="宋体" w:hint="eastAsia"/>
          <w:szCs w:val="24"/>
        </w:rPr>
        <w:t>（</w:t>
      </w:r>
      <w:r w:rsidRPr="0026057C">
        <w:rPr>
          <w:rFonts w:hAnsi="宋体" w:hint="eastAsia"/>
          <w:szCs w:val="24"/>
        </w:rPr>
        <w:t>1</w:t>
      </w:r>
      <w:r w:rsidRPr="0026057C">
        <w:rPr>
          <w:rFonts w:hAnsi="宋体" w:hint="eastAsia"/>
          <w:szCs w:val="24"/>
        </w:rPr>
        <w:t>）</w:t>
      </w:r>
      <w:r w:rsidRPr="0026057C">
        <w:rPr>
          <w:rFonts w:hAnsi="宋体"/>
          <w:szCs w:val="24"/>
        </w:rPr>
        <w:t>《</w:t>
      </w:r>
      <w:r w:rsidR="006660C7">
        <w:rPr>
          <w:rFonts w:hAnsi="宋体" w:hint="eastAsia"/>
          <w:szCs w:val="24"/>
        </w:rPr>
        <w:t>建设项目</w:t>
      </w:r>
      <w:r w:rsidRPr="0026057C">
        <w:rPr>
          <w:rFonts w:hAnsi="宋体"/>
          <w:szCs w:val="24"/>
        </w:rPr>
        <w:t>环境影响评价技术导则</w:t>
      </w:r>
      <w:r w:rsidRPr="0026057C">
        <w:rPr>
          <w:szCs w:val="24"/>
        </w:rPr>
        <w:t xml:space="preserve"> </w:t>
      </w:r>
      <w:r w:rsidR="006660C7">
        <w:rPr>
          <w:rFonts w:hAnsi="宋体" w:hint="eastAsia"/>
          <w:szCs w:val="24"/>
        </w:rPr>
        <w:t>总纲</w:t>
      </w:r>
      <w:r w:rsidRPr="0026057C">
        <w:rPr>
          <w:rFonts w:hAnsi="宋体"/>
          <w:szCs w:val="24"/>
        </w:rPr>
        <w:t>》</w:t>
      </w:r>
      <w:r w:rsidRPr="0026057C">
        <w:rPr>
          <w:rFonts w:ascii="宋体" w:hAnsi="宋体"/>
          <w:szCs w:val="24"/>
        </w:rPr>
        <w:t>(</w:t>
      </w:r>
      <w:r w:rsidR="00DF2AFA">
        <w:rPr>
          <w:szCs w:val="24"/>
        </w:rPr>
        <w:t>HJ</w:t>
      </w:r>
      <w:r w:rsidRPr="0026057C">
        <w:rPr>
          <w:szCs w:val="24"/>
        </w:rPr>
        <w:t>2.1</w:t>
      </w:r>
      <w:r w:rsidRPr="0026057C">
        <w:rPr>
          <w:rFonts w:hint="eastAsia"/>
          <w:szCs w:val="24"/>
        </w:rPr>
        <w:t>-</w:t>
      </w:r>
      <w:r>
        <w:rPr>
          <w:rFonts w:hint="eastAsia"/>
          <w:szCs w:val="24"/>
        </w:rPr>
        <w:t>201</w:t>
      </w:r>
      <w:r w:rsidR="006660C7">
        <w:rPr>
          <w:rFonts w:hint="eastAsia"/>
          <w:szCs w:val="24"/>
        </w:rPr>
        <w:t>6</w:t>
      </w:r>
      <w:r w:rsidRPr="0026057C">
        <w:rPr>
          <w:rFonts w:ascii="宋体" w:hAnsi="宋体"/>
          <w:szCs w:val="24"/>
        </w:rPr>
        <w:t>)</w:t>
      </w:r>
      <w:r w:rsidRPr="0026057C">
        <w:rPr>
          <w:rFonts w:hint="eastAsia"/>
          <w:szCs w:val="24"/>
        </w:rPr>
        <w:t>；</w:t>
      </w:r>
    </w:p>
    <w:p w:rsidR="000B093F" w:rsidRPr="0026057C" w:rsidRDefault="000B093F" w:rsidP="007358A0">
      <w:pPr>
        <w:pStyle w:val="052"/>
        <w:spacing w:before="0" w:line="520" w:lineRule="exact"/>
        <w:ind w:firstLineChars="0"/>
        <w:rPr>
          <w:szCs w:val="24"/>
          <w:highlight w:val="red"/>
        </w:rPr>
      </w:pPr>
      <w:r w:rsidRPr="0026057C">
        <w:rPr>
          <w:rFonts w:hAnsi="宋体" w:hint="eastAsia"/>
          <w:szCs w:val="24"/>
        </w:rPr>
        <w:t>（</w:t>
      </w:r>
      <w:r w:rsidRPr="0026057C">
        <w:rPr>
          <w:rFonts w:hAnsi="宋体" w:hint="eastAsia"/>
          <w:szCs w:val="24"/>
        </w:rPr>
        <w:t>2</w:t>
      </w:r>
      <w:r w:rsidRPr="0026057C">
        <w:rPr>
          <w:rFonts w:hAnsi="宋体" w:hint="eastAsia"/>
          <w:szCs w:val="24"/>
        </w:rPr>
        <w:t>）</w:t>
      </w:r>
      <w:r w:rsidRPr="0026057C">
        <w:rPr>
          <w:rFonts w:hAnsi="宋体"/>
          <w:szCs w:val="24"/>
        </w:rPr>
        <w:t>《环境影响评价技术导则</w:t>
      </w:r>
      <w:r w:rsidRPr="0026057C">
        <w:rPr>
          <w:szCs w:val="24"/>
        </w:rPr>
        <w:t xml:space="preserve"> </w:t>
      </w:r>
      <w:r w:rsidRPr="0026057C">
        <w:rPr>
          <w:rFonts w:hAnsi="宋体"/>
          <w:szCs w:val="24"/>
        </w:rPr>
        <w:t>大气环境》</w:t>
      </w:r>
      <w:r w:rsidRPr="0026057C">
        <w:rPr>
          <w:rFonts w:ascii="宋体" w:hAnsi="宋体"/>
          <w:szCs w:val="24"/>
        </w:rPr>
        <w:t>(</w:t>
      </w:r>
      <w:r w:rsidRPr="0026057C">
        <w:rPr>
          <w:szCs w:val="24"/>
        </w:rPr>
        <w:t>HJ2.2</w:t>
      </w:r>
      <w:r w:rsidRPr="0026057C">
        <w:rPr>
          <w:rFonts w:hint="eastAsia"/>
          <w:szCs w:val="24"/>
        </w:rPr>
        <w:t>-20</w:t>
      </w:r>
      <w:r w:rsidR="0060176F">
        <w:rPr>
          <w:rFonts w:hint="eastAsia"/>
          <w:szCs w:val="24"/>
        </w:rPr>
        <w:t>1</w:t>
      </w:r>
      <w:r w:rsidRPr="0026057C">
        <w:rPr>
          <w:rFonts w:hint="eastAsia"/>
          <w:szCs w:val="24"/>
        </w:rPr>
        <w:t>8</w:t>
      </w:r>
      <w:r w:rsidRPr="0026057C">
        <w:rPr>
          <w:rFonts w:ascii="宋体" w:hAnsi="宋体"/>
          <w:szCs w:val="24"/>
        </w:rPr>
        <w:t>)</w:t>
      </w:r>
      <w:r w:rsidRPr="0026057C">
        <w:rPr>
          <w:rFonts w:hint="eastAsia"/>
          <w:szCs w:val="24"/>
        </w:rPr>
        <w:t>；</w:t>
      </w:r>
    </w:p>
    <w:p w:rsidR="000B093F" w:rsidRPr="00C805BB" w:rsidRDefault="000B093F" w:rsidP="007358A0">
      <w:pPr>
        <w:pStyle w:val="052"/>
        <w:spacing w:before="0" w:line="520" w:lineRule="exact"/>
        <w:ind w:firstLineChars="0"/>
        <w:rPr>
          <w:szCs w:val="24"/>
        </w:rPr>
      </w:pPr>
      <w:r w:rsidRPr="00C805BB">
        <w:rPr>
          <w:rFonts w:hAnsi="宋体" w:hint="eastAsia"/>
          <w:szCs w:val="24"/>
        </w:rPr>
        <w:t>（</w:t>
      </w:r>
      <w:r w:rsidRPr="00C805BB">
        <w:rPr>
          <w:rFonts w:hAnsi="宋体" w:hint="eastAsia"/>
          <w:szCs w:val="24"/>
        </w:rPr>
        <w:t>3</w:t>
      </w:r>
      <w:r w:rsidRPr="00C805BB">
        <w:rPr>
          <w:rFonts w:hAnsi="宋体" w:hint="eastAsia"/>
          <w:szCs w:val="24"/>
        </w:rPr>
        <w:t>）</w:t>
      </w:r>
      <w:r w:rsidRPr="00C805BB">
        <w:rPr>
          <w:rFonts w:hAnsi="宋体"/>
          <w:szCs w:val="24"/>
        </w:rPr>
        <w:t>《环境影响评价技术导则</w:t>
      </w:r>
      <w:r w:rsidRPr="00C805BB">
        <w:rPr>
          <w:szCs w:val="24"/>
        </w:rPr>
        <w:t xml:space="preserve"> </w:t>
      </w:r>
      <w:r w:rsidRPr="00C805BB">
        <w:rPr>
          <w:rFonts w:hAnsi="宋体"/>
          <w:szCs w:val="24"/>
        </w:rPr>
        <w:t>地</w:t>
      </w:r>
      <w:r w:rsidR="0060176F" w:rsidRPr="00C805BB">
        <w:rPr>
          <w:rFonts w:hAnsi="宋体" w:hint="eastAsia"/>
          <w:szCs w:val="24"/>
        </w:rPr>
        <w:t>表</w:t>
      </w:r>
      <w:r w:rsidRPr="00C805BB">
        <w:rPr>
          <w:rFonts w:hAnsi="宋体"/>
          <w:szCs w:val="24"/>
        </w:rPr>
        <w:t>水环境》</w:t>
      </w:r>
      <w:r w:rsidRPr="00C805BB">
        <w:rPr>
          <w:rFonts w:ascii="宋体" w:hAnsi="宋体"/>
          <w:szCs w:val="24"/>
        </w:rPr>
        <w:t>(</w:t>
      </w:r>
      <w:r w:rsidR="0060176F" w:rsidRPr="00C805BB">
        <w:rPr>
          <w:szCs w:val="24"/>
        </w:rPr>
        <w:t>HJ</w:t>
      </w:r>
      <w:r w:rsidRPr="00C805BB">
        <w:rPr>
          <w:szCs w:val="24"/>
        </w:rPr>
        <w:t>2.3</w:t>
      </w:r>
      <w:r w:rsidRPr="00C805BB">
        <w:rPr>
          <w:rFonts w:hint="eastAsia"/>
          <w:szCs w:val="24"/>
        </w:rPr>
        <w:t>-</w:t>
      </w:r>
      <w:r w:rsidR="0060176F" w:rsidRPr="00C805BB">
        <w:rPr>
          <w:rFonts w:hint="eastAsia"/>
          <w:szCs w:val="24"/>
        </w:rPr>
        <w:t>2018</w:t>
      </w:r>
      <w:r w:rsidRPr="00C805BB">
        <w:rPr>
          <w:rFonts w:ascii="宋体" w:hAnsi="宋体"/>
          <w:szCs w:val="24"/>
        </w:rPr>
        <w:t>)</w:t>
      </w:r>
      <w:r w:rsidRPr="00C805BB">
        <w:rPr>
          <w:rFonts w:hint="eastAsia"/>
          <w:szCs w:val="24"/>
        </w:rPr>
        <w:t>；</w:t>
      </w:r>
    </w:p>
    <w:p w:rsidR="000B093F" w:rsidRPr="00C805BB" w:rsidRDefault="000B093F" w:rsidP="007358A0">
      <w:pPr>
        <w:pStyle w:val="052"/>
        <w:spacing w:before="0" w:line="520" w:lineRule="exact"/>
        <w:ind w:firstLineChars="0"/>
        <w:rPr>
          <w:szCs w:val="24"/>
        </w:rPr>
      </w:pPr>
      <w:r w:rsidRPr="00C805BB">
        <w:rPr>
          <w:rFonts w:hAnsi="宋体" w:hint="eastAsia"/>
          <w:szCs w:val="24"/>
        </w:rPr>
        <w:t>（</w:t>
      </w:r>
      <w:r w:rsidRPr="00C805BB">
        <w:rPr>
          <w:rFonts w:hAnsi="宋体" w:hint="eastAsia"/>
          <w:szCs w:val="24"/>
        </w:rPr>
        <w:t>4</w:t>
      </w:r>
      <w:r w:rsidRPr="00C805BB">
        <w:rPr>
          <w:rFonts w:hAnsi="宋体" w:hint="eastAsia"/>
          <w:szCs w:val="24"/>
        </w:rPr>
        <w:t>）</w:t>
      </w:r>
      <w:r w:rsidRPr="00C805BB">
        <w:rPr>
          <w:rFonts w:hAnsi="宋体"/>
          <w:szCs w:val="24"/>
        </w:rPr>
        <w:t>《环境影响评价技术导则</w:t>
      </w:r>
      <w:r w:rsidRPr="00C805BB">
        <w:rPr>
          <w:szCs w:val="24"/>
        </w:rPr>
        <w:t xml:space="preserve"> </w:t>
      </w:r>
      <w:r w:rsidRPr="00C805BB">
        <w:rPr>
          <w:rFonts w:hAnsi="宋体"/>
          <w:szCs w:val="24"/>
        </w:rPr>
        <w:t>声环境》</w:t>
      </w:r>
      <w:r w:rsidRPr="00C805BB">
        <w:rPr>
          <w:rFonts w:ascii="宋体" w:hAnsi="宋体"/>
          <w:szCs w:val="24"/>
        </w:rPr>
        <w:t>(</w:t>
      </w:r>
      <w:r w:rsidRPr="00C805BB">
        <w:rPr>
          <w:szCs w:val="24"/>
        </w:rPr>
        <w:t>HJ2.4</w:t>
      </w:r>
      <w:r w:rsidRPr="00C805BB">
        <w:rPr>
          <w:rFonts w:hint="eastAsia"/>
          <w:szCs w:val="24"/>
        </w:rPr>
        <w:t>-2009</w:t>
      </w:r>
      <w:r w:rsidRPr="00C805BB">
        <w:rPr>
          <w:rFonts w:ascii="宋体" w:hAnsi="宋体"/>
          <w:szCs w:val="24"/>
        </w:rPr>
        <w:t>)</w:t>
      </w:r>
      <w:r w:rsidRPr="00C805BB">
        <w:rPr>
          <w:rFonts w:hint="eastAsia"/>
          <w:szCs w:val="24"/>
        </w:rPr>
        <w:t>；</w:t>
      </w:r>
    </w:p>
    <w:p w:rsidR="000B093F" w:rsidRPr="00C805BB" w:rsidRDefault="000B093F" w:rsidP="007358A0">
      <w:pPr>
        <w:pStyle w:val="052"/>
        <w:spacing w:before="0" w:line="520" w:lineRule="exact"/>
        <w:ind w:firstLineChars="0"/>
        <w:rPr>
          <w:szCs w:val="24"/>
        </w:rPr>
      </w:pPr>
      <w:r w:rsidRPr="00C805BB">
        <w:rPr>
          <w:rFonts w:hint="eastAsia"/>
          <w:szCs w:val="24"/>
        </w:rPr>
        <w:t>（</w:t>
      </w:r>
      <w:r w:rsidRPr="00C805BB">
        <w:rPr>
          <w:rFonts w:hint="eastAsia"/>
          <w:szCs w:val="24"/>
        </w:rPr>
        <w:t>5</w:t>
      </w:r>
      <w:r w:rsidRPr="00C805BB">
        <w:rPr>
          <w:rFonts w:hint="eastAsia"/>
          <w:szCs w:val="24"/>
        </w:rPr>
        <w:t>）</w:t>
      </w:r>
      <w:r w:rsidRPr="00C805BB">
        <w:rPr>
          <w:rFonts w:hAnsi="宋体" w:hint="eastAsia"/>
          <w:szCs w:val="24"/>
        </w:rPr>
        <w:t>《</w:t>
      </w:r>
      <w:r w:rsidRPr="00C805BB">
        <w:rPr>
          <w:rFonts w:hAnsi="宋体"/>
          <w:szCs w:val="24"/>
        </w:rPr>
        <w:t>环境影响评价技术导则</w:t>
      </w:r>
      <w:r w:rsidRPr="00C805BB">
        <w:rPr>
          <w:rFonts w:hAnsi="宋体" w:hint="eastAsia"/>
          <w:szCs w:val="24"/>
        </w:rPr>
        <w:t xml:space="preserve"> </w:t>
      </w:r>
      <w:r w:rsidRPr="00C805BB">
        <w:rPr>
          <w:rFonts w:hAnsi="宋体"/>
          <w:szCs w:val="24"/>
        </w:rPr>
        <w:t>地下水环境</w:t>
      </w:r>
      <w:r w:rsidRPr="00C805BB">
        <w:rPr>
          <w:rFonts w:hAnsi="宋体" w:hint="eastAsia"/>
          <w:szCs w:val="24"/>
        </w:rPr>
        <w:t>》（</w:t>
      </w:r>
      <w:r w:rsidRPr="00C805BB">
        <w:rPr>
          <w:rFonts w:hAnsi="宋体"/>
          <w:szCs w:val="24"/>
        </w:rPr>
        <w:t>HJ 610-20</w:t>
      </w:r>
      <w:r w:rsidRPr="00C805BB">
        <w:rPr>
          <w:rFonts w:hAnsi="宋体" w:hint="eastAsia"/>
          <w:szCs w:val="24"/>
        </w:rPr>
        <w:t>16</w:t>
      </w:r>
      <w:r w:rsidRPr="00C805BB">
        <w:rPr>
          <w:rFonts w:hAnsi="宋体" w:hint="eastAsia"/>
          <w:szCs w:val="24"/>
        </w:rPr>
        <w:t>）；</w:t>
      </w:r>
    </w:p>
    <w:p w:rsidR="000B093F" w:rsidRDefault="000B093F" w:rsidP="007358A0">
      <w:pPr>
        <w:spacing w:line="520" w:lineRule="exact"/>
        <w:ind w:firstLineChars="200" w:firstLine="480"/>
        <w:rPr>
          <w:sz w:val="24"/>
        </w:rPr>
      </w:pPr>
      <w:r w:rsidRPr="00C805BB">
        <w:rPr>
          <w:rFonts w:hAnsi="宋体" w:hint="eastAsia"/>
          <w:sz w:val="24"/>
        </w:rPr>
        <w:t>（</w:t>
      </w:r>
      <w:r w:rsidRPr="00C805BB">
        <w:rPr>
          <w:rFonts w:hAnsi="宋体" w:hint="eastAsia"/>
          <w:sz w:val="24"/>
        </w:rPr>
        <w:t>6</w:t>
      </w:r>
      <w:r w:rsidRPr="00C805BB">
        <w:rPr>
          <w:rFonts w:hAnsi="宋体" w:hint="eastAsia"/>
          <w:sz w:val="24"/>
        </w:rPr>
        <w:t>）</w:t>
      </w:r>
      <w:r w:rsidR="009B4ACE">
        <w:rPr>
          <w:rFonts w:hAnsi="宋体" w:hint="eastAsia"/>
          <w:sz w:val="24"/>
        </w:rPr>
        <w:t>《环境影响评价技术导则</w:t>
      </w:r>
      <w:r w:rsidR="009B4ACE">
        <w:rPr>
          <w:rFonts w:hAnsi="宋体" w:hint="eastAsia"/>
          <w:sz w:val="24"/>
        </w:rPr>
        <w:t xml:space="preserve"> </w:t>
      </w:r>
      <w:r w:rsidR="009B4ACE">
        <w:rPr>
          <w:rFonts w:hAnsi="宋体" w:hint="eastAsia"/>
          <w:sz w:val="24"/>
        </w:rPr>
        <w:t>土壤环境（试行）》（</w:t>
      </w:r>
      <w:r w:rsidR="009B4ACE">
        <w:rPr>
          <w:rFonts w:hAnsi="宋体" w:hint="eastAsia"/>
          <w:sz w:val="24"/>
        </w:rPr>
        <w:t>HJ964-2018</w:t>
      </w:r>
      <w:r w:rsidR="009B4ACE">
        <w:rPr>
          <w:rFonts w:hAnsi="宋体" w:hint="eastAsia"/>
          <w:sz w:val="24"/>
        </w:rPr>
        <w:t>）</w:t>
      </w:r>
      <w:r w:rsidRPr="00C805BB">
        <w:rPr>
          <w:rFonts w:hint="eastAsia"/>
          <w:sz w:val="24"/>
        </w:rPr>
        <w:t>；</w:t>
      </w:r>
    </w:p>
    <w:p w:rsidR="00A73DCA" w:rsidRDefault="00A73DCA" w:rsidP="007358A0">
      <w:pPr>
        <w:spacing w:line="520" w:lineRule="exact"/>
        <w:ind w:firstLineChars="200" w:firstLine="480"/>
        <w:rPr>
          <w:sz w:val="24"/>
        </w:rPr>
      </w:pPr>
      <w:r>
        <w:rPr>
          <w:rFonts w:hint="eastAsia"/>
          <w:sz w:val="24"/>
        </w:rPr>
        <w:t>（</w:t>
      </w:r>
      <w:r>
        <w:rPr>
          <w:rFonts w:hint="eastAsia"/>
          <w:sz w:val="24"/>
        </w:rPr>
        <w:t>7</w:t>
      </w:r>
      <w:r>
        <w:rPr>
          <w:rFonts w:hint="eastAsia"/>
          <w:sz w:val="24"/>
        </w:rPr>
        <w:t>）</w:t>
      </w:r>
      <w:r w:rsidR="00530D52" w:rsidRPr="00C805BB">
        <w:rPr>
          <w:rFonts w:hAnsi="宋体"/>
          <w:sz w:val="24"/>
        </w:rPr>
        <w:t>《建设项目环境风险评价技术导则》</w:t>
      </w:r>
      <w:r w:rsidR="00530D52" w:rsidRPr="00C805BB">
        <w:rPr>
          <w:rFonts w:ascii="宋体" w:hAnsi="宋体"/>
          <w:sz w:val="24"/>
        </w:rPr>
        <w:t>(</w:t>
      </w:r>
      <w:r w:rsidR="00530D52" w:rsidRPr="00C805BB">
        <w:rPr>
          <w:sz w:val="24"/>
        </w:rPr>
        <w:t>HJ169</w:t>
      </w:r>
      <w:r w:rsidR="00530D52" w:rsidRPr="00C805BB">
        <w:rPr>
          <w:rFonts w:hint="eastAsia"/>
          <w:sz w:val="24"/>
        </w:rPr>
        <w:t>-</w:t>
      </w:r>
      <w:r w:rsidR="00530D52" w:rsidRPr="00C805BB">
        <w:rPr>
          <w:sz w:val="24"/>
        </w:rPr>
        <w:t>20</w:t>
      </w:r>
      <w:r w:rsidR="00530D52" w:rsidRPr="00C805BB">
        <w:rPr>
          <w:rFonts w:hint="eastAsia"/>
          <w:sz w:val="24"/>
        </w:rPr>
        <w:t>18</w:t>
      </w:r>
      <w:r w:rsidR="00530D52" w:rsidRPr="00C805BB">
        <w:rPr>
          <w:rFonts w:ascii="宋体" w:hAnsi="宋体"/>
          <w:sz w:val="24"/>
        </w:rPr>
        <w:t>)</w:t>
      </w:r>
      <w:r>
        <w:rPr>
          <w:rFonts w:hint="eastAsia"/>
          <w:sz w:val="24"/>
        </w:rPr>
        <w:t>；</w:t>
      </w:r>
    </w:p>
    <w:p w:rsidR="00453EF2" w:rsidRPr="00D21C24" w:rsidRDefault="00CB7D3E" w:rsidP="007358A0">
      <w:pPr>
        <w:spacing w:line="520" w:lineRule="exact"/>
        <w:rPr>
          <w:rFonts w:ascii="楷体_GB2312" w:eastAsia="楷体_GB2312" w:hAnsi="宋体"/>
          <w:sz w:val="24"/>
        </w:rPr>
      </w:pPr>
      <w:r>
        <w:rPr>
          <w:rFonts w:ascii="楷体_GB2312" w:eastAsia="楷体_GB2312" w:hAnsi="宋体" w:hint="eastAsia"/>
          <w:sz w:val="24"/>
        </w:rPr>
        <w:t>1.</w:t>
      </w:r>
      <w:r w:rsidR="00865364">
        <w:rPr>
          <w:rFonts w:ascii="楷体_GB2312" w:eastAsia="楷体_GB2312" w:hAnsi="宋体" w:hint="eastAsia"/>
          <w:sz w:val="24"/>
        </w:rPr>
        <w:t>1</w:t>
      </w:r>
      <w:r w:rsidR="00D83AD1">
        <w:rPr>
          <w:rFonts w:ascii="楷体_GB2312" w:eastAsia="楷体_GB2312" w:hAnsi="宋体" w:hint="eastAsia"/>
          <w:sz w:val="24"/>
        </w:rPr>
        <w:t>.3</w:t>
      </w:r>
      <w:r w:rsidR="00682F1F" w:rsidRPr="00D21C24">
        <w:rPr>
          <w:rFonts w:ascii="楷体_GB2312" w:eastAsia="楷体_GB2312" w:hAnsi="宋体" w:hint="eastAsia"/>
          <w:sz w:val="24"/>
        </w:rPr>
        <w:t>与</w:t>
      </w:r>
      <w:r w:rsidR="00453EF2" w:rsidRPr="00D21C24">
        <w:rPr>
          <w:rFonts w:ascii="楷体_GB2312" w:eastAsia="楷体_GB2312" w:hAnsi="宋体" w:hint="eastAsia"/>
          <w:sz w:val="24"/>
        </w:rPr>
        <w:t>项目</w:t>
      </w:r>
      <w:r w:rsidR="00682F1F" w:rsidRPr="00D21C24">
        <w:rPr>
          <w:rFonts w:ascii="楷体_GB2312" w:eastAsia="楷体_GB2312" w:hAnsi="宋体" w:hint="eastAsia"/>
          <w:sz w:val="24"/>
        </w:rPr>
        <w:t>有关的</w:t>
      </w:r>
      <w:r w:rsidR="00453EF2" w:rsidRPr="00D21C24">
        <w:rPr>
          <w:rFonts w:ascii="楷体_GB2312" w:eastAsia="楷体_GB2312" w:hAnsi="宋体" w:hint="eastAsia"/>
          <w:sz w:val="24"/>
        </w:rPr>
        <w:t>文件</w:t>
      </w:r>
    </w:p>
    <w:p w:rsidR="00453EF2" w:rsidRPr="00BB2D52" w:rsidRDefault="00453EF2" w:rsidP="007358A0">
      <w:pPr>
        <w:spacing w:line="520" w:lineRule="exact"/>
        <w:ind w:firstLineChars="200" w:firstLine="480"/>
        <w:rPr>
          <w:sz w:val="24"/>
        </w:rPr>
      </w:pPr>
      <w:r w:rsidRPr="00D21C24">
        <w:rPr>
          <w:sz w:val="24"/>
        </w:rPr>
        <w:t>（</w:t>
      </w:r>
      <w:r w:rsidRPr="00D21C24">
        <w:rPr>
          <w:sz w:val="24"/>
        </w:rPr>
        <w:t>1</w:t>
      </w:r>
      <w:r w:rsidRPr="00D21C24">
        <w:rPr>
          <w:sz w:val="24"/>
        </w:rPr>
        <w:t>）</w:t>
      </w:r>
      <w:r w:rsidR="005F33B0">
        <w:rPr>
          <w:rFonts w:hint="eastAsia"/>
          <w:sz w:val="24"/>
        </w:rPr>
        <w:t>河南新石新材料有限公司</w:t>
      </w:r>
      <w:r w:rsidR="001F4A3B" w:rsidRPr="00BB2D52">
        <w:rPr>
          <w:sz w:val="24"/>
        </w:rPr>
        <w:t>关于</w:t>
      </w:r>
      <w:r w:rsidR="001F4A3B" w:rsidRPr="00BB2D52">
        <w:rPr>
          <w:rFonts w:hint="eastAsia"/>
          <w:sz w:val="24"/>
        </w:rPr>
        <w:t>该</w:t>
      </w:r>
      <w:r w:rsidR="001F4A3B" w:rsidRPr="00BB2D52">
        <w:rPr>
          <w:sz w:val="24"/>
        </w:rPr>
        <w:t>项目环境影响评价工作的委托书</w:t>
      </w:r>
      <w:r w:rsidRPr="00BB2D52">
        <w:rPr>
          <w:sz w:val="24"/>
        </w:rPr>
        <w:t>；</w:t>
      </w:r>
    </w:p>
    <w:p w:rsidR="00BF32E8" w:rsidRDefault="00453EF2" w:rsidP="007358A0">
      <w:pPr>
        <w:spacing w:line="520" w:lineRule="exact"/>
        <w:ind w:firstLineChars="200" w:firstLine="480"/>
        <w:rPr>
          <w:sz w:val="24"/>
        </w:rPr>
      </w:pPr>
      <w:r w:rsidRPr="00BB2D52">
        <w:rPr>
          <w:sz w:val="24"/>
        </w:rPr>
        <w:t>（</w:t>
      </w:r>
      <w:r w:rsidRPr="00BB2D52">
        <w:rPr>
          <w:sz w:val="24"/>
        </w:rPr>
        <w:t>2</w:t>
      </w:r>
      <w:r w:rsidRPr="00BB2D52">
        <w:rPr>
          <w:sz w:val="24"/>
        </w:rPr>
        <w:t>）</w:t>
      </w:r>
      <w:r w:rsidR="005F33B0">
        <w:rPr>
          <w:rFonts w:hint="eastAsia"/>
          <w:sz w:val="24"/>
        </w:rPr>
        <w:t>河南新石新材料有限公司年产</w:t>
      </w:r>
      <w:r w:rsidR="005F33B0">
        <w:rPr>
          <w:rFonts w:hint="eastAsia"/>
          <w:sz w:val="24"/>
        </w:rPr>
        <w:t>20</w:t>
      </w:r>
      <w:r w:rsidR="005F33B0">
        <w:rPr>
          <w:rFonts w:hint="eastAsia"/>
          <w:sz w:val="24"/>
        </w:rPr>
        <w:t>万吨混凝土外加剂项目</w:t>
      </w:r>
      <w:r w:rsidR="00BF32E8" w:rsidRPr="00BF32E8">
        <w:rPr>
          <w:sz w:val="24"/>
        </w:rPr>
        <w:t>可行性研究报告</w:t>
      </w:r>
    </w:p>
    <w:p w:rsidR="00453EF2" w:rsidRPr="00BB2D52" w:rsidRDefault="00BF32E8" w:rsidP="007358A0">
      <w:pPr>
        <w:spacing w:line="520" w:lineRule="exact"/>
        <w:ind w:firstLineChars="200" w:firstLine="480"/>
        <w:rPr>
          <w:sz w:val="24"/>
        </w:rPr>
      </w:pPr>
      <w:r w:rsidRPr="000B093F">
        <w:rPr>
          <w:sz w:val="24"/>
        </w:rPr>
        <w:t>（</w:t>
      </w:r>
      <w:r w:rsidRPr="000B093F">
        <w:rPr>
          <w:sz w:val="24"/>
        </w:rPr>
        <w:t>3</w:t>
      </w:r>
      <w:r w:rsidRPr="000B093F">
        <w:rPr>
          <w:rFonts w:hint="eastAsia"/>
          <w:sz w:val="24"/>
        </w:rPr>
        <w:t>）</w:t>
      </w:r>
      <w:r w:rsidR="00550AE8" w:rsidRPr="000B093F">
        <w:rPr>
          <w:rFonts w:hint="eastAsia"/>
          <w:sz w:val="24"/>
        </w:rPr>
        <w:t>《关于</w:t>
      </w:r>
      <w:r w:rsidR="005F33B0">
        <w:rPr>
          <w:rFonts w:hint="eastAsia"/>
          <w:sz w:val="24"/>
        </w:rPr>
        <w:t>河南新石新材料有限公司年产</w:t>
      </w:r>
      <w:r w:rsidR="005F33B0">
        <w:rPr>
          <w:rFonts w:hint="eastAsia"/>
          <w:sz w:val="24"/>
        </w:rPr>
        <w:t>20</w:t>
      </w:r>
      <w:r w:rsidR="005F33B0">
        <w:rPr>
          <w:rFonts w:hint="eastAsia"/>
          <w:sz w:val="24"/>
        </w:rPr>
        <w:t>万吨混凝土外加剂项目</w:t>
      </w:r>
      <w:r w:rsidR="00550AE8" w:rsidRPr="000B093F">
        <w:rPr>
          <w:rFonts w:hint="eastAsia"/>
          <w:sz w:val="24"/>
        </w:rPr>
        <w:t>环境影响评价执行标准的意见》；</w:t>
      </w:r>
    </w:p>
    <w:p w:rsidR="001837C7" w:rsidRDefault="00453EF2" w:rsidP="007358A0">
      <w:pPr>
        <w:spacing w:line="520" w:lineRule="exact"/>
        <w:ind w:firstLineChars="200" w:firstLine="480"/>
        <w:rPr>
          <w:sz w:val="24"/>
        </w:rPr>
      </w:pPr>
      <w:r w:rsidRPr="000B093F">
        <w:rPr>
          <w:sz w:val="24"/>
        </w:rPr>
        <w:t>（</w:t>
      </w:r>
      <w:r w:rsidR="00BF32E8">
        <w:rPr>
          <w:rFonts w:hint="eastAsia"/>
          <w:sz w:val="24"/>
        </w:rPr>
        <w:t>4</w:t>
      </w:r>
      <w:r w:rsidRPr="000B093F">
        <w:rPr>
          <w:rFonts w:hint="eastAsia"/>
          <w:sz w:val="24"/>
        </w:rPr>
        <w:t>）</w:t>
      </w:r>
      <w:r w:rsidR="005F33B0" w:rsidRPr="005F33B0">
        <w:rPr>
          <w:sz w:val="24"/>
        </w:rPr>
        <w:t>《桐柏县总体规划》</w:t>
      </w:r>
      <w:r w:rsidR="005F33B0" w:rsidRPr="005F33B0">
        <w:rPr>
          <w:sz w:val="24"/>
        </w:rPr>
        <w:t>(201</w:t>
      </w:r>
      <w:r w:rsidR="005F33B0" w:rsidRPr="005F33B0">
        <w:rPr>
          <w:rFonts w:hint="eastAsia"/>
          <w:sz w:val="24"/>
        </w:rPr>
        <w:t>4</w:t>
      </w:r>
      <w:r w:rsidR="005F33B0" w:rsidRPr="005F33B0">
        <w:rPr>
          <w:sz w:val="24"/>
        </w:rPr>
        <w:t>-20</w:t>
      </w:r>
      <w:r w:rsidR="005F33B0" w:rsidRPr="005F33B0">
        <w:rPr>
          <w:rFonts w:hint="eastAsia"/>
          <w:sz w:val="24"/>
        </w:rPr>
        <w:t>30</w:t>
      </w:r>
      <w:r w:rsidR="005F33B0" w:rsidRPr="005F33B0">
        <w:rPr>
          <w:sz w:val="24"/>
        </w:rPr>
        <w:t>年</w:t>
      </w:r>
      <w:r w:rsidR="005F33B0" w:rsidRPr="005F33B0">
        <w:rPr>
          <w:sz w:val="24"/>
        </w:rPr>
        <w:t>)</w:t>
      </w:r>
      <w:r w:rsidR="00550AE8" w:rsidRPr="00BB2D52">
        <w:rPr>
          <w:sz w:val="24"/>
        </w:rPr>
        <w:t>；</w:t>
      </w:r>
    </w:p>
    <w:p w:rsidR="006913AD" w:rsidRPr="00C805BB" w:rsidRDefault="006913AD" w:rsidP="007358A0">
      <w:pPr>
        <w:spacing w:line="520" w:lineRule="exact"/>
        <w:ind w:firstLineChars="200" w:firstLine="480"/>
        <w:rPr>
          <w:sz w:val="24"/>
        </w:rPr>
      </w:pPr>
      <w:r w:rsidRPr="00327FC7">
        <w:rPr>
          <w:rFonts w:hint="eastAsia"/>
          <w:sz w:val="24"/>
        </w:rPr>
        <w:t>（</w:t>
      </w:r>
      <w:r w:rsidR="00BF32E8">
        <w:rPr>
          <w:rFonts w:hint="eastAsia"/>
          <w:sz w:val="24"/>
        </w:rPr>
        <w:t>5</w:t>
      </w:r>
      <w:r w:rsidRPr="00327FC7">
        <w:rPr>
          <w:rFonts w:hint="eastAsia"/>
          <w:sz w:val="24"/>
        </w:rPr>
        <w:t>）</w:t>
      </w:r>
      <w:r w:rsidR="005F33B0" w:rsidRPr="005F33B0">
        <w:rPr>
          <w:sz w:val="24"/>
        </w:rPr>
        <w:t>《桐柏化工产业集聚区总体发展规划（</w:t>
      </w:r>
      <w:r w:rsidR="005F33B0" w:rsidRPr="005F33B0">
        <w:rPr>
          <w:sz w:val="24"/>
        </w:rPr>
        <w:t>2016-2020</w:t>
      </w:r>
      <w:r w:rsidR="005F33B0" w:rsidRPr="005F33B0">
        <w:rPr>
          <w:sz w:val="24"/>
        </w:rPr>
        <w:t>）》</w:t>
      </w:r>
      <w:r w:rsidR="005F33B0" w:rsidRPr="005F33B0">
        <w:rPr>
          <w:rFonts w:hint="eastAsia"/>
          <w:sz w:val="24"/>
        </w:rPr>
        <w:t>及《</w:t>
      </w:r>
      <w:r w:rsidR="005F33B0" w:rsidRPr="005F33B0">
        <w:rPr>
          <w:sz w:val="24"/>
        </w:rPr>
        <w:t>桐柏化工产业集聚区总体发展规划（</w:t>
      </w:r>
      <w:r w:rsidR="005F33B0" w:rsidRPr="005F33B0">
        <w:rPr>
          <w:sz w:val="24"/>
        </w:rPr>
        <w:t>2016-2020</w:t>
      </w:r>
      <w:r w:rsidR="005F33B0" w:rsidRPr="005F33B0">
        <w:rPr>
          <w:sz w:val="24"/>
        </w:rPr>
        <w:t>）</w:t>
      </w:r>
      <w:r w:rsidR="005F33B0" w:rsidRPr="005F33B0">
        <w:rPr>
          <w:rFonts w:hint="eastAsia"/>
          <w:sz w:val="24"/>
        </w:rPr>
        <w:t>环境影响报告书》</w:t>
      </w:r>
      <w:r w:rsidR="00C805BB" w:rsidRPr="00C805BB">
        <w:rPr>
          <w:rFonts w:hint="eastAsia"/>
          <w:sz w:val="24"/>
        </w:rPr>
        <w:t>；</w:t>
      </w:r>
    </w:p>
    <w:p w:rsidR="007027BD" w:rsidRPr="00550AE8" w:rsidRDefault="001837C7" w:rsidP="007358A0">
      <w:pPr>
        <w:spacing w:line="520" w:lineRule="exact"/>
        <w:ind w:firstLineChars="200" w:firstLine="480"/>
        <w:rPr>
          <w:sz w:val="24"/>
        </w:rPr>
      </w:pPr>
      <w:r>
        <w:rPr>
          <w:rFonts w:hint="eastAsia"/>
          <w:sz w:val="24"/>
        </w:rPr>
        <w:lastRenderedPageBreak/>
        <w:t>（</w:t>
      </w:r>
      <w:r w:rsidR="00BF32E8">
        <w:rPr>
          <w:rFonts w:hint="eastAsia"/>
          <w:sz w:val="24"/>
        </w:rPr>
        <w:t>6</w:t>
      </w:r>
      <w:r>
        <w:rPr>
          <w:rFonts w:hint="eastAsia"/>
          <w:sz w:val="24"/>
        </w:rPr>
        <w:t>）</w:t>
      </w:r>
      <w:r w:rsidR="005F33B0" w:rsidRPr="005F33B0">
        <w:rPr>
          <w:rFonts w:hint="eastAsia"/>
          <w:sz w:val="24"/>
        </w:rPr>
        <w:t>其他有关工程技术资料</w:t>
      </w:r>
      <w:r w:rsidR="00550AE8" w:rsidRPr="00C805BB">
        <w:rPr>
          <w:rFonts w:hint="eastAsia"/>
          <w:sz w:val="24"/>
        </w:rPr>
        <w:t>。</w:t>
      </w:r>
    </w:p>
    <w:p w:rsidR="008B7952" w:rsidRPr="00D21C24" w:rsidRDefault="008B7952" w:rsidP="00D83F09">
      <w:pPr>
        <w:spacing w:beforeLines="50" w:before="156" w:line="520" w:lineRule="exact"/>
        <w:outlineLvl w:val="0"/>
        <w:rPr>
          <w:rFonts w:ascii="黑体" w:eastAsia="黑体" w:hAnsi="宋体"/>
          <w:sz w:val="24"/>
        </w:rPr>
      </w:pPr>
      <w:r w:rsidRPr="00D21C24">
        <w:rPr>
          <w:rFonts w:ascii="黑体" w:eastAsia="黑体" w:hAnsi="宋体" w:hint="eastAsia"/>
          <w:sz w:val="24"/>
        </w:rPr>
        <w:t>1.</w:t>
      </w:r>
      <w:r w:rsidR="00865364">
        <w:rPr>
          <w:rFonts w:ascii="黑体" w:eastAsia="黑体" w:hAnsi="宋体" w:hint="eastAsia"/>
          <w:sz w:val="24"/>
        </w:rPr>
        <w:t>2</w:t>
      </w:r>
      <w:r w:rsidRPr="00D21C24">
        <w:rPr>
          <w:rFonts w:ascii="黑体" w:eastAsia="黑体" w:hAnsi="宋体" w:hint="eastAsia"/>
          <w:sz w:val="24"/>
        </w:rPr>
        <w:t xml:space="preserve"> 评价对象</w:t>
      </w:r>
      <w:r w:rsidR="00865364" w:rsidRPr="00A52AD4">
        <w:rPr>
          <w:rFonts w:eastAsia="黑体" w:hint="eastAsia"/>
          <w:sz w:val="24"/>
        </w:rPr>
        <w:t>及内容</w:t>
      </w:r>
    </w:p>
    <w:p w:rsidR="00BF32E8" w:rsidRPr="00720C7A" w:rsidRDefault="00865364" w:rsidP="006665FF">
      <w:pPr>
        <w:spacing w:line="520" w:lineRule="exact"/>
        <w:ind w:firstLineChars="200" w:firstLine="480"/>
        <w:rPr>
          <w:sz w:val="24"/>
          <w:lang w:bidi="en-US"/>
        </w:rPr>
      </w:pPr>
      <w:r w:rsidRPr="00865364">
        <w:rPr>
          <w:sz w:val="24"/>
        </w:rPr>
        <w:t>本次环境影响评价对象为</w:t>
      </w:r>
      <w:r w:rsidR="005F33B0">
        <w:rPr>
          <w:rFonts w:hint="eastAsia"/>
          <w:sz w:val="24"/>
        </w:rPr>
        <w:t>河南新石新材料有限公司年产</w:t>
      </w:r>
      <w:r w:rsidR="005F33B0">
        <w:rPr>
          <w:rFonts w:hint="eastAsia"/>
          <w:sz w:val="24"/>
        </w:rPr>
        <w:t>20</w:t>
      </w:r>
      <w:r w:rsidR="005F33B0">
        <w:rPr>
          <w:rFonts w:hint="eastAsia"/>
          <w:sz w:val="24"/>
        </w:rPr>
        <w:t>万吨混凝土外加剂项目</w:t>
      </w:r>
      <w:r w:rsidR="00A73DCA">
        <w:rPr>
          <w:rFonts w:hint="eastAsia"/>
          <w:sz w:val="24"/>
        </w:rPr>
        <w:t>，主体工程为</w:t>
      </w:r>
      <w:r w:rsidR="00A95402" w:rsidRPr="00C17E9A">
        <w:rPr>
          <w:rFonts w:hint="eastAsia"/>
          <w:sz w:val="24"/>
          <w:lang w:bidi="en-US"/>
        </w:rPr>
        <w:t>新建</w:t>
      </w:r>
      <w:r w:rsidR="004251AF" w:rsidRPr="004251AF">
        <w:rPr>
          <w:rFonts w:hint="eastAsia"/>
          <w:sz w:val="24"/>
          <w:lang w:bidi="en-US"/>
        </w:rPr>
        <w:t>聚羧酸车间布局</w:t>
      </w:r>
      <w:r w:rsidR="004251AF" w:rsidRPr="004251AF">
        <w:rPr>
          <w:sz w:val="24"/>
          <w:lang w:bidi="en-US"/>
        </w:rPr>
        <w:t>3</w:t>
      </w:r>
      <w:r w:rsidR="004251AF" w:rsidRPr="004251AF">
        <w:rPr>
          <w:rFonts w:hint="eastAsia"/>
          <w:sz w:val="24"/>
          <w:lang w:bidi="en-US"/>
        </w:rPr>
        <w:t>条</w:t>
      </w:r>
      <w:r w:rsidR="004251AF" w:rsidRPr="004251AF">
        <w:rPr>
          <w:rFonts w:hint="eastAsia"/>
          <w:sz w:val="24"/>
          <w:lang w:bidi="en-US"/>
        </w:rPr>
        <w:t>30</w:t>
      </w:r>
      <w:r w:rsidR="004251AF" w:rsidRPr="004251AF">
        <w:rPr>
          <w:sz w:val="24"/>
          <w:lang w:bidi="en-US"/>
        </w:rPr>
        <w:t>t/d</w:t>
      </w:r>
      <w:r w:rsidR="004251AF" w:rsidRPr="004251AF">
        <w:rPr>
          <w:sz w:val="24"/>
          <w:lang w:bidi="en-US"/>
        </w:rPr>
        <w:t>聚羧酸减水剂母液生产线</w:t>
      </w:r>
      <w:r w:rsidR="004251AF" w:rsidRPr="004251AF">
        <w:rPr>
          <w:rFonts w:hint="eastAsia"/>
          <w:sz w:val="24"/>
          <w:lang w:bidi="en-US"/>
        </w:rPr>
        <w:t>；</w:t>
      </w:r>
      <w:r w:rsidR="004251AF" w:rsidRPr="004251AF">
        <w:rPr>
          <w:rFonts w:hint="eastAsia"/>
          <w:sz w:val="24"/>
          <w:lang w:bidi="en-US"/>
        </w:rPr>
        <w:t>1</w:t>
      </w:r>
      <w:r w:rsidR="004251AF" w:rsidRPr="004251AF">
        <w:rPr>
          <w:rFonts w:hint="eastAsia"/>
          <w:sz w:val="24"/>
          <w:lang w:bidi="en-US"/>
        </w:rPr>
        <w:t>座复配</w:t>
      </w:r>
      <w:r w:rsidR="004251AF" w:rsidRPr="004251AF">
        <w:rPr>
          <w:sz w:val="24"/>
          <w:lang w:bidi="en-US"/>
        </w:rPr>
        <w:t>车间</w:t>
      </w:r>
      <w:r w:rsidR="004251AF" w:rsidRPr="004251AF">
        <w:rPr>
          <w:rFonts w:hint="eastAsia"/>
          <w:sz w:val="24"/>
          <w:lang w:bidi="en-US"/>
        </w:rPr>
        <w:t>布局</w:t>
      </w:r>
      <w:r w:rsidR="004251AF" w:rsidRPr="004251AF">
        <w:rPr>
          <w:rFonts w:hint="eastAsia"/>
          <w:sz w:val="24"/>
          <w:lang w:bidi="en-US"/>
        </w:rPr>
        <w:t>2</w:t>
      </w:r>
      <w:r w:rsidR="004251AF" w:rsidRPr="004251AF">
        <w:rPr>
          <w:rFonts w:hint="eastAsia"/>
          <w:sz w:val="24"/>
          <w:lang w:bidi="en-US"/>
        </w:rPr>
        <w:t>条</w:t>
      </w:r>
      <w:r w:rsidR="004251AF" w:rsidRPr="004251AF">
        <w:rPr>
          <w:sz w:val="24"/>
          <w:lang w:bidi="en-US"/>
        </w:rPr>
        <w:t>液体复配生产线（</w:t>
      </w:r>
      <w:r w:rsidR="004251AF" w:rsidRPr="004251AF">
        <w:rPr>
          <w:sz w:val="24"/>
          <w:lang w:bidi="en-US"/>
        </w:rPr>
        <w:t>2</w:t>
      </w:r>
      <w:r w:rsidR="004251AF" w:rsidRPr="004251AF">
        <w:rPr>
          <w:rFonts w:hint="eastAsia"/>
          <w:sz w:val="24"/>
          <w:lang w:bidi="en-US"/>
        </w:rPr>
        <w:t>0</w:t>
      </w:r>
      <w:r w:rsidR="004251AF" w:rsidRPr="004251AF">
        <w:rPr>
          <w:sz w:val="24"/>
          <w:lang w:bidi="en-US"/>
        </w:rPr>
        <w:t>t</w:t>
      </w:r>
      <w:r w:rsidR="004251AF" w:rsidRPr="004251AF">
        <w:rPr>
          <w:rFonts w:hint="eastAsia"/>
          <w:sz w:val="24"/>
          <w:lang w:bidi="en-US"/>
        </w:rPr>
        <w:t>复配釜及</w:t>
      </w:r>
      <w:r w:rsidR="004251AF" w:rsidRPr="004251AF">
        <w:rPr>
          <w:sz w:val="24"/>
          <w:lang w:bidi="en-US"/>
        </w:rPr>
        <w:t>配套</w:t>
      </w:r>
      <w:r w:rsidR="004251AF" w:rsidRPr="004251AF">
        <w:rPr>
          <w:rFonts w:hint="eastAsia"/>
          <w:sz w:val="24"/>
          <w:lang w:bidi="en-US"/>
        </w:rPr>
        <w:t>设备）、</w:t>
      </w:r>
      <w:r w:rsidR="004251AF" w:rsidRPr="004251AF">
        <w:rPr>
          <w:sz w:val="24"/>
          <w:lang w:bidi="en-US"/>
        </w:rPr>
        <w:t>1</w:t>
      </w:r>
      <w:r w:rsidR="004251AF" w:rsidRPr="004251AF">
        <w:rPr>
          <w:rFonts w:hint="eastAsia"/>
          <w:sz w:val="24"/>
          <w:lang w:bidi="en-US"/>
        </w:rPr>
        <w:t>条</w:t>
      </w:r>
      <w:r w:rsidR="004251AF" w:rsidRPr="004251AF">
        <w:rPr>
          <w:rFonts w:hint="eastAsia"/>
          <w:sz w:val="24"/>
          <w:lang w:bidi="en-US"/>
        </w:rPr>
        <w:t>40</w:t>
      </w:r>
      <w:r w:rsidR="004251AF" w:rsidRPr="004251AF">
        <w:rPr>
          <w:sz w:val="24"/>
          <w:lang w:bidi="en-US"/>
        </w:rPr>
        <w:t>t/d</w:t>
      </w:r>
      <w:r w:rsidR="004251AF" w:rsidRPr="004251AF">
        <w:rPr>
          <w:sz w:val="24"/>
          <w:lang w:bidi="en-US"/>
        </w:rPr>
        <w:t>有碱速凝剂生产线</w:t>
      </w:r>
      <w:r w:rsidR="004251AF" w:rsidRPr="004251AF">
        <w:rPr>
          <w:rFonts w:hint="eastAsia"/>
          <w:sz w:val="24"/>
          <w:lang w:bidi="en-US"/>
        </w:rPr>
        <w:t>、</w:t>
      </w:r>
      <w:r w:rsidR="004251AF" w:rsidRPr="004251AF">
        <w:rPr>
          <w:sz w:val="24"/>
          <w:lang w:bidi="en-US"/>
        </w:rPr>
        <w:t>1</w:t>
      </w:r>
      <w:r w:rsidR="004251AF" w:rsidRPr="004251AF">
        <w:rPr>
          <w:rFonts w:hint="eastAsia"/>
          <w:sz w:val="24"/>
          <w:lang w:bidi="en-US"/>
        </w:rPr>
        <w:t>条</w:t>
      </w:r>
      <w:r w:rsidR="004251AF" w:rsidRPr="004251AF">
        <w:rPr>
          <w:rFonts w:hint="eastAsia"/>
          <w:sz w:val="24"/>
          <w:lang w:bidi="en-US"/>
        </w:rPr>
        <w:t>40</w:t>
      </w:r>
      <w:r w:rsidR="004251AF" w:rsidRPr="004251AF">
        <w:rPr>
          <w:sz w:val="24"/>
          <w:lang w:bidi="en-US"/>
        </w:rPr>
        <w:t>t/d</w:t>
      </w:r>
      <w:r w:rsidR="004251AF" w:rsidRPr="004251AF">
        <w:rPr>
          <w:rFonts w:hint="eastAsia"/>
          <w:sz w:val="24"/>
          <w:lang w:bidi="en-US"/>
        </w:rPr>
        <w:t>无</w:t>
      </w:r>
      <w:r w:rsidR="004251AF" w:rsidRPr="004251AF">
        <w:rPr>
          <w:sz w:val="24"/>
          <w:lang w:bidi="en-US"/>
        </w:rPr>
        <w:t>碱速凝剂生产线</w:t>
      </w:r>
      <w:r w:rsidR="004251AF" w:rsidRPr="004251AF">
        <w:rPr>
          <w:rFonts w:hint="eastAsia"/>
          <w:sz w:val="24"/>
          <w:lang w:bidi="en-US"/>
        </w:rPr>
        <w:t>；</w:t>
      </w:r>
      <w:r w:rsidR="004251AF" w:rsidRPr="004251AF">
        <w:rPr>
          <w:rFonts w:hint="eastAsia"/>
          <w:sz w:val="24"/>
          <w:lang w:bidi="en-US"/>
        </w:rPr>
        <w:t>1</w:t>
      </w:r>
      <w:r w:rsidR="004251AF" w:rsidRPr="004251AF">
        <w:rPr>
          <w:rFonts w:hint="eastAsia"/>
          <w:sz w:val="24"/>
          <w:lang w:bidi="en-US"/>
        </w:rPr>
        <w:t>座粉剂制成车间布局</w:t>
      </w:r>
      <w:r w:rsidR="004251AF" w:rsidRPr="004251AF">
        <w:rPr>
          <w:rFonts w:hint="eastAsia"/>
          <w:sz w:val="24"/>
          <w:lang w:bidi="en-US"/>
        </w:rPr>
        <w:t>80</w:t>
      </w:r>
      <w:r w:rsidR="004251AF" w:rsidRPr="004251AF">
        <w:rPr>
          <w:sz w:val="24"/>
          <w:lang w:bidi="en-US"/>
        </w:rPr>
        <w:t>t/d</w:t>
      </w:r>
      <w:r w:rsidR="004251AF" w:rsidRPr="004251AF">
        <w:rPr>
          <w:rFonts w:hint="eastAsia"/>
          <w:sz w:val="24"/>
          <w:lang w:bidi="en-US"/>
        </w:rPr>
        <w:t>砂浆生产线</w:t>
      </w:r>
      <w:r w:rsidR="004251AF" w:rsidRPr="004251AF">
        <w:rPr>
          <w:sz w:val="24"/>
          <w:lang w:bidi="en-US"/>
        </w:rPr>
        <w:t>2</w:t>
      </w:r>
      <w:r w:rsidR="004251AF" w:rsidRPr="004251AF">
        <w:rPr>
          <w:rFonts w:hint="eastAsia"/>
          <w:sz w:val="24"/>
          <w:lang w:bidi="en-US"/>
        </w:rPr>
        <w:t>条</w:t>
      </w:r>
      <w:r w:rsidR="00A95402" w:rsidRPr="00C17E9A">
        <w:rPr>
          <w:sz w:val="24"/>
          <w:lang w:bidi="en-US"/>
        </w:rPr>
        <w:t>等</w:t>
      </w:r>
      <w:r w:rsidR="00BF32E8" w:rsidRPr="00BF32E8">
        <w:rPr>
          <w:rFonts w:hint="eastAsia"/>
          <w:sz w:val="24"/>
          <w:lang w:bidi="en-US"/>
        </w:rPr>
        <w:t>及配套公用工程等</w:t>
      </w:r>
      <w:r w:rsidR="00720C7A">
        <w:rPr>
          <w:rFonts w:hint="eastAsia"/>
          <w:sz w:val="24"/>
          <w:lang w:bidi="en-US"/>
        </w:rPr>
        <w:t>。</w:t>
      </w:r>
    </w:p>
    <w:p w:rsidR="00D83AD1" w:rsidRPr="00BF32E8" w:rsidRDefault="00D83AD1" w:rsidP="00D83F09">
      <w:pPr>
        <w:spacing w:beforeLines="50" w:before="156" w:line="520" w:lineRule="exact"/>
        <w:rPr>
          <w:sz w:val="24"/>
          <w:lang w:bidi="en-US"/>
        </w:rPr>
      </w:pPr>
      <w:r w:rsidRPr="00D83AD1">
        <w:rPr>
          <w:rFonts w:ascii="黑体" w:eastAsia="黑体" w:hAnsi="黑体" w:hint="eastAsia"/>
          <w:sz w:val="24"/>
        </w:rPr>
        <w:t>1.3</w:t>
      </w:r>
      <w:r w:rsidRPr="00D83AD1">
        <w:rPr>
          <w:rFonts w:ascii="宋体" w:eastAsia="黑体" w:hAnsi="宋体" w:cstheme="minorBidi"/>
          <w:sz w:val="24"/>
        </w:rPr>
        <w:t>评价目的及评价原则</w:t>
      </w:r>
    </w:p>
    <w:p w:rsidR="00D83AD1" w:rsidRPr="00D83AD1" w:rsidRDefault="00D83AD1" w:rsidP="00D83AD1">
      <w:pPr>
        <w:spacing w:line="520" w:lineRule="exact"/>
        <w:rPr>
          <w:rFonts w:eastAsia="楷体_GB2312"/>
          <w:sz w:val="24"/>
        </w:rPr>
      </w:pPr>
      <w:r w:rsidRPr="00D83AD1">
        <w:rPr>
          <w:rFonts w:eastAsia="楷体_GB2312"/>
          <w:sz w:val="24"/>
        </w:rPr>
        <w:t>1.</w:t>
      </w:r>
      <w:r w:rsidRPr="00D83AD1">
        <w:rPr>
          <w:rFonts w:eastAsia="楷体_GB2312" w:hint="eastAsia"/>
          <w:sz w:val="24"/>
        </w:rPr>
        <w:t>3</w:t>
      </w:r>
      <w:r w:rsidRPr="00D83AD1">
        <w:rPr>
          <w:rFonts w:eastAsia="楷体_GB2312"/>
          <w:sz w:val="24"/>
        </w:rPr>
        <w:t>.1</w:t>
      </w:r>
      <w:r w:rsidRPr="00D83AD1">
        <w:rPr>
          <w:rFonts w:eastAsia="楷体_GB2312"/>
          <w:sz w:val="24"/>
        </w:rPr>
        <w:t>评价目的</w:t>
      </w:r>
    </w:p>
    <w:p w:rsidR="00D83AD1" w:rsidRPr="00D83AD1" w:rsidRDefault="00D83AD1" w:rsidP="00D83AD1">
      <w:pPr>
        <w:spacing w:line="520" w:lineRule="exact"/>
        <w:ind w:firstLineChars="200" w:firstLine="480"/>
        <w:rPr>
          <w:rFonts w:eastAsiaTheme="minorEastAsia" w:hAnsi="宋体" w:cstheme="minorBidi"/>
          <w:sz w:val="24"/>
        </w:rPr>
      </w:pPr>
      <w:r w:rsidRPr="00D83AD1">
        <w:rPr>
          <w:rFonts w:eastAsiaTheme="minorEastAsia" w:hAnsi="宋体" w:cstheme="minorBidi" w:hint="eastAsia"/>
          <w:sz w:val="24"/>
        </w:rPr>
        <w:t>针对项目环境影响特点，结合区域环境特征，本次环评确定评价目的如下：</w:t>
      </w:r>
    </w:p>
    <w:p w:rsidR="00D83AD1" w:rsidRPr="00D83AD1" w:rsidRDefault="00D83AD1" w:rsidP="00D83AD1">
      <w:pPr>
        <w:spacing w:line="520" w:lineRule="exact"/>
        <w:ind w:firstLineChars="200" w:firstLine="480"/>
        <w:rPr>
          <w:color w:val="000000"/>
          <w:sz w:val="24"/>
        </w:rPr>
      </w:pPr>
      <w:r w:rsidRPr="00D83AD1">
        <w:rPr>
          <w:color w:val="000000"/>
          <w:sz w:val="24"/>
        </w:rPr>
        <w:t>（</w:t>
      </w:r>
      <w:r w:rsidRPr="00D83AD1">
        <w:rPr>
          <w:color w:val="000000"/>
          <w:sz w:val="24"/>
        </w:rPr>
        <w:t>1</w:t>
      </w:r>
      <w:r w:rsidRPr="00D83AD1">
        <w:rPr>
          <w:color w:val="000000"/>
          <w:sz w:val="24"/>
        </w:rPr>
        <w:t>）通过项目地区自然环境和社会环境调查，了解区域环境现状，掌握当地环境质量现状水平，确定环境纳污容量；</w:t>
      </w:r>
    </w:p>
    <w:p w:rsidR="00D83AD1" w:rsidRPr="00D83AD1" w:rsidRDefault="00D83AD1" w:rsidP="00D83AD1">
      <w:pPr>
        <w:spacing w:line="520" w:lineRule="exact"/>
        <w:ind w:firstLineChars="200" w:firstLine="480"/>
        <w:rPr>
          <w:bCs/>
          <w:sz w:val="24"/>
        </w:rPr>
      </w:pPr>
      <w:r w:rsidRPr="00D83AD1">
        <w:rPr>
          <w:color w:val="000000"/>
          <w:sz w:val="24"/>
        </w:rPr>
        <w:t>（</w:t>
      </w:r>
      <w:r w:rsidRPr="00D83AD1">
        <w:rPr>
          <w:color w:val="000000"/>
          <w:sz w:val="24"/>
        </w:rPr>
        <w:t>2</w:t>
      </w:r>
      <w:r w:rsidRPr="00D83AD1">
        <w:rPr>
          <w:color w:val="000000"/>
          <w:sz w:val="24"/>
        </w:rPr>
        <w:t>）</w:t>
      </w:r>
      <w:r w:rsidRPr="00D83AD1">
        <w:rPr>
          <w:rFonts w:hint="eastAsia"/>
          <w:bCs/>
          <w:sz w:val="24"/>
        </w:rPr>
        <w:t>通过对项目的工程分析和现场踏勘、监测，进一步核实工程污染产生情况，分析和预测营运期项目污染对周边环境的影响范围和程度；</w:t>
      </w:r>
    </w:p>
    <w:p w:rsidR="00D83AD1" w:rsidRPr="00D83AD1" w:rsidRDefault="00D83AD1" w:rsidP="00D83AD1">
      <w:pPr>
        <w:spacing w:line="520" w:lineRule="exact"/>
        <w:ind w:firstLineChars="200" w:firstLine="480"/>
        <w:rPr>
          <w:color w:val="000000"/>
          <w:sz w:val="24"/>
        </w:rPr>
      </w:pPr>
      <w:r w:rsidRPr="00D83AD1">
        <w:rPr>
          <w:color w:val="000000"/>
          <w:sz w:val="24"/>
        </w:rPr>
        <w:t>（</w:t>
      </w:r>
      <w:r w:rsidRPr="00D83AD1">
        <w:rPr>
          <w:color w:val="000000"/>
          <w:sz w:val="24"/>
        </w:rPr>
        <w:t>3</w:t>
      </w:r>
      <w:r w:rsidRPr="00D83AD1">
        <w:rPr>
          <w:color w:val="000000"/>
          <w:sz w:val="24"/>
        </w:rPr>
        <w:t>）在对本项目工程分析的基础上，以清洁生产为原则，分析工程污染治理措施的可行性，提出相应的对策措施建议，并为今后的环境管理工作提供科学依据；</w:t>
      </w:r>
    </w:p>
    <w:p w:rsidR="00D83AD1" w:rsidRPr="00D83AD1" w:rsidRDefault="00D83AD1" w:rsidP="00D83AD1">
      <w:pPr>
        <w:spacing w:line="520" w:lineRule="exact"/>
        <w:ind w:firstLineChars="200" w:firstLine="480"/>
        <w:rPr>
          <w:color w:val="000000"/>
          <w:sz w:val="24"/>
        </w:rPr>
      </w:pPr>
      <w:r w:rsidRPr="00D83AD1">
        <w:rPr>
          <w:color w:val="000000"/>
          <w:sz w:val="24"/>
        </w:rPr>
        <w:t>（</w:t>
      </w:r>
      <w:r w:rsidRPr="00D83AD1">
        <w:rPr>
          <w:color w:val="000000"/>
          <w:sz w:val="24"/>
        </w:rPr>
        <w:t>4</w:t>
      </w:r>
      <w:r w:rsidRPr="00D83AD1">
        <w:rPr>
          <w:color w:val="000000"/>
          <w:sz w:val="24"/>
        </w:rPr>
        <w:t>）根据预测评价结果，分析工程及选址的可行性。</w:t>
      </w:r>
    </w:p>
    <w:p w:rsidR="00D83AD1" w:rsidRPr="00D83AD1" w:rsidRDefault="00D83AD1" w:rsidP="00D83AD1">
      <w:pPr>
        <w:spacing w:line="520" w:lineRule="exact"/>
        <w:rPr>
          <w:rFonts w:eastAsia="楷体_GB2312"/>
          <w:sz w:val="24"/>
        </w:rPr>
      </w:pPr>
      <w:r w:rsidRPr="00D83AD1">
        <w:rPr>
          <w:rFonts w:eastAsia="楷体_GB2312"/>
          <w:sz w:val="24"/>
        </w:rPr>
        <w:t>1.</w:t>
      </w:r>
      <w:r w:rsidRPr="00D83AD1">
        <w:rPr>
          <w:rFonts w:eastAsia="楷体_GB2312" w:hint="eastAsia"/>
          <w:sz w:val="24"/>
        </w:rPr>
        <w:t>3</w:t>
      </w:r>
      <w:r w:rsidRPr="00D83AD1">
        <w:rPr>
          <w:rFonts w:eastAsia="楷体_GB2312"/>
          <w:sz w:val="24"/>
        </w:rPr>
        <w:t>.2</w:t>
      </w:r>
      <w:r w:rsidRPr="00D83AD1">
        <w:rPr>
          <w:rFonts w:eastAsia="楷体_GB2312"/>
          <w:sz w:val="24"/>
        </w:rPr>
        <w:t>评价原则</w:t>
      </w:r>
    </w:p>
    <w:p w:rsidR="00D83AD1" w:rsidRPr="00D83AD1" w:rsidRDefault="00D83AD1" w:rsidP="00D83AD1">
      <w:pPr>
        <w:spacing w:line="520" w:lineRule="exact"/>
        <w:ind w:firstLineChars="200" w:firstLine="480"/>
        <w:rPr>
          <w:rFonts w:eastAsiaTheme="minorEastAsia"/>
          <w:sz w:val="24"/>
        </w:rPr>
      </w:pPr>
      <w:r w:rsidRPr="00D83AD1">
        <w:rPr>
          <w:rFonts w:eastAsiaTheme="minorEastAsia"/>
          <w:sz w:val="24"/>
        </w:rPr>
        <w:t>根据国家环境保护的政策法规，评价过程中应遵循以下原则：</w:t>
      </w:r>
    </w:p>
    <w:p w:rsidR="00D83AD1" w:rsidRPr="00D83AD1" w:rsidRDefault="00D83AD1" w:rsidP="00D83AD1">
      <w:pPr>
        <w:spacing w:line="520" w:lineRule="exact"/>
        <w:ind w:firstLineChars="200" w:firstLine="480"/>
        <w:rPr>
          <w:rFonts w:eastAsiaTheme="minorEastAsia"/>
          <w:sz w:val="24"/>
        </w:rPr>
      </w:pPr>
      <w:r w:rsidRPr="00D83AD1">
        <w:rPr>
          <w:rFonts w:eastAsiaTheme="minorEastAsia"/>
          <w:sz w:val="24"/>
        </w:rPr>
        <w:t>（</w:t>
      </w:r>
      <w:r w:rsidRPr="00D83AD1">
        <w:rPr>
          <w:rFonts w:eastAsiaTheme="minorEastAsia"/>
          <w:sz w:val="24"/>
        </w:rPr>
        <w:t>1</w:t>
      </w:r>
      <w:r w:rsidRPr="00D83AD1">
        <w:rPr>
          <w:rFonts w:eastAsiaTheme="minorEastAsia"/>
          <w:sz w:val="24"/>
        </w:rPr>
        <w:t>）符合规划原则：项目建设符合当地的社会经济发展规划、城市建设规划和环境保护规划；</w:t>
      </w:r>
    </w:p>
    <w:p w:rsidR="00D83AD1" w:rsidRPr="00D83AD1" w:rsidRDefault="00D83AD1" w:rsidP="00D83AD1">
      <w:pPr>
        <w:spacing w:line="520" w:lineRule="exact"/>
        <w:ind w:firstLineChars="200" w:firstLine="480"/>
        <w:rPr>
          <w:rFonts w:eastAsiaTheme="minorEastAsia"/>
          <w:sz w:val="24"/>
        </w:rPr>
      </w:pPr>
      <w:r w:rsidRPr="00D83AD1">
        <w:rPr>
          <w:rFonts w:eastAsiaTheme="minorEastAsia"/>
          <w:sz w:val="24"/>
        </w:rPr>
        <w:t>（</w:t>
      </w:r>
      <w:r w:rsidRPr="00D83AD1">
        <w:rPr>
          <w:rFonts w:eastAsiaTheme="minorEastAsia"/>
          <w:sz w:val="24"/>
        </w:rPr>
        <w:t>2</w:t>
      </w:r>
      <w:r w:rsidRPr="00D83AD1">
        <w:rPr>
          <w:rFonts w:eastAsiaTheme="minorEastAsia"/>
          <w:sz w:val="24"/>
        </w:rPr>
        <w:t>）符合产业政策原则：项目建设需属于国家鼓励或允许建设项目；</w:t>
      </w:r>
    </w:p>
    <w:p w:rsidR="00D83AD1" w:rsidRPr="00D83AD1" w:rsidRDefault="00D83AD1" w:rsidP="00D83AD1">
      <w:pPr>
        <w:spacing w:line="520" w:lineRule="exact"/>
        <w:ind w:firstLineChars="200" w:firstLine="480"/>
        <w:rPr>
          <w:rFonts w:eastAsiaTheme="minorEastAsia"/>
          <w:sz w:val="24"/>
        </w:rPr>
      </w:pPr>
      <w:r w:rsidRPr="00D83AD1">
        <w:rPr>
          <w:rFonts w:eastAsiaTheme="minorEastAsia"/>
          <w:sz w:val="24"/>
        </w:rPr>
        <w:t>（</w:t>
      </w:r>
      <w:r w:rsidRPr="00D83AD1">
        <w:rPr>
          <w:rFonts w:eastAsiaTheme="minorEastAsia"/>
          <w:sz w:val="24"/>
        </w:rPr>
        <w:t>3</w:t>
      </w:r>
      <w:r w:rsidRPr="00D83AD1">
        <w:rPr>
          <w:rFonts w:eastAsiaTheme="minorEastAsia"/>
          <w:sz w:val="24"/>
        </w:rPr>
        <w:t>）达标排放原则：项目实施过程中所产生的废气、废水和固体废物的处置都要达到国家和地方的排放标准及有关要求；</w:t>
      </w:r>
    </w:p>
    <w:p w:rsidR="00D83AD1" w:rsidRPr="00D83AD1" w:rsidRDefault="00D83AD1" w:rsidP="00D83AD1">
      <w:pPr>
        <w:spacing w:line="520" w:lineRule="exact"/>
        <w:ind w:firstLineChars="200" w:firstLine="480"/>
        <w:rPr>
          <w:rFonts w:eastAsiaTheme="minorEastAsia"/>
          <w:sz w:val="24"/>
        </w:rPr>
      </w:pPr>
      <w:r w:rsidRPr="00D83AD1">
        <w:rPr>
          <w:rFonts w:eastAsiaTheme="minorEastAsia"/>
          <w:sz w:val="24"/>
        </w:rPr>
        <w:lastRenderedPageBreak/>
        <w:t>（</w:t>
      </w:r>
      <w:r w:rsidRPr="00D83AD1">
        <w:rPr>
          <w:rFonts w:eastAsiaTheme="minorEastAsia"/>
          <w:sz w:val="24"/>
        </w:rPr>
        <w:t>4</w:t>
      </w:r>
      <w:r w:rsidRPr="00D83AD1">
        <w:rPr>
          <w:rFonts w:eastAsiaTheme="minorEastAsia"/>
          <w:sz w:val="24"/>
        </w:rPr>
        <w:t>）不改变环境功能原则：项目的实施不能降低当地环境的功能；</w:t>
      </w:r>
    </w:p>
    <w:p w:rsidR="00D83AD1" w:rsidRPr="00D83AD1" w:rsidRDefault="00D83AD1" w:rsidP="00D83AD1">
      <w:pPr>
        <w:spacing w:line="520" w:lineRule="exact"/>
        <w:ind w:firstLineChars="200" w:firstLine="480"/>
        <w:rPr>
          <w:rFonts w:eastAsiaTheme="minorEastAsia"/>
          <w:sz w:val="24"/>
        </w:rPr>
      </w:pPr>
      <w:r w:rsidRPr="00D83AD1">
        <w:rPr>
          <w:rFonts w:eastAsiaTheme="minorEastAsia"/>
          <w:sz w:val="24"/>
        </w:rPr>
        <w:t>（</w:t>
      </w:r>
      <w:r w:rsidRPr="00D83AD1">
        <w:rPr>
          <w:rFonts w:eastAsiaTheme="minorEastAsia"/>
          <w:sz w:val="24"/>
        </w:rPr>
        <w:t>5</w:t>
      </w:r>
      <w:r w:rsidRPr="00D83AD1">
        <w:rPr>
          <w:rFonts w:eastAsiaTheme="minorEastAsia"/>
          <w:sz w:val="24"/>
        </w:rPr>
        <w:t>）总量控制原则：项目建成后必须符合地方污染物排放总量控制的要求。</w:t>
      </w:r>
    </w:p>
    <w:p w:rsidR="00D83AD1" w:rsidRPr="00D83AD1" w:rsidRDefault="00D83AD1" w:rsidP="00D83AD1">
      <w:pPr>
        <w:spacing w:line="520" w:lineRule="exact"/>
        <w:rPr>
          <w:rFonts w:eastAsia="楷体_GB2312"/>
          <w:sz w:val="24"/>
        </w:rPr>
      </w:pPr>
      <w:r w:rsidRPr="00D83AD1">
        <w:rPr>
          <w:rFonts w:eastAsia="楷体_GB2312"/>
          <w:sz w:val="24"/>
        </w:rPr>
        <w:t>1.</w:t>
      </w:r>
      <w:r w:rsidRPr="00D83AD1">
        <w:rPr>
          <w:rFonts w:eastAsia="楷体_GB2312" w:hint="eastAsia"/>
          <w:sz w:val="24"/>
        </w:rPr>
        <w:t>3</w:t>
      </w:r>
      <w:r w:rsidRPr="00D83AD1">
        <w:rPr>
          <w:rFonts w:eastAsia="楷体_GB2312"/>
          <w:sz w:val="24"/>
        </w:rPr>
        <w:t>.3</w:t>
      </w:r>
      <w:r w:rsidRPr="00D83AD1">
        <w:rPr>
          <w:rFonts w:eastAsia="楷体_GB2312"/>
          <w:sz w:val="24"/>
        </w:rPr>
        <w:t>评价总体思路</w:t>
      </w:r>
    </w:p>
    <w:p w:rsidR="00D83AD1" w:rsidRPr="00D83AD1" w:rsidRDefault="00D83AD1" w:rsidP="00D83AD1">
      <w:pPr>
        <w:spacing w:line="520" w:lineRule="exact"/>
        <w:ind w:firstLineChars="200" w:firstLine="480"/>
        <w:rPr>
          <w:rFonts w:eastAsiaTheme="minorEastAsia" w:cstheme="minorBidi"/>
          <w:sz w:val="24"/>
        </w:rPr>
      </w:pPr>
      <w:r w:rsidRPr="00D83AD1">
        <w:rPr>
          <w:rFonts w:eastAsiaTheme="minorEastAsia" w:cstheme="minorBidi"/>
          <w:sz w:val="24"/>
        </w:rPr>
        <w:t>针对</w:t>
      </w:r>
      <w:r w:rsidRPr="00D83AD1">
        <w:rPr>
          <w:rFonts w:eastAsiaTheme="minorEastAsia" w:cstheme="minorBidi" w:hint="eastAsia"/>
          <w:sz w:val="24"/>
        </w:rPr>
        <w:t>本次项目排</w:t>
      </w:r>
      <w:r w:rsidRPr="00D83AD1">
        <w:rPr>
          <w:rFonts w:eastAsiaTheme="minorEastAsia" w:cstheme="minorBidi"/>
          <w:sz w:val="24"/>
        </w:rPr>
        <w:t>污特点和对环境产生</w:t>
      </w:r>
      <w:r w:rsidRPr="00D83AD1">
        <w:rPr>
          <w:rFonts w:eastAsiaTheme="minorEastAsia" w:cstheme="minorBidi" w:hint="eastAsia"/>
          <w:sz w:val="24"/>
        </w:rPr>
        <w:t>的</w:t>
      </w:r>
      <w:r w:rsidRPr="00D83AD1">
        <w:rPr>
          <w:rFonts w:eastAsiaTheme="minorEastAsia" w:cstheme="minorBidi"/>
          <w:sz w:val="24"/>
        </w:rPr>
        <w:t>影响特征，评价以</w:t>
      </w:r>
      <w:r w:rsidRPr="00D83AD1">
        <w:rPr>
          <w:rFonts w:eastAsiaTheme="minorEastAsia" w:cstheme="minorBidi" w:hint="eastAsia"/>
          <w:sz w:val="24"/>
        </w:rPr>
        <w:t>大气环境影响</w:t>
      </w:r>
      <w:r w:rsidRPr="00D83AD1">
        <w:rPr>
          <w:rFonts w:eastAsiaTheme="minorEastAsia" w:cstheme="minorBidi"/>
          <w:sz w:val="24"/>
        </w:rPr>
        <w:t>评价</w:t>
      </w:r>
      <w:r w:rsidRPr="00D83AD1">
        <w:rPr>
          <w:rFonts w:eastAsiaTheme="minorEastAsia" w:cstheme="minorBidi" w:hint="eastAsia"/>
          <w:sz w:val="24"/>
        </w:rPr>
        <w:t>和水环境影响评价</w:t>
      </w:r>
      <w:r w:rsidRPr="00D83AD1">
        <w:rPr>
          <w:rFonts w:eastAsiaTheme="minorEastAsia" w:cstheme="minorBidi"/>
          <w:sz w:val="24"/>
        </w:rPr>
        <w:t>为主，做好工程分析</w:t>
      </w:r>
      <w:r w:rsidRPr="00D83AD1">
        <w:rPr>
          <w:rFonts w:eastAsiaTheme="minorEastAsia" w:cstheme="minorBidi" w:hint="eastAsia"/>
          <w:sz w:val="24"/>
        </w:rPr>
        <w:t>、环境污染防治</w:t>
      </w:r>
      <w:r w:rsidRPr="00D83AD1">
        <w:rPr>
          <w:rFonts w:eastAsiaTheme="minorEastAsia" w:cstheme="minorBidi"/>
          <w:sz w:val="24"/>
        </w:rPr>
        <w:t>措施分析及环境风险可接受范围分析，最大限度地减少</w:t>
      </w:r>
      <w:r w:rsidRPr="00D83AD1">
        <w:rPr>
          <w:rFonts w:eastAsiaTheme="minorEastAsia" w:cstheme="minorBidi" w:hint="eastAsia"/>
          <w:sz w:val="24"/>
        </w:rPr>
        <w:t>项目</w:t>
      </w:r>
      <w:r w:rsidRPr="00D83AD1">
        <w:rPr>
          <w:rFonts w:eastAsiaTheme="minorEastAsia" w:cstheme="minorBidi"/>
          <w:sz w:val="24"/>
        </w:rPr>
        <w:t>建设对区域环境的不利影响和有效防范环境风险。具体评价思路如下：</w:t>
      </w:r>
    </w:p>
    <w:p w:rsidR="00D83AD1" w:rsidRPr="00D83AD1" w:rsidRDefault="00D83AD1" w:rsidP="00D83AD1">
      <w:pPr>
        <w:spacing w:line="520" w:lineRule="exact"/>
        <w:ind w:firstLineChars="200" w:firstLine="480"/>
        <w:rPr>
          <w:rFonts w:eastAsiaTheme="minorEastAsia" w:cstheme="minorBidi"/>
          <w:sz w:val="24"/>
        </w:rPr>
      </w:pPr>
      <w:r w:rsidRPr="00D83AD1">
        <w:rPr>
          <w:rFonts w:eastAsiaTheme="minorEastAsia" w:cstheme="minorBidi"/>
          <w:sz w:val="24"/>
        </w:rPr>
        <w:t>（</w:t>
      </w:r>
      <w:r w:rsidRPr="00D83AD1">
        <w:rPr>
          <w:rFonts w:eastAsiaTheme="minorEastAsia" w:cstheme="minorBidi"/>
          <w:sz w:val="24"/>
        </w:rPr>
        <w:t>1</w:t>
      </w:r>
      <w:r w:rsidRPr="00D83AD1">
        <w:rPr>
          <w:rFonts w:eastAsiaTheme="minorEastAsia" w:cstheme="minorBidi"/>
          <w:sz w:val="24"/>
        </w:rPr>
        <w:t>）通过现场调查、资料收集和环境质量现状监测，查清评价区域环境空气、地表水、</w:t>
      </w:r>
      <w:r w:rsidRPr="00D83AD1">
        <w:rPr>
          <w:rFonts w:eastAsiaTheme="minorEastAsia" w:cstheme="minorBidi" w:hint="eastAsia"/>
          <w:sz w:val="24"/>
        </w:rPr>
        <w:t>地下水和</w:t>
      </w:r>
      <w:r w:rsidRPr="00D83AD1">
        <w:rPr>
          <w:rFonts w:eastAsiaTheme="minorEastAsia" w:cstheme="minorBidi"/>
          <w:sz w:val="24"/>
        </w:rPr>
        <w:t>声环境等环境要素的现状，在此基础上，对区域环境质量现状进行详细分析评价；</w:t>
      </w:r>
    </w:p>
    <w:p w:rsidR="00D83AD1" w:rsidRPr="00D83AD1" w:rsidRDefault="00D83AD1" w:rsidP="00D83AD1">
      <w:pPr>
        <w:spacing w:line="520" w:lineRule="exact"/>
        <w:ind w:firstLineChars="200" w:firstLine="480"/>
        <w:rPr>
          <w:rFonts w:eastAsiaTheme="minorEastAsia" w:cstheme="minorBidi"/>
          <w:sz w:val="24"/>
        </w:rPr>
      </w:pPr>
      <w:r w:rsidRPr="00D83AD1">
        <w:rPr>
          <w:rFonts w:eastAsiaTheme="minorEastAsia" w:cstheme="minorBidi"/>
          <w:sz w:val="24"/>
        </w:rPr>
        <w:t>（</w:t>
      </w:r>
      <w:r w:rsidRPr="00D83AD1">
        <w:rPr>
          <w:rFonts w:eastAsiaTheme="minorEastAsia" w:cstheme="minorBidi"/>
          <w:sz w:val="24"/>
        </w:rPr>
        <w:t>2</w:t>
      </w:r>
      <w:r w:rsidRPr="00D83AD1">
        <w:rPr>
          <w:rFonts w:eastAsiaTheme="minorEastAsia" w:cstheme="minorBidi"/>
          <w:sz w:val="24"/>
        </w:rPr>
        <w:t>）通过对工程</w:t>
      </w:r>
      <w:r w:rsidRPr="00D83AD1">
        <w:rPr>
          <w:rFonts w:eastAsiaTheme="minorEastAsia" w:cstheme="minorBidi" w:hint="eastAsia"/>
          <w:sz w:val="24"/>
        </w:rPr>
        <w:t>生产工艺</w:t>
      </w:r>
      <w:r w:rsidRPr="00D83AD1">
        <w:rPr>
          <w:rFonts w:eastAsiaTheme="minorEastAsia" w:cstheme="minorBidi"/>
          <w:sz w:val="24"/>
        </w:rPr>
        <w:t>及产污环节分析，采用</w:t>
      </w:r>
      <w:r w:rsidRPr="00D83AD1">
        <w:rPr>
          <w:rFonts w:eastAsiaTheme="minorEastAsia" w:cstheme="minorBidi" w:hint="eastAsia"/>
          <w:sz w:val="24"/>
        </w:rPr>
        <w:t>物料衡算</w:t>
      </w:r>
      <w:r w:rsidRPr="00D83AD1">
        <w:rPr>
          <w:rFonts w:eastAsiaTheme="minorEastAsia" w:cstheme="minorBidi"/>
          <w:sz w:val="24"/>
        </w:rPr>
        <w:t>分析</w:t>
      </w:r>
      <w:r w:rsidRPr="00D83AD1">
        <w:rPr>
          <w:rFonts w:eastAsiaTheme="minorEastAsia" w:cstheme="minorBidi" w:hint="eastAsia"/>
          <w:sz w:val="24"/>
        </w:rPr>
        <w:t>和类比分析</w:t>
      </w:r>
      <w:r w:rsidRPr="00D83AD1">
        <w:rPr>
          <w:rFonts w:eastAsiaTheme="minorEastAsia" w:cstheme="minorBidi"/>
          <w:sz w:val="24"/>
        </w:rPr>
        <w:t>方法并结合本工程设计资料，分析计算确定工程排污源强；</w:t>
      </w:r>
    </w:p>
    <w:p w:rsidR="00D83AD1" w:rsidRPr="00D83AD1" w:rsidRDefault="00D83AD1" w:rsidP="00D83AD1">
      <w:pPr>
        <w:spacing w:line="520" w:lineRule="exact"/>
        <w:ind w:firstLineChars="200" w:firstLine="480"/>
        <w:rPr>
          <w:rFonts w:eastAsiaTheme="minorEastAsia" w:cstheme="minorBidi"/>
          <w:sz w:val="24"/>
        </w:rPr>
      </w:pPr>
      <w:r w:rsidRPr="00D83AD1">
        <w:rPr>
          <w:rFonts w:eastAsiaTheme="minorEastAsia" w:cstheme="minorBidi"/>
          <w:sz w:val="24"/>
        </w:rPr>
        <w:t>（</w:t>
      </w:r>
      <w:r w:rsidRPr="00D83AD1">
        <w:rPr>
          <w:rFonts w:eastAsiaTheme="minorEastAsia" w:cstheme="minorBidi" w:hint="eastAsia"/>
          <w:sz w:val="24"/>
        </w:rPr>
        <w:t>3</w:t>
      </w:r>
      <w:r w:rsidRPr="00D83AD1">
        <w:rPr>
          <w:rFonts w:eastAsiaTheme="minorEastAsia" w:cstheme="minorBidi"/>
          <w:sz w:val="24"/>
        </w:rPr>
        <w:t>）在区域环境现状调查评价的基础上，根据工程分析结论，预测工程建</w:t>
      </w:r>
      <w:r w:rsidRPr="00D83AD1">
        <w:rPr>
          <w:rFonts w:eastAsiaTheme="minorEastAsia" w:cstheme="minorBidi" w:hint="eastAsia"/>
          <w:sz w:val="24"/>
        </w:rPr>
        <w:t>营运期</w:t>
      </w:r>
      <w:r w:rsidRPr="00D83AD1">
        <w:rPr>
          <w:rFonts w:eastAsiaTheme="minorEastAsia" w:cstheme="minorBidi"/>
          <w:sz w:val="24"/>
        </w:rPr>
        <w:t>对区域环境的影响程度和范围；</w:t>
      </w:r>
    </w:p>
    <w:p w:rsidR="00D83AD1" w:rsidRPr="00D83AD1" w:rsidRDefault="00D83AD1" w:rsidP="00D83AD1">
      <w:pPr>
        <w:spacing w:line="520" w:lineRule="exact"/>
        <w:ind w:firstLineChars="200" w:firstLine="480"/>
        <w:rPr>
          <w:rFonts w:eastAsiaTheme="minorEastAsia" w:cstheme="minorBidi"/>
          <w:sz w:val="24"/>
        </w:rPr>
      </w:pPr>
      <w:r w:rsidRPr="00D83AD1">
        <w:rPr>
          <w:rFonts w:eastAsiaTheme="minorEastAsia" w:cstheme="minorBidi"/>
          <w:sz w:val="24"/>
        </w:rPr>
        <w:t>（</w:t>
      </w:r>
      <w:r w:rsidRPr="00D83AD1">
        <w:rPr>
          <w:rFonts w:eastAsiaTheme="minorEastAsia" w:cstheme="minorBidi" w:hint="eastAsia"/>
          <w:sz w:val="24"/>
        </w:rPr>
        <w:t>4</w:t>
      </w:r>
      <w:r w:rsidRPr="00D83AD1">
        <w:rPr>
          <w:rFonts w:eastAsiaTheme="minorEastAsia" w:cstheme="minorBidi"/>
          <w:sz w:val="24"/>
        </w:rPr>
        <w:t>）对工程采取的污染防治措施的可行性、可靠性进行分析论证，重点对工程废气及</w:t>
      </w:r>
      <w:r w:rsidRPr="00D83AD1">
        <w:rPr>
          <w:rFonts w:eastAsiaTheme="minorEastAsia" w:cstheme="minorBidi" w:hint="eastAsia"/>
          <w:sz w:val="24"/>
        </w:rPr>
        <w:t>废水</w:t>
      </w:r>
      <w:r w:rsidRPr="00D83AD1">
        <w:rPr>
          <w:rFonts w:eastAsiaTheme="minorEastAsia" w:cstheme="minorBidi"/>
          <w:sz w:val="24"/>
        </w:rPr>
        <w:t>处理处置措施达标性</w:t>
      </w:r>
      <w:r w:rsidRPr="00D83AD1">
        <w:rPr>
          <w:rFonts w:eastAsiaTheme="minorEastAsia" w:cstheme="minorBidi" w:hint="eastAsia"/>
          <w:sz w:val="24"/>
        </w:rPr>
        <w:t>和</w:t>
      </w:r>
      <w:r w:rsidRPr="00D83AD1">
        <w:rPr>
          <w:rFonts w:eastAsiaTheme="minorEastAsia" w:cstheme="minorBidi"/>
          <w:sz w:val="24"/>
        </w:rPr>
        <w:t>可行性分析；</w:t>
      </w:r>
    </w:p>
    <w:p w:rsidR="00D83AD1" w:rsidRPr="00D83AD1" w:rsidRDefault="00D83AD1" w:rsidP="00D83AD1">
      <w:pPr>
        <w:spacing w:line="520" w:lineRule="exact"/>
        <w:ind w:firstLineChars="200" w:firstLine="480"/>
        <w:rPr>
          <w:rFonts w:eastAsiaTheme="minorEastAsia" w:cstheme="minorBidi"/>
          <w:sz w:val="24"/>
        </w:rPr>
      </w:pPr>
      <w:r w:rsidRPr="00D83AD1">
        <w:rPr>
          <w:rFonts w:eastAsiaTheme="minorEastAsia" w:hAnsi="宋体" w:cstheme="minorBidi"/>
          <w:sz w:val="24"/>
        </w:rPr>
        <w:t>（</w:t>
      </w:r>
      <w:r w:rsidRPr="00D83AD1">
        <w:rPr>
          <w:rFonts w:eastAsiaTheme="minorEastAsia" w:cstheme="minorBidi" w:hint="eastAsia"/>
          <w:sz w:val="24"/>
        </w:rPr>
        <w:t>5</w:t>
      </w:r>
      <w:r w:rsidRPr="00D83AD1">
        <w:rPr>
          <w:rFonts w:eastAsiaTheme="minorEastAsia" w:hAnsi="宋体" w:cstheme="minorBidi"/>
          <w:sz w:val="24"/>
        </w:rPr>
        <w:t>）在上述充分分析论证的基础上，从环保角度对该工程的环境可行性给出明确结论。</w:t>
      </w:r>
    </w:p>
    <w:p w:rsidR="000223AA" w:rsidRPr="00936336" w:rsidRDefault="000223AA" w:rsidP="00D83F09">
      <w:pPr>
        <w:autoSpaceDE w:val="0"/>
        <w:autoSpaceDN w:val="0"/>
        <w:adjustRightInd w:val="0"/>
        <w:spacing w:beforeLines="50" w:before="156" w:line="500" w:lineRule="exact"/>
        <w:outlineLvl w:val="0"/>
        <w:rPr>
          <w:rFonts w:eastAsia="楷体_GB2312"/>
          <w:bCs/>
          <w:sz w:val="24"/>
        </w:rPr>
      </w:pPr>
      <w:r w:rsidRPr="00936336">
        <w:rPr>
          <w:rFonts w:ascii="楷体_GB2312" w:eastAsia="楷体_GB2312" w:hint="eastAsia"/>
          <w:bCs/>
          <w:sz w:val="24"/>
        </w:rPr>
        <w:t>1.</w:t>
      </w:r>
      <w:r w:rsidR="00865364" w:rsidRPr="00936336">
        <w:rPr>
          <w:rFonts w:ascii="楷体_GB2312" w:eastAsia="楷体_GB2312" w:hint="eastAsia"/>
          <w:bCs/>
          <w:sz w:val="24"/>
        </w:rPr>
        <w:t>4</w:t>
      </w:r>
      <w:r w:rsidR="00EE6804" w:rsidRPr="00936336">
        <w:rPr>
          <w:rFonts w:ascii="楷体_GB2312" w:eastAsia="楷体_GB2312" w:hint="eastAsia"/>
          <w:bCs/>
          <w:sz w:val="24"/>
        </w:rPr>
        <w:t xml:space="preserve"> </w:t>
      </w:r>
      <w:r w:rsidRPr="00936336">
        <w:rPr>
          <w:rFonts w:ascii="黑体" w:eastAsia="黑体" w:hAnsi="黑体" w:hint="eastAsia"/>
          <w:bCs/>
          <w:sz w:val="24"/>
        </w:rPr>
        <w:t>环境</w:t>
      </w:r>
      <w:r w:rsidR="0040228E" w:rsidRPr="00936336">
        <w:rPr>
          <w:rFonts w:ascii="黑体" w:eastAsia="黑体" w:hAnsi="黑体" w:hint="eastAsia"/>
          <w:bCs/>
          <w:sz w:val="24"/>
        </w:rPr>
        <w:t>保护目标</w:t>
      </w:r>
    </w:p>
    <w:p w:rsidR="00491A11" w:rsidRDefault="0040228E" w:rsidP="00A141EA">
      <w:pPr>
        <w:autoSpaceDE w:val="0"/>
        <w:autoSpaceDN w:val="0"/>
        <w:adjustRightInd w:val="0"/>
        <w:spacing w:line="500" w:lineRule="exact"/>
        <w:ind w:firstLine="570"/>
        <w:rPr>
          <w:rFonts w:hAnsi="宋体"/>
          <w:bCs/>
          <w:sz w:val="24"/>
        </w:rPr>
      </w:pPr>
      <w:r>
        <w:rPr>
          <w:rFonts w:hAnsi="宋体" w:hint="eastAsia"/>
          <w:bCs/>
          <w:sz w:val="24"/>
        </w:rPr>
        <w:t>根据对</w:t>
      </w:r>
      <w:r w:rsidR="00F01741">
        <w:rPr>
          <w:rFonts w:hAnsi="宋体" w:hint="eastAsia"/>
          <w:bCs/>
          <w:sz w:val="24"/>
        </w:rPr>
        <w:t>项目</w:t>
      </w:r>
      <w:r>
        <w:rPr>
          <w:rFonts w:hAnsi="宋体" w:hint="eastAsia"/>
          <w:bCs/>
          <w:sz w:val="24"/>
        </w:rPr>
        <w:t>周围环境的调查，项目区主要的环境保护目标的详细情况</w:t>
      </w:r>
      <w:r w:rsidR="000223AA" w:rsidRPr="007F7E25">
        <w:rPr>
          <w:rFonts w:hAnsi="宋体"/>
          <w:bCs/>
          <w:sz w:val="24"/>
        </w:rPr>
        <w:t>见表</w:t>
      </w:r>
      <w:r w:rsidR="000223AA" w:rsidRPr="007F7E25">
        <w:rPr>
          <w:bCs/>
          <w:sz w:val="24"/>
        </w:rPr>
        <w:t>1-</w:t>
      </w:r>
      <w:r w:rsidR="00017E1B">
        <w:rPr>
          <w:rFonts w:hint="eastAsia"/>
          <w:bCs/>
          <w:sz w:val="24"/>
        </w:rPr>
        <w:t>1</w:t>
      </w:r>
      <w:r w:rsidR="000223AA" w:rsidRPr="007F7E25">
        <w:rPr>
          <w:rFonts w:hAnsi="宋体"/>
          <w:bCs/>
          <w:sz w:val="24"/>
        </w:rPr>
        <w:t>及图</w:t>
      </w:r>
      <w:r w:rsidR="000223AA" w:rsidRPr="007F7E25">
        <w:rPr>
          <w:bCs/>
          <w:sz w:val="24"/>
        </w:rPr>
        <w:t>1-1</w:t>
      </w:r>
      <w:r w:rsidR="000223AA" w:rsidRPr="007F7E25">
        <w:rPr>
          <w:rFonts w:hAnsi="宋体"/>
          <w:bCs/>
          <w:sz w:val="24"/>
        </w:rPr>
        <w:t>。</w:t>
      </w:r>
    </w:p>
    <w:p w:rsidR="00D83AD1" w:rsidRDefault="00D83AD1" w:rsidP="00A141EA">
      <w:pPr>
        <w:autoSpaceDE w:val="0"/>
        <w:autoSpaceDN w:val="0"/>
        <w:adjustRightInd w:val="0"/>
        <w:spacing w:line="500" w:lineRule="exact"/>
        <w:ind w:firstLine="570"/>
        <w:rPr>
          <w:rFonts w:hAnsi="宋体"/>
          <w:bCs/>
          <w:sz w:val="24"/>
        </w:rPr>
      </w:pPr>
    </w:p>
    <w:p w:rsidR="00D83AD1" w:rsidRDefault="00D83AD1" w:rsidP="00A141EA">
      <w:pPr>
        <w:autoSpaceDE w:val="0"/>
        <w:autoSpaceDN w:val="0"/>
        <w:adjustRightInd w:val="0"/>
        <w:spacing w:line="500" w:lineRule="exact"/>
        <w:ind w:firstLine="570"/>
        <w:rPr>
          <w:rFonts w:hAnsi="宋体"/>
          <w:bCs/>
          <w:sz w:val="24"/>
        </w:rPr>
      </w:pPr>
    </w:p>
    <w:p w:rsidR="00A95402" w:rsidRDefault="00A95402" w:rsidP="00A141EA">
      <w:pPr>
        <w:autoSpaceDE w:val="0"/>
        <w:autoSpaceDN w:val="0"/>
        <w:adjustRightInd w:val="0"/>
        <w:spacing w:line="500" w:lineRule="exact"/>
        <w:ind w:firstLine="570"/>
        <w:rPr>
          <w:rFonts w:hAnsi="宋体"/>
          <w:bCs/>
          <w:sz w:val="24"/>
        </w:rPr>
      </w:pPr>
    </w:p>
    <w:p w:rsidR="00A95402" w:rsidRDefault="00A95402" w:rsidP="00A141EA">
      <w:pPr>
        <w:autoSpaceDE w:val="0"/>
        <w:autoSpaceDN w:val="0"/>
        <w:adjustRightInd w:val="0"/>
        <w:spacing w:line="500" w:lineRule="exact"/>
        <w:ind w:firstLine="570"/>
        <w:rPr>
          <w:rFonts w:hAnsi="宋体"/>
          <w:bCs/>
          <w:sz w:val="24"/>
        </w:rPr>
      </w:pPr>
    </w:p>
    <w:p w:rsidR="00416FE8" w:rsidRPr="00372C7E" w:rsidRDefault="00416FE8" w:rsidP="00416FE8">
      <w:pPr>
        <w:autoSpaceDE w:val="0"/>
        <w:autoSpaceDN w:val="0"/>
        <w:adjustRightInd w:val="0"/>
        <w:spacing w:line="520" w:lineRule="exact"/>
        <w:ind w:firstLineChars="250" w:firstLine="600"/>
        <w:rPr>
          <w:rFonts w:ascii="黑体" w:eastAsia="黑体" w:hAnsi="宋体"/>
          <w:sz w:val="24"/>
          <w:u w:val="single"/>
        </w:rPr>
      </w:pPr>
      <w:r w:rsidRPr="00372C7E">
        <w:rPr>
          <w:rFonts w:ascii="黑体" w:eastAsia="黑体" w:hAnsi="宋体" w:hint="eastAsia"/>
          <w:sz w:val="24"/>
          <w:u w:val="single"/>
        </w:rPr>
        <w:lastRenderedPageBreak/>
        <w:t>表1-</w:t>
      </w:r>
      <w:r w:rsidR="00017E1B" w:rsidRPr="00372C7E">
        <w:rPr>
          <w:rFonts w:ascii="黑体" w:eastAsia="黑体" w:hAnsi="宋体" w:hint="eastAsia"/>
          <w:sz w:val="24"/>
          <w:u w:val="single"/>
        </w:rPr>
        <w:t>1</w:t>
      </w:r>
      <w:r w:rsidRPr="00372C7E">
        <w:rPr>
          <w:rFonts w:ascii="黑体" w:eastAsia="黑体" w:hAnsi="宋体" w:hint="eastAsia"/>
          <w:sz w:val="24"/>
          <w:u w:val="single"/>
        </w:rPr>
        <w:t xml:space="preserve">             </w:t>
      </w:r>
      <w:r w:rsidR="00F01741" w:rsidRPr="00372C7E">
        <w:rPr>
          <w:rFonts w:ascii="黑体" w:eastAsia="黑体" w:hAnsi="宋体" w:hint="eastAsia"/>
          <w:sz w:val="24"/>
          <w:u w:val="single"/>
        </w:rPr>
        <w:t>项目</w:t>
      </w:r>
      <w:r w:rsidRPr="00372C7E">
        <w:rPr>
          <w:rFonts w:ascii="黑体" w:eastAsia="黑体" w:hAnsi="宋体" w:hint="eastAsia"/>
          <w:sz w:val="24"/>
          <w:u w:val="single"/>
        </w:rPr>
        <w:t>周围环境保护目标一览表</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1208"/>
        <w:gridCol w:w="1353"/>
        <w:gridCol w:w="1813"/>
        <w:gridCol w:w="1270"/>
        <w:gridCol w:w="3249"/>
      </w:tblGrid>
      <w:tr w:rsidR="00D871CD" w:rsidRPr="00896E6F" w:rsidTr="007358A0">
        <w:trPr>
          <w:trHeight w:val="365"/>
          <w:jc w:val="center"/>
        </w:trPr>
        <w:tc>
          <w:tcPr>
            <w:tcW w:w="786" w:type="dxa"/>
            <w:vAlign w:val="center"/>
          </w:tcPr>
          <w:p w:rsidR="00D871CD" w:rsidRPr="00896E6F" w:rsidRDefault="00D871CD" w:rsidP="00006F76">
            <w:pPr>
              <w:spacing w:line="280" w:lineRule="exact"/>
              <w:jc w:val="center"/>
            </w:pPr>
            <w:r w:rsidRPr="00896E6F">
              <w:t>序号</w:t>
            </w:r>
          </w:p>
        </w:tc>
        <w:tc>
          <w:tcPr>
            <w:tcW w:w="1208" w:type="dxa"/>
            <w:vAlign w:val="center"/>
          </w:tcPr>
          <w:p w:rsidR="00D871CD" w:rsidRPr="00896E6F" w:rsidRDefault="00D871CD" w:rsidP="00006F76">
            <w:pPr>
              <w:spacing w:line="280" w:lineRule="exact"/>
              <w:jc w:val="center"/>
            </w:pPr>
            <w:r w:rsidRPr="00896E6F">
              <w:t>环境要素</w:t>
            </w:r>
          </w:p>
        </w:tc>
        <w:tc>
          <w:tcPr>
            <w:tcW w:w="1353" w:type="dxa"/>
            <w:vAlign w:val="center"/>
          </w:tcPr>
          <w:p w:rsidR="00D871CD" w:rsidRPr="00896E6F" w:rsidRDefault="00D871CD" w:rsidP="00006F76">
            <w:pPr>
              <w:spacing w:line="280" w:lineRule="exact"/>
              <w:jc w:val="center"/>
            </w:pPr>
            <w:r w:rsidRPr="00896E6F">
              <w:t>保护目标</w:t>
            </w:r>
          </w:p>
        </w:tc>
        <w:tc>
          <w:tcPr>
            <w:tcW w:w="1813" w:type="dxa"/>
            <w:vAlign w:val="center"/>
          </w:tcPr>
          <w:p w:rsidR="00D871CD" w:rsidRPr="00896E6F" w:rsidRDefault="00D871CD" w:rsidP="00006F76">
            <w:pPr>
              <w:spacing w:line="280" w:lineRule="exact"/>
              <w:jc w:val="center"/>
            </w:pPr>
            <w:r w:rsidRPr="006E5187">
              <w:t>相对</w:t>
            </w:r>
            <w:r w:rsidR="003D0B65">
              <w:rPr>
                <w:rFonts w:hint="eastAsia"/>
              </w:rPr>
              <w:t>厂区</w:t>
            </w:r>
            <w:r w:rsidRPr="006E5187">
              <w:t>方位及距离</w:t>
            </w:r>
          </w:p>
        </w:tc>
        <w:tc>
          <w:tcPr>
            <w:tcW w:w="1270" w:type="dxa"/>
          </w:tcPr>
          <w:p w:rsidR="00D871CD" w:rsidRPr="00896E6F" w:rsidRDefault="00D871CD" w:rsidP="00006F76">
            <w:pPr>
              <w:spacing w:line="280" w:lineRule="exact"/>
              <w:jc w:val="center"/>
            </w:pPr>
            <w:r>
              <w:rPr>
                <w:rFonts w:hint="eastAsia"/>
              </w:rPr>
              <w:t>基本情况</w:t>
            </w:r>
          </w:p>
        </w:tc>
        <w:tc>
          <w:tcPr>
            <w:tcW w:w="3249" w:type="dxa"/>
            <w:vAlign w:val="center"/>
          </w:tcPr>
          <w:p w:rsidR="00D871CD" w:rsidRPr="00896E6F" w:rsidRDefault="00D871CD" w:rsidP="00006F76">
            <w:pPr>
              <w:spacing w:line="280" w:lineRule="exact"/>
              <w:jc w:val="center"/>
            </w:pPr>
            <w:r w:rsidRPr="00896E6F">
              <w:t>环境保护级别及要求</w:t>
            </w:r>
          </w:p>
        </w:tc>
      </w:tr>
      <w:tr w:rsidR="0052020D" w:rsidRPr="00896E6F" w:rsidTr="007358A0">
        <w:trPr>
          <w:trHeight w:val="351"/>
          <w:jc w:val="center"/>
        </w:trPr>
        <w:tc>
          <w:tcPr>
            <w:tcW w:w="786" w:type="dxa"/>
            <w:vAlign w:val="center"/>
          </w:tcPr>
          <w:p w:rsidR="0052020D" w:rsidRPr="00896E6F" w:rsidRDefault="0052020D" w:rsidP="00006F76">
            <w:pPr>
              <w:spacing w:line="280" w:lineRule="exact"/>
              <w:jc w:val="center"/>
            </w:pPr>
            <w:r w:rsidRPr="00896E6F">
              <w:t>1</w:t>
            </w:r>
          </w:p>
        </w:tc>
        <w:tc>
          <w:tcPr>
            <w:tcW w:w="1208" w:type="dxa"/>
            <w:vMerge w:val="restart"/>
            <w:vAlign w:val="center"/>
          </w:tcPr>
          <w:p w:rsidR="0052020D" w:rsidRDefault="0052020D" w:rsidP="00006F76">
            <w:pPr>
              <w:spacing w:line="280" w:lineRule="exact"/>
              <w:jc w:val="center"/>
              <w:rPr>
                <w:bCs/>
              </w:rPr>
            </w:pPr>
            <w:r w:rsidRPr="00896E6F">
              <w:t>大气环境</w:t>
            </w:r>
          </w:p>
        </w:tc>
        <w:tc>
          <w:tcPr>
            <w:tcW w:w="1353" w:type="dxa"/>
            <w:vAlign w:val="center"/>
          </w:tcPr>
          <w:p w:rsidR="0052020D" w:rsidRPr="00896E6F" w:rsidRDefault="0052020D" w:rsidP="00006F76">
            <w:pPr>
              <w:spacing w:line="280" w:lineRule="exact"/>
              <w:jc w:val="center"/>
              <w:rPr>
                <w:bCs/>
              </w:rPr>
            </w:pPr>
            <w:r>
              <w:rPr>
                <w:rFonts w:hint="eastAsia"/>
                <w:bCs/>
              </w:rPr>
              <w:t>李庄</w:t>
            </w:r>
          </w:p>
        </w:tc>
        <w:tc>
          <w:tcPr>
            <w:tcW w:w="1813" w:type="dxa"/>
            <w:vAlign w:val="center"/>
          </w:tcPr>
          <w:p w:rsidR="0052020D" w:rsidRPr="00896E6F" w:rsidRDefault="0052020D" w:rsidP="00F37876">
            <w:pPr>
              <w:spacing w:line="280" w:lineRule="exact"/>
              <w:jc w:val="center"/>
            </w:pPr>
            <w:r>
              <w:rPr>
                <w:rFonts w:hint="eastAsia"/>
              </w:rPr>
              <w:t>E</w:t>
            </w:r>
            <w:r>
              <w:rPr>
                <w:rFonts w:hint="eastAsia"/>
              </w:rPr>
              <w:t>，</w:t>
            </w:r>
            <w:r>
              <w:rPr>
                <w:rFonts w:hint="eastAsia"/>
              </w:rPr>
              <w:t>680m</w:t>
            </w:r>
          </w:p>
        </w:tc>
        <w:tc>
          <w:tcPr>
            <w:tcW w:w="1270" w:type="dxa"/>
          </w:tcPr>
          <w:p w:rsidR="0052020D" w:rsidRPr="00896E6F" w:rsidRDefault="0052020D" w:rsidP="00E80E47">
            <w:pPr>
              <w:spacing w:line="280" w:lineRule="exact"/>
              <w:jc w:val="center"/>
            </w:pPr>
            <w:r>
              <w:rPr>
                <w:rFonts w:hint="eastAsia"/>
              </w:rPr>
              <w:t>4</w:t>
            </w:r>
            <w:r w:rsidR="00E80E47">
              <w:t>26</w:t>
            </w:r>
            <w:r>
              <w:rPr>
                <w:rFonts w:hint="eastAsia"/>
              </w:rPr>
              <w:t>人</w:t>
            </w:r>
          </w:p>
        </w:tc>
        <w:tc>
          <w:tcPr>
            <w:tcW w:w="3249" w:type="dxa"/>
            <w:vMerge w:val="restart"/>
            <w:vAlign w:val="center"/>
          </w:tcPr>
          <w:p w:rsidR="0052020D" w:rsidRPr="00896E6F" w:rsidRDefault="0052020D" w:rsidP="00006F76">
            <w:pPr>
              <w:spacing w:line="280" w:lineRule="exact"/>
              <w:jc w:val="center"/>
            </w:pPr>
            <w:r w:rsidRPr="00896E6F">
              <w:t>《环境空气质量标准》</w:t>
            </w:r>
            <w:r>
              <w:rPr>
                <w:rFonts w:hint="eastAsia"/>
              </w:rPr>
              <w:t>（</w:t>
            </w:r>
            <w:r w:rsidRPr="00896E6F">
              <w:t>GB3095-</w:t>
            </w:r>
            <w:r>
              <w:rPr>
                <w:rFonts w:hint="eastAsia"/>
              </w:rPr>
              <w:t>2012</w:t>
            </w:r>
            <w:r>
              <w:rPr>
                <w:rFonts w:hint="eastAsia"/>
              </w:rPr>
              <w:t>）</w:t>
            </w:r>
            <w:r w:rsidRPr="00896E6F">
              <w:t>二级</w:t>
            </w:r>
          </w:p>
        </w:tc>
      </w:tr>
      <w:tr w:rsidR="0052020D" w:rsidRPr="00896E6F" w:rsidTr="007358A0">
        <w:trPr>
          <w:trHeight w:val="351"/>
          <w:jc w:val="center"/>
        </w:trPr>
        <w:tc>
          <w:tcPr>
            <w:tcW w:w="786" w:type="dxa"/>
            <w:vAlign w:val="center"/>
          </w:tcPr>
          <w:p w:rsidR="0052020D" w:rsidRPr="00896E6F" w:rsidRDefault="0052020D" w:rsidP="00006F76">
            <w:pPr>
              <w:spacing w:line="280" w:lineRule="exact"/>
              <w:jc w:val="center"/>
            </w:pPr>
            <w:r w:rsidRPr="00896E6F">
              <w:t>2</w:t>
            </w:r>
          </w:p>
        </w:tc>
        <w:tc>
          <w:tcPr>
            <w:tcW w:w="1208" w:type="dxa"/>
            <w:vMerge/>
            <w:vAlign w:val="center"/>
          </w:tcPr>
          <w:p w:rsidR="0052020D" w:rsidRDefault="0052020D" w:rsidP="00006F76">
            <w:pPr>
              <w:spacing w:line="280" w:lineRule="exact"/>
              <w:jc w:val="center"/>
              <w:rPr>
                <w:bCs/>
              </w:rPr>
            </w:pPr>
          </w:p>
        </w:tc>
        <w:tc>
          <w:tcPr>
            <w:tcW w:w="1353" w:type="dxa"/>
            <w:vAlign w:val="center"/>
          </w:tcPr>
          <w:p w:rsidR="0052020D" w:rsidRPr="00896E6F" w:rsidRDefault="0052020D" w:rsidP="00006F76">
            <w:pPr>
              <w:spacing w:line="280" w:lineRule="exact"/>
              <w:jc w:val="center"/>
              <w:rPr>
                <w:bCs/>
              </w:rPr>
            </w:pPr>
            <w:r>
              <w:rPr>
                <w:rFonts w:hint="eastAsia"/>
                <w:bCs/>
              </w:rPr>
              <w:t>胡岗村</w:t>
            </w:r>
          </w:p>
        </w:tc>
        <w:tc>
          <w:tcPr>
            <w:tcW w:w="1813" w:type="dxa"/>
            <w:vAlign w:val="center"/>
          </w:tcPr>
          <w:p w:rsidR="0052020D" w:rsidRPr="00896E6F" w:rsidRDefault="002B655A" w:rsidP="0028271E">
            <w:pPr>
              <w:spacing w:line="280" w:lineRule="exact"/>
              <w:jc w:val="center"/>
            </w:pPr>
            <w:r>
              <w:t>N</w:t>
            </w:r>
            <w:r w:rsidR="0052020D">
              <w:rPr>
                <w:rFonts w:hint="eastAsia"/>
              </w:rPr>
              <w:t>NE</w:t>
            </w:r>
            <w:r w:rsidR="0052020D">
              <w:rPr>
                <w:rFonts w:hint="eastAsia"/>
              </w:rPr>
              <w:t>，</w:t>
            </w:r>
            <w:r w:rsidR="0052020D">
              <w:rPr>
                <w:rFonts w:hint="eastAsia"/>
              </w:rPr>
              <w:t>4</w:t>
            </w:r>
            <w:r w:rsidR="0028271E">
              <w:t>90</w:t>
            </w:r>
            <w:r w:rsidR="0052020D">
              <w:rPr>
                <w:rFonts w:hint="eastAsia"/>
              </w:rPr>
              <w:t>m</w:t>
            </w:r>
          </w:p>
        </w:tc>
        <w:tc>
          <w:tcPr>
            <w:tcW w:w="1270" w:type="dxa"/>
          </w:tcPr>
          <w:p w:rsidR="0052020D" w:rsidRPr="00896E6F" w:rsidRDefault="00DC2031" w:rsidP="00254365">
            <w:pPr>
              <w:spacing w:line="280" w:lineRule="exact"/>
              <w:jc w:val="center"/>
            </w:pPr>
            <w:r>
              <w:t>370</w:t>
            </w:r>
            <w:r w:rsidR="0052020D">
              <w:rPr>
                <w:rFonts w:hint="eastAsia"/>
              </w:rPr>
              <w:t>人</w:t>
            </w:r>
          </w:p>
        </w:tc>
        <w:tc>
          <w:tcPr>
            <w:tcW w:w="3249" w:type="dxa"/>
            <w:vMerge/>
            <w:vAlign w:val="center"/>
          </w:tcPr>
          <w:p w:rsidR="0052020D" w:rsidRPr="00896E6F" w:rsidRDefault="0052020D" w:rsidP="00006F76">
            <w:pPr>
              <w:spacing w:line="280" w:lineRule="exact"/>
              <w:jc w:val="center"/>
            </w:pPr>
          </w:p>
        </w:tc>
      </w:tr>
      <w:tr w:rsidR="0052020D" w:rsidRPr="00896E6F" w:rsidTr="007358A0">
        <w:trPr>
          <w:trHeight w:val="351"/>
          <w:jc w:val="center"/>
        </w:trPr>
        <w:tc>
          <w:tcPr>
            <w:tcW w:w="786" w:type="dxa"/>
            <w:vAlign w:val="center"/>
          </w:tcPr>
          <w:p w:rsidR="0052020D" w:rsidRPr="00896E6F" w:rsidRDefault="0052020D" w:rsidP="00006F76">
            <w:pPr>
              <w:spacing w:line="280" w:lineRule="exact"/>
              <w:jc w:val="center"/>
            </w:pPr>
            <w:r w:rsidRPr="00896E6F">
              <w:t>3</w:t>
            </w:r>
          </w:p>
        </w:tc>
        <w:tc>
          <w:tcPr>
            <w:tcW w:w="1208" w:type="dxa"/>
            <w:vMerge/>
            <w:vAlign w:val="center"/>
          </w:tcPr>
          <w:p w:rsidR="0052020D" w:rsidRDefault="0052020D" w:rsidP="00006F76">
            <w:pPr>
              <w:spacing w:line="280" w:lineRule="exact"/>
              <w:jc w:val="center"/>
            </w:pPr>
          </w:p>
        </w:tc>
        <w:tc>
          <w:tcPr>
            <w:tcW w:w="1353" w:type="dxa"/>
            <w:vAlign w:val="center"/>
          </w:tcPr>
          <w:p w:rsidR="0052020D" w:rsidRPr="00896E6F" w:rsidRDefault="0052020D" w:rsidP="00006F76">
            <w:pPr>
              <w:spacing w:line="280" w:lineRule="exact"/>
              <w:jc w:val="center"/>
            </w:pPr>
            <w:r>
              <w:rPr>
                <w:rFonts w:hint="eastAsia"/>
              </w:rPr>
              <w:t>胡岗小学</w:t>
            </w:r>
          </w:p>
        </w:tc>
        <w:tc>
          <w:tcPr>
            <w:tcW w:w="1813" w:type="dxa"/>
            <w:vAlign w:val="center"/>
          </w:tcPr>
          <w:p w:rsidR="0052020D" w:rsidRPr="00896E6F" w:rsidRDefault="002B655A" w:rsidP="00F37876">
            <w:pPr>
              <w:spacing w:line="280" w:lineRule="exact"/>
              <w:jc w:val="center"/>
            </w:pPr>
            <w:r>
              <w:t>N</w:t>
            </w:r>
            <w:r w:rsidR="0052020D">
              <w:rPr>
                <w:rFonts w:hint="eastAsia"/>
              </w:rPr>
              <w:t>NE</w:t>
            </w:r>
            <w:r w:rsidR="0052020D">
              <w:rPr>
                <w:rFonts w:hint="eastAsia"/>
              </w:rPr>
              <w:t>，</w:t>
            </w:r>
            <w:r w:rsidR="0052020D">
              <w:rPr>
                <w:rFonts w:hint="eastAsia"/>
              </w:rPr>
              <w:t>912m</w:t>
            </w:r>
          </w:p>
        </w:tc>
        <w:tc>
          <w:tcPr>
            <w:tcW w:w="1270" w:type="dxa"/>
          </w:tcPr>
          <w:p w:rsidR="0052020D" w:rsidRPr="00896E6F" w:rsidRDefault="00F649F7" w:rsidP="00254365">
            <w:pPr>
              <w:spacing w:line="280" w:lineRule="exact"/>
              <w:jc w:val="center"/>
            </w:pPr>
            <w:r>
              <w:t>/</w:t>
            </w:r>
          </w:p>
        </w:tc>
        <w:tc>
          <w:tcPr>
            <w:tcW w:w="3249" w:type="dxa"/>
            <w:vMerge/>
            <w:vAlign w:val="center"/>
          </w:tcPr>
          <w:p w:rsidR="0052020D" w:rsidRPr="00896E6F" w:rsidRDefault="0052020D" w:rsidP="00006F76">
            <w:pPr>
              <w:spacing w:line="280" w:lineRule="exact"/>
              <w:jc w:val="center"/>
            </w:pPr>
          </w:p>
        </w:tc>
      </w:tr>
      <w:tr w:rsidR="0052020D" w:rsidRPr="00896E6F" w:rsidTr="007358A0">
        <w:trPr>
          <w:trHeight w:val="351"/>
          <w:jc w:val="center"/>
        </w:trPr>
        <w:tc>
          <w:tcPr>
            <w:tcW w:w="786" w:type="dxa"/>
            <w:vAlign w:val="center"/>
          </w:tcPr>
          <w:p w:rsidR="0052020D" w:rsidRPr="00896E6F" w:rsidRDefault="0052020D" w:rsidP="00006F76">
            <w:pPr>
              <w:spacing w:line="280" w:lineRule="exact"/>
              <w:jc w:val="center"/>
            </w:pPr>
            <w:r w:rsidRPr="00896E6F">
              <w:t>4</w:t>
            </w:r>
          </w:p>
        </w:tc>
        <w:tc>
          <w:tcPr>
            <w:tcW w:w="1208" w:type="dxa"/>
            <w:vMerge/>
            <w:vAlign w:val="center"/>
          </w:tcPr>
          <w:p w:rsidR="0052020D" w:rsidRDefault="0052020D" w:rsidP="00006F76">
            <w:pPr>
              <w:spacing w:line="280" w:lineRule="exact"/>
              <w:jc w:val="center"/>
            </w:pPr>
          </w:p>
        </w:tc>
        <w:tc>
          <w:tcPr>
            <w:tcW w:w="1353" w:type="dxa"/>
            <w:vAlign w:val="center"/>
          </w:tcPr>
          <w:p w:rsidR="0052020D" w:rsidRPr="00896E6F" w:rsidRDefault="0052020D" w:rsidP="00006F76">
            <w:pPr>
              <w:spacing w:line="280" w:lineRule="exact"/>
              <w:jc w:val="center"/>
            </w:pPr>
            <w:r>
              <w:rPr>
                <w:rFonts w:hint="eastAsia"/>
              </w:rPr>
              <w:t>北王庄</w:t>
            </w:r>
          </w:p>
        </w:tc>
        <w:tc>
          <w:tcPr>
            <w:tcW w:w="1813" w:type="dxa"/>
            <w:vAlign w:val="center"/>
          </w:tcPr>
          <w:p w:rsidR="0052020D" w:rsidRPr="00896E6F" w:rsidRDefault="009F7150" w:rsidP="00F37876">
            <w:pPr>
              <w:spacing w:line="280" w:lineRule="exact"/>
              <w:jc w:val="center"/>
            </w:pPr>
            <w:r>
              <w:t>E</w:t>
            </w:r>
            <w:r w:rsidR="0052020D">
              <w:rPr>
                <w:rFonts w:hint="eastAsia"/>
              </w:rPr>
              <w:t>NE</w:t>
            </w:r>
            <w:r w:rsidR="0052020D">
              <w:rPr>
                <w:rFonts w:hint="eastAsia"/>
              </w:rPr>
              <w:t>，</w:t>
            </w:r>
            <w:r w:rsidR="0052020D">
              <w:rPr>
                <w:rFonts w:hint="eastAsia"/>
              </w:rPr>
              <w:t>979m</w:t>
            </w:r>
          </w:p>
        </w:tc>
        <w:tc>
          <w:tcPr>
            <w:tcW w:w="1270" w:type="dxa"/>
          </w:tcPr>
          <w:p w:rsidR="0052020D" w:rsidRPr="00896E6F" w:rsidRDefault="0052020D" w:rsidP="00254365">
            <w:pPr>
              <w:spacing w:line="280" w:lineRule="exact"/>
              <w:jc w:val="center"/>
            </w:pPr>
            <w:r>
              <w:rPr>
                <w:rFonts w:hint="eastAsia"/>
              </w:rPr>
              <w:t>130</w:t>
            </w:r>
            <w:r>
              <w:rPr>
                <w:rFonts w:hint="eastAsia"/>
              </w:rPr>
              <w:t>人</w:t>
            </w:r>
          </w:p>
        </w:tc>
        <w:tc>
          <w:tcPr>
            <w:tcW w:w="3249" w:type="dxa"/>
            <w:vMerge/>
            <w:vAlign w:val="center"/>
          </w:tcPr>
          <w:p w:rsidR="0052020D" w:rsidRPr="00896E6F" w:rsidRDefault="0052020D" w:rsidP="00006F76">
            <w:pPr>
              <w:spacing w:line="280" w:lineRule="exact"/>
              <w:jc w:val="center"/>
            </w:pPr>
          </w:p>
        </w:tc>
      </w:tr>
      <w:tr w:rsidR="0052020D" w:rsidRPr="00896E6F" w:rsidTr="007358A0">
        <w:trPr>
          <w:trHeight w:val="351"/>
          <w:jc w:val="center"/>
        </w:trPr>
        <w:tc>
          <w:tcPr>
            <w:tcW w:w="786" w:type="dxa"/>
            <w:vAlign w:val="center"/>
          </w:tcPr>
          <w:p w:rsidR="0052020D" w:rsidRPr="00896E6F" w:rsidRDefault="0052020D" w:rsidP="00006F76">
            <w:pPr>
              <w:spacing w:line="280" w:lineRule="exact"/>
              <w:jc w:val="center"/>
            </w:pPr>
            <w:r>
              <w:rPr>
                <w:rFonts w:hint="eastAsia"/>
              </w:rPr>
              <w:t>5</w:t>
            </w:r>
          </w:p>
        </w:tc>
        <w:tc>
          <w:tcPr>
            <w:tcW w:w="1208" w:type="dxa"/>
            <w:vMerge/>
            <w:vAlign w:val="center"/>
          </w:tcPr>
          <w:p w:rsidR="0052020D" w:rsidRDefault="0052020D" w:rsidP="00006F76">
            <w:pPr>
              <w:spacing w:line="280" w:lineRule="exact"/>
              <w:jc w:val="center"/>
            </w:pPr>
          </w:p>
        </w:tc>
        <w:tc>
          <w:tcPr>
            <w:tcW w:w="1353" w:type="dxa"/>
            <w:vAlign w:val="center"/>
          </w:tcPr>
          <w:p w:rsidR="0052020D" w:rsidRDefault="0052020D" w:rsidP="00006F76">
            <w:pPr>
              <w:spacing w:line="280" w:lineRule="exact"/>
              <w:jc w:val="center"/>
            </w:pPr>
            <w:r>
              <w:rPr>
                <w:rFonts w:hint="eastAsia"/>
              </w:rPr>
              <w:t>南王庄</w:t>
            </w:r>
          </w:p>
        </w:tc>
        <w:tc>
          <w:tcPr>
            <w:tcW w:w="1813" w:type="dxa"/>
            <w:vAlign w:val="center"/>
          </w:tcPr>
          <w:p w:rsidR="0052020D" w:rsidRPr="00896E6F" w:rsidRDefault="0052020D" w:rsidP="00F37876">
            <w:pPr>
              <w:spacing w:line="280" w:lineRule="exact"/>
              <w:jc w:val="center"/>
            </w:pPr>
            <w:r>
              <w:rPr>
                <w:rFonts w:hint="eastAsia"/>
                <w:bCs/>
              </w:rPr>
              <w:t>ESE</w:t>
            </w:r>
            <w:r>
              <w:rPr>
                <w:rFonts w:hint="eastAsia"/>
                <w:bCs/>
              </w:rPr>
              <w:t>，</w:t>
            </w:r>
            <w:r>
              <w:rPr>
                <w:rFonts w:hint="eastAsia"/>
                <w:bCs/>
              </w:rPr>
              <w:t>1080m</w:t>
            </w:r>
          </w:p>
        </w:tc>
        <w:tc>
          <w:tcPr>
            <w:tcW w:w="1270" w:type="dxa"/>
          </w:tcPr>
          <w:p w:rsidR="0052020D" w:rsidRPr="00896E6F" w:rsidRDefault="0052020D" w:rsidP="00254365">
            <w:pPr>
              <w:spacing w:line="280" w:lineRule="exact"/>
              <w:jc w:val="center"/>
            </w:pPr>
            <w:r>
              <w:rPr>
                <w:rFonts w:hint="eastAsia"/>
              </w:rPr>
              <w:t>600</w:t>
            </w:r>
            <w:r>
              <w:rPr>
                <w:rFonts w:hint="eastAsia"/>
              </w:rPr>
              <w:t>人</w:t>
            </w:r>
          </w:p>
        </w:tc>
        <w:tc>
          <w:tcPr>
            <w:tcW w:w="3249" w:type="dxa"/>
            <w:vMerge/>
            <w:vAlign w:val="center"/>
          </w:tcPr>
          <w:p w:rsidR="0052020D" w:rsidRPr="00896E6F" w:rsidRDefault="0052020D" w:rsidP="00006F76">
            <w:pPr>
              <w:spacing w:line="280" w:lineRule="exact"/>
              <w:jc w:val="center"/>
            </w:pPr>
          </w:p>
        </w:tc>
      </w:tr>
      <w:tr w:rsidR="0052020D" w:rsidRPr="00896E6F" w:rsidTr="007358A0">
        <w:trPr>
          <w:trHeight w:val="323"/>
          <w:jc w:val="center"/>
        </w:trPr>
        <w:tc>
          <w:tcPr>
            <w:tcW w:w="786" w:type="dxa"/>
            <w:vAlign w:val="center"/>
          </w:tcPr>
          <w:p w:rsidR="0052020D" w:rsidRDefault="0052020D" w:rsidP="00006F76">
            <w:pPr>
              <w:spacing w:line="280" w:lineRule="exact"/>
              <w:jc w:val="center"/>
            </w:pPr>
            <w:r>
              <w:rPr>
                <w:rFonts w:hint="eastAsia"/>
              </w:rPr>
              <w:t>6</w:t>
            </w:r>
          </w:p>
        </w:tc>
        <w:tc>
          <w:tcPr>
            <w:tcW w:w="1208" w:type="dxa"/>
            <w:vMerge/>
            <w:vAlign w:val="center"/>
          </w:tcPr>
          <w:p w:rsidR="0052020D" w:rsidRDefault="0052020D" w:rsidP="00006F76">
            <w:pPr>
              <w:spacing w:line="280" w:lineRule="exact"/>
              <w:jc w:val="center"/>
            </w:pPr>
          </w:p>
        </w:tc>
        <w:tc>
          <w:tcPr>
            <w:tcW w:w="1353" w:type="dxa"/>
            <w:vAlign w:val="center"/>
          </w:tcPr>
          <w:p w:rsidR="0052020D" w:rsidRPr="00896E6F" w:rsidRDefault="00DC2031" w:rsidP="00006F76">
            <w:pPr>
              <w:spacing w:line="280" w:lineRule="exact"/>
              <w:jc w:val="center"/>
            </w:pPr>
            <w:r>
              <w:rPr>
                <w:rFonts w:hint="eastAsia"/>
              </w:rPr>
              <w:t>北</w:t>
            </w:r>
            <w:r w:rsidR="0052020D">
              <w:rPr>
                <w:rFonts w:hint="eastAsia"/>
              </w:rPr>
              <w:t>胡岗</w:t>
            </w:r>
          </w:p>
        </w:tc>
        <w:tc>
          <w:tcPr>
            <w:tcW w:w="1813" w:type="dxa"/>
            <w:vAlign w:val="center"/>
          </w:tcPr>
          <w:p w:rsidR="0052020D" w:rsidRPr="00896E6F" w:rsidRDefault="002B655A" w:rsidP="00F37876">
            <w:pPr>
              <w:spacing w:line="280" w:lineRule="exact"/>
              <w:jc w:val="center"/>
            </w:pPr>
            <w:r>
              <w:t>N</w:t>
            </w:r>
            <w:r w:rsidR="0052020D">
              <w:rPr>
                <w:rFonts w:hint="eastAsia"/>
              </w:rPr>
              <w:t>NE</w:t>
            </w:r>
            <w:r w:rsidR="0052020D">
              <w:rPr>
                <w:rFonts w:hint="eastAsia"/>
              </w:rPr>
              <w:t>，</w:t>
            </w:r>
            <w:r w:rsidR="0052020D">
              <w:rPr>
                <w:rFonts w:hint="eastAsia"/>
              </w:rPr>
              <w:t>1100m</w:t>
            </w:r>
          </w:p>
        </w:tc>
        <w:tc>
          <w:tcPr>
            <w:tcW w:w="1270" w:type="dxa"/>
          </w:tcPr>
          <w:p w:rsidR="0052020D" w:rsidRPr="00896E6F" w:rsidRDefault="00DC2031" w:rsidP="00254365">
            <w:pPr>
              <w:spacing w:line="280" w:lineRule="exact"/>
              <w:jc w:val="center"/>
            </w:pPr>
            <w:r>
              <w:t>140</w:t>
            </w:r>
            <w:r w:rsidR="0052020D">
              <w:rPr>
                <w:rFonts w:hint="eastAsia"/>
              </w:rPr>
              <w:t>人</w:t>
            </w:r>
          </w:p>
        </w:tc>
        <w:tc>
          <w:tcPr>
            <w:tcW w:w="3249" w:type="dxa"/>
            <w:vMerge/>
            <w:vAlign w:val="center"/>
          </w:tcPr>
          <w:p w:rsidR="0052020D" w:rsidRPr="00896E6F" w:rsidRDefault="0052020D" w:rsidP="00006F76">
            <w:pPr>
              <w:spacing w:line="280" w:lineRule="exact"/>
              <w:jc w:val="center"/>
            </w:pPr>
          </w:p>
        </w:tc>
      </w:tr>
      <w:tr w:rsidR="0052020D" w:rsidRPr="00896E6F" w:rsidTr="007358A0">
        <w:trPr>
          <w:trHeight w:val="323"/>
          <w:jc w:val="center"/>
        </w:trPr>
        <w:tc>
          <w:tcPr>
            <w:tcW w:w="786" w:type="dxa"/>
            <w:vAlign w:val="center"/>
          </w:tcPr>
          <w:p w:rsidR="0052020D" w:rsidRDefault="0052020D" w:rsidP="00006F76">
            <w:pPr>
              <w:spacing w:line="280" w:lineRule="exact"/>
              <w:jc w:val="center"/>
            </w:pPr>
            <w:r>
              <w:rPr>
                <w:rFonts w:hint="eastAsia"/>
              </w:rPr>
              <w:t>7</w:t>
            </w:r>
          </w:p>
        </w:tc>
        <w:tc>
          <w:tcPr>
            <w:tcW w:w="1208" w:type="dxa"/>
            <w:vMerge/>
            <w:vAlign w:val="center"/>
          </w:tcPr>
          <w:p w:rsidR="0052020D" w:rsidRDefault="0052020D" w:rsidP="00006F76">
            <w:pPr>
              <w:spacing w:line="280" w:lineRule="exact"/>
              <w:jc w:val="center"/>
            </w:pPr>
          </w:p>
        </w:tc>
        <w:tc>
          <w:tcPr>
            <w:tcW w:w="1353" w:type="dxa"/>
            <w:vAlign w:val="center"/>
          </w:tcPr>
          <w:p w:rsidR="0052020D" w:rsidRDefault="0052020D" w:rsidP="00006F76">
            <w:pPr>
              <w:spacing w:line="280" w:lineRule="exact"/>
              <w:jc w:val="center"/>
            </w:pPr>
            <w:r>
              <w:rPr>
                <w:rFonts w:hint="eastAsia"/>
              </w:rPr>
              <w:t>廖庄</w:t>
            </w:r>
          </w:p>
        </w:tc>
        <w:tc>
          <w:tcPr>
            <w:tcW w:w="1813" w:type="dxa"/>
            <w:vAlign w:val="center"/>
          </w:tcPr>
          <w:p w:rsidR="0052020D" w:rsidRDefault="0052020D" w:rsidP="00F37876">
            <w:pPr>
              <w:spacing w:line="280" w:lineRule="exact"/>
              <w:jc w:val="center"/>
            </w:pPr>
            <w:r>
              <w:rPr>
                <w:rFonts w:hint="eastAsia"/>
              </w:rPr>
              <w:t>E</w:t>
            </w:r>
            <w:r>
              <w:rPr>
                <w:rFonts w:hint="eastAsia"/>
              </w:rPr>
              <w:t>，</w:t>
            </w:r>
            <w:r>
              <w:rPr>
                <w:rFonts w:hint="eastAsia"/>
              </w:rPr>
              <w:t>2000m</w:t>
            </w:r>
          </w:p>
        </w:tc>
        <w:tc>
          <w:tcPr>
            <w:tcW w:w="1270" w:type="dxa"/>
          </w:tcPr>
          <w:p w:rsidR="0052020D" w:rsidRPr="00896E6F" w:rsidRDefault="0052020D" w:rsidP="00254365">
            <w:pPr>
              <w:spacing w:line="280" w:lineRule="exact"/>
              <w:jc w:val="center"/>
            </w:pPr>
            <w:r>
              <w:rPr>
                <w:rFonts w:hint="eastAsia"/>
              </w:rPr>
              <w:t>600</w:t>
            </w:r>
            <w:r>
              <w:rPr>
                <w:rFonts w:hint="eastAsia"/>
              </w:rPr>
              <w:t>人</w:t>
            </w:r>
          </w:p>
        </w:tc>
        <w:tc>
          <w:tcPr>
            <w:tcW w:w="3249" w:type="dxa"/>
            <w:vMerge/>
            <w:vAlign w:val="center"/>
          </w:tcPr>
          <w:p w:rsidR="0052020D" w:rsidRPr="00896E6F" w:rsidRDefault="0052020D" w:rsidP="00006F76">
            <w:pPr>
              <w:spacing w:line="280" w:lineRule="exact"/>
              <w:jc w:val="center"/>
            </w:pPr>
          </w:p>
        </w:tc>
      </w:tr>
      <w:tr w:rsidR="0052020D" w:rsidRPr="00896E6F" w:rsidTr="007358A0">
        <w:trPr>
          <w:trHeight w:val="323"/>
          <w:jc w:val="center"/>
        </w:trPr>
        <w:tc>
          <w:tcPr>
            <w:tcW w:w="786" w:type="dxa"/>
            <w:vAlign w:val="center"/>
          </w:tcPr>
          <w:p w:rsidR="0052020D" w:rsidRDefault="0052020D" w:rsidP="00006F76">
            <w:pPr>
              <w:spacing w:line="280" w:lineRule="exact"/>
              <w:jc w:val="center"/>
            </w:pPr>
            <w:r>
              <w:rPr>
                <w:rFonts w:hint="eastAsia"/>
              </w:rPr>
              <w:t>8</w:t>
            </w:r>
          </w:p>
        </w:tc>
        <w:tc>
          <w:tcPr>
            <w:tcW w:w="1208" w:type="dxa"/>
            <w:vMerge/>
            <w:vAlign w:val="center"/>
          </w:tcPr>
          <w:p w:rsidR="0052020D" w:rsidRDefault="0052020D" w:rsidP="00006F76">
            <w:pPr>
              <w:spacing w:line="280" w:lineRule="exact"/>
              <w:jc w:val="center"/>
            </w:pPr>
          </w:p>
        </w:tc>
        <w:tc>
          <w:tcPr>
            <w:tcW w:w="1353" w:type="dxa"/>
            <w:vAlign w:val="center"/>
          </w:tcPr>
          <w:p w:rsidR="0052020D" w:rsidRDefault="0052020D" w:rsidP="00006F76">
            <w:pPr>
              <w:spacing w:line="280" w:lineRule="exact"/>
              <w:jc w:val="center"/>
            </w:pPr>
            <w:r>
              <w:rPr>
                <w:rFonts w:hint="eastAsia"/>
              </w:rPr>
              <w:t>岭东村</w:t>
            </w:r>
          </w:p>
        </w:tc>
        <w:tc>
          <w:tcPr>
            <w:tcW w:w="1813" w:type="dxa"/>
            <w:vAlign w:val="center"/>
          </w:tcPr>
          <w:p w:rsidR="0052020D" w:rsidRDefault="0052020D" w:rsidP="00F37876">
            <w:pPr>
              <w:spacing w:line="280" w:lineRule="exact"/>
              <w:jc w:val="center"/>
            </w:pPr>
            <w:r>
              <w:rPr>
                <w:rFonts w:hint="eastAsia"/>
              </w:rPr>
              <w:t>E</w:t>
            </w:r>
            <w:r>
              <w:rPr>
                <w:rFonts w:hint="eastAsia"/>
              </w:rPr>
              <w:t>，</w:t>
            </w:r>
            <w:r>
              <w:rPr>
                <w:rFonts w:hint="eastAsia"/>
              </w:rPr>
              <w:t>2320m</w:t>
            </w:r>
          </w:p>
        </w:tc>
        <w:tc>
          <w:tcPr>
            <w:tcW w:w="1270" w:type="dxa"/>
          </w:tcPr>
          <w:p w:rsidR="0052020D" w:rsidRPr="00896E6F" w:rsidRDefault="0052020D" w:rsidP="00254365">
            <w:pPr>
              <w:spacing w:line="280" w:lineRule="exact"/>
              <w:jc w:val="center"/>
            </w:pPr>
            <w:r>
              <w:rPr>
                <w:rFonts w:hint="eastAsia"/>
              </w:rPr>
              <w:t>130</w:t>
            </w:r>
            <w:r>
              <w:rPr>
                <w:rFonts w:hint="eastAsia"/>
              </w:rPr>
              <w:t>人</w:t>
            </w:r>
          </w:p>
        </w:tc>
        <w:tc>
          <w:tcPr>
            <w:tcW w:w="3249" w:type="dxa"/>
            <w:vMerge/>
            <w:vAlign w:val="center"/>
          </w:tcPr>
          <w:p w:rsidR="0052020D" w:rsidRPr="00896E6F" w:rsidRDefault="0052020D" w:rsidP="00006F76">
            <w:pPr>
              <w:spacing w:line="280" w:lineRule="exact"/>
              <w:jc w:val="center"/>
            </w:pPr>
          </w:p>
        </w:tc>
      </w:tr>
      <w:tr w:rsidR="0052020D" w:rsidRPr="00896E6F" w:rsidTr="007358A0">
        <w:trPr>
          <w:trHeight w:val="323"/>
          <w:jc w:val="center"/>
        </w:trPr>
        <w:tc>
          <w:tcPr>
            <w:tcW w:w="786" w:type="dxa"/>
            <w:vAlign w:val="center"/>
          </w:tcPr>
          <w:p w:rsidR="0052020D" w:rsidRDefault="0052020D" w:rsidP="00006F76">
            <w:pPr>
              <w:spacing w:line="280" w:lineRule="exact"/>
              <w:jc w:val="center"/>
            </w:pPr>
            <w:r>
              <w:rPr>
                <w:rFonts w:hint="eastAsia"/>
              </w:rPr>
              <w:t>9</w:t>
            </w:r>
          </w:p>
        </w:tc>
        <w:tc>
          <w:tcPr>
            <w:tcW w:w="1208" w:type="dxa"/>
            <w:vMerge/>
            <w:vAlign w:val="center"/>
          </w:tcPr>
          <w:p w:rsidR="0052020D" w:rsidRDefault="0052020D" w:rsidP="00006F76">
            <w:pPr>
              <w:spacing w:line="280" w:lineRule="exact"/>
              <w:jc w:val="center"/>
            </w:pPr>
          </w:p>
        </w:tc>
        <w:tc>
          <w:tcPr>
            <w:tcW w:w="1353" w:type="dxa"/>
            <w:vAlign w:val="center"/>
          </w:tcPr>
          <w:p w:rsidR="0052020D" w:rsidRDefault="0052020D" w:rsidP="00006F76">
            <w:pPr>
              <w:spacing w:line="280" w:lineRule="exact"/>
              <w:jc w:val="center"/>
            </w:pPr>
            <w:r>
              <w:rPr>
                <w:rFonts w:hint="eastAsia"/>
              </w:rPr>
              <w:t>牛庄</w:t>
            </w:r>
          </w:p>
        </w:tc>
        <w:tc>
          <w:tcPr>
            <w:tcW w:w="1813" w:type="dxa"/>
            <w:vAlign w:val="center"/>
          </w:tcPr>
          <w:p w:rsidR="0052020D" w:rsidRDefault="0052020D" w:rsidP="00F37876">
            <w:pPr>
              <w:spacing w:line="280" w:lineRule="exact"/>
              <w:jc w:val="center"/>
            </w:pPr>
            <w:r>
              <w:rPr>
                <w:rFonts w:hint="eastAsia"/>
              </w:rPr>
              <w:t>ENE</w:t>
            </w:r>
            <w:r>
              <w:rPr>
                <w:rFonts w:hint="eastAsia"/>
              </w:rPr>
              <w:t>，</w:t>
            </w:r>
            <w:r>
              <w:rPr>
                <w:rFonts w:hint="eastAsia"/>
              </w:rPr>
              <w:t>1920m</w:t>
            </w:r>
          </w:p>
        </w:tc>
        <w:tc>
          <w:tcPr>
            <w:tcW w:w="1270" w:type="dxa"/>
          </w:tcPr>
          <w:p w:rsidR="0052020D" w:rsidRDefault="0052020D" w:rsidP="00254365">
            <w:pPr>
              <w:spacing w:line="280" w:lineRule="exact"/>
              <w:jc w:val="center"/>
            </w:pPr>
            <w:r>
              <w:rPr>
                <w:rFonts w:hint="eastAsia"/>
              </w:rPr>
              <w:t>60</w:t>
            </w:r>
            <w:r>
              <w:rPr>
                <w:rFonts w:hint="eastAsia"/>
              </w:rPr>
              <w:t>人</w:t>
            </w:r>
          </w:p>
        </w:tc>
        <w:tc>
          <w:tcPr>
            <w:tcW w:w="3249" w:type="dxa"/>
            <w:vMerge/>
            <w:vAlign w:val="center"/>
          </w:tcPr>
          <w:p w:rsidR="0052020D" w:rsidRPr="00896E6F" w:rsidRDefault="0052020D" w:rsidP="00006F76">
            <w:pPr>
              <w:spacing w:line="280" w:lineRule="exact"/>
              <w:jc w:val="center"/>
            </w:pPr>
          </w:p>
        </w:tc>
      </w:tr>
      <w:tr w:rsidR="0052020D" w:rsidRPr="00896E6F" w:rsidTr="007358A0">
        <w:trPr>
          <w:trHeight w:val="323"/>
          <w:jc w:val="center"/>
        </w:trPr>
        <w:tc>
          <w:tcPr>
            <w:tcW w:w="786" w:type="dxa"/>
            <w:vAlign w:val="center"/>
          </w:tcPr>
          <w:p w:rsidR="0052020D" w:rsidRDefault="0052020D" w:rsidP="00006F76">
            <w:pPr>
              <w:spacing w:line="280" w:lineRule="exact"/>
              <w:jc w:val="center"/>
            </w:pPr>
            <w:r>
              <w:rPr>
                <w:rFonts w:hint="eastAsia"/>
              </w:rPr>
              <w:t>10</w:t>
            </w:r>
          </w:p>
        </w:tc>
        <w:tc>
          <w:tcPr>
            <w:tcW w:w="1208" w:type="dxa"/>
            <w:vMerge/>
            <w:vAlign w:val="center"/>
          </w:tcPr>
          <w:p w:rsidR="0052020D" w:rsidRDefault="0052020D" w:rsidP="00006F76">
            <w:pPr>
              <w:spacing w:line="280" w:lineRule="exact"/>
              <w:jc w:val="center"/>
            </w:pPr>
          </w:p>
        </w:tc>
        <w:tc>
          <w:tcPr>
            <w:tcW w:w="1353" w:type="dxa"/>
            <w:vAlign w:val="center"/>
          </w:tcPr>
          <w:p w:rsidR="0052020D" w:rsidRDefault="0052020D" w:rsidP="00006F76">
            <w:pPr>
              <w:spacing w:line="280" w:lineRule="exact"/>
              <w:jc w:val="center"/>
            </w:pPr>
            <w:r>
              <w:rPr>
                <w:rFonts w:hint="eastAsia"/>
              </w:rPr>
              <w:t>小河上</w:t>
            </w:r>
          </w:p>
        </w:tc>
        <w:tc>
          <w:tcPr>
            <w:tcW w:w="1813" w:type="dxa"/>
            <w:vAlign w:val="center"/>
          </w:tcPr>
          <w:p w:rsidR="0052020D" w:rsidRDefault="0052020D" w:rsidP="00F37876">
            <w:pPr>
              <w:spacing w:line="280" w:lineRule="exact"/>
              <w:jc w:val="center"/>
            </w:pPr>
            <w:r>
              <w:rPr>
                <w:rFonts w:hint="eastAsia"/>
              </w:rPr>
              <w:t>ESE</w:t>
            </w:r>
            <w:r>
              <w:rPr>
                <w:rFonts w:hint="eastAsia"/>
              </w:rPr>
              <w:t>，</w:t>
            </w:r>
            <w:r>
              <w:rPr>
                <w:rFonts w:hint="eastAsia"/>
              </w:rPr>
              <w:t>2050m</w:t>
            </w:r>
          </w:p>
        </w:tc>
        <w:tc>
          <w:tcPr>
            <w:tcW w:w="1270" w:type="dxa"/>
          </w:tcPr>
          <w:p w:rsidR="0052020D" w:rsidRDefault="0052020D" w:rsidP="00254365">
            <w:pPr>
              <w:spacing w:line="280" w:lineRule="exact"/>
              <w:jc w:val="center"/>
            </w:pPr>
            <w:r>
              <w:rPr>
                <w:rFonts w:hint="eastAsia"/>
              </w:rPr>
              <w:t>560</w:t>
            </w:r>
            <w:r>
              <w:rPr>
                <w:rFonts w:hint="eastAsia"/>
              </w:rPr>
              <w:t>人</w:t>
            </w:r>
          </w:p>
        </w:tc>
        <w:tc>
          <w:tcPr>
            <w:tcW w:w="3249" w:type="dxa"/>
            <w:vMerge/>
            <w:vAlign w:val="center"/>
          </w:tcPr>
          <w:p w:rsidR="0052020D" w:rsidRPr="00896E6F" w:rsidRDefault="0052020D" w:rsidP="00006F76">
            <w:pPr>
              <w:spacing w:line="280" w:lineRule="exact"/>
              <w:jc w:val="center"/>
            </w:pPr>
          </w:p>
        </w:tc>
      </w:tr>
      <w:tr w:rsidR="0052020D" w:rsidRPr="00896E6F" w:rsidTr="007358A0">
        <w:trPr>
          <w:trHeight w:val="323"/>
          <w:jc w:val="center"/>
        </w:trPr>
        <w:tc>
          <w:tcPr>
            <w:tcW w:w="786" w:type="dxa"/>
            <w:vAlign w:val="center"/>
          </w:tcPr>
          <w:p w:rsidR="0052020D" w:rsidRDefault="0052020D" w:rsidP="00006F76">
            <w:pPr>
              <w:spacing w:line="280" w:lineRule="exact"/>
              <w:jc w:val="center"/>
            </w:pPr>
            <w:r>
              <w:rPr>
                <w:rFonts w:hint="eastAsia"/>
              </w:rPr>
              <w:t>11</w:t>
            </w:r>
          </w:p>
        </w:tc>
        <w:tc>
          <w:tcPr>
            <w:tcW w:w="1208" w:type="dxa"/>
            <w:vMerge/>
            <w:vAlign w:val="center"/>
          </w:tcPr>
          <w:p w:rsidR="0052020D" w:rsidRDefault="0052020D" w:rsidP="00006F76">
            <w:pPr>
              <w:spacing w:line="280" w:lineRule="exact"/>
              <w:jc w:val="center"/>
            </w:pPr>
          </w:p>
        </w:tc>
        <w:tc>
          <w:tcPr>
            <w:tcW w:w="1353" w:type="dxa"/>
            <w:vAlign w:val="center"/>
          </w:tcPr>
          <w:p w:rsidR="0052020D" w:rsidRDefault="00BB6EA6" w:rsidP="00006F76">
            <w:pPr>
              <w:spacing w:line="280" w:lineRule="exact"/>
              <w:jc w:val="center"/>
            </w:pPr>
            <w:r>
              <w:rPr>
                <w:rFonts w:hint="eastAsia"/>
              </w:rPr>
              <w:t>胡湾</w:t>
            </w:r>
          </w:p>
        </w:tc>
        <w:tc>
          <w:tcPr>
            <w:tcW w:w="1813" w:type="dxa"/>
            <w:vAlign w:val="center"/>
          </w:tcPr>
          <w:p w:rsidR="0052020D" w:rsidRDefault="0052020D" w:rsidP="0003126B">
            <w:pPr>
              <w:spacing w:line="280" w:lineRule="exact"/>
              <w:jc w:val="center"/>
            </w:pPr>
            <w:r>
              <w:rPr>
                <w:rFonts w:hint="eastAsia"/>
              </w:rPr>
              <w:t>SE</w:t>
            </w:r>
            <w:r>
              <w:rPr>
                <w:rFonts w:hint="eastAsia"/>
              </w:rPr>
              <w:t>，</w:t>
            </w:r>
            <w:r w:rsidR="0003126B">
              <w:t>780</w:t>
            </w:r>
            <w:r>
              <w:rPr>
                <w:rFonts w:hint="eastAsia"/>
              </w:rPr>
              <w:t>m</w:t>
            </w:r>
          </w:p>
        </w:tc>
        <w:tc>
          <w:tcPr>
            <w:tcW w:w="1270" w:type="dxa"/>
            <w:vAlign w:val="center"/>
          </w:tcPr>
          <w:p w:rsidR="0052020D" w:rsidRDefault="0003126B" w:rsidP="00254365">
            <w:pPr>
              <w:spacing w:line="280" w:lineRule="exact"/>
              <w:jc w:val="center"/>
            </w:pPr>
            <w:r>
              <w:t>420</w:t>
            </w:r>
            <w:r w:rsidR="0052020D">
              <w:rPr>
                <w:rFonts w:hint="eastAsia"/>
              </w:rPr>
              <w:t>人</w:t>
            </w:r>
          </w:p>
        </w:tc>
        <w:tc>
          <w:tcPr>
            <w:tcW w:w="3249" w:type="dxa"/>
            <w:vMerge/>
            <w:vAlign w:val="center"/>
          </w:tcPr>
          <w:p w:rsidR="0052020D" w:rsidRPr="00896E6F" w:rsidRDefault="0052020D" w:rsidP="00006F76">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12</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Pr>
                <w:rFonts w:hint="eastAsia"/>
              </w:rPr>
              <w:t>杨店</w:t>
            </w:r>
          </w:p>
        </w:tc>
        <w:tc>
          <w:tcPr>
            <w:tcW w:w="1813" w:type="dxa"/>
            <w:vAlign w:val="center"/>
          </w:tcPr>
          <w:p w:rsidR="0003126B" w:rsidRDefault="0003126B" w:rsidP="0003126B">
            <w:pPr>
              <w:spacing w:line="280" w:lineRule="exact"/>
              <w:jc w:val="center"/>
            </w:pPr>
            <w:r>
              <w:rPr>
                <w:rFonts w:hint="eastAsia"/>
              </w:rPr>
              <w:t>SE</w:t>
            </w:r>
            <w:r>
              <w:rPr>
                <w:rFonts w:hint="eastAsia"/>
              </w:rPr>
              <w:t>，</w:t>
            </w:r>
            <w:r>
              <w:rPr>
                <w:rFonts w:hint="eastAsia"/>
              </w:rPr>
              <w:t>1530m</w:t>
            </w:r>
          </w:p>
        </w:tc>
        <w:tc>
          <w:tcPr>
            <w:tcW w:w="1270" w:type="dxa"/>
            <w:vAlign w:val="center"/>
          </w:tcPr>
          <w:p w:rsidR="0003126B" w:rsidRDefault="0003126B" w:rsidP="0003126B">
            <w:pPr>
              <w:spacing w:line="280" w:lineRule="exact"/>
              <w:jc w:val="center"/>
            </w:pPr>
            <w:r>
              <w:rPr>
                <w:rFonts w:hint="eastAsia"/>
              </w:rPr>
              <w:t>860</w:t>
            </w:r>
            <w:r>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13</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sidRPr="0052020D">
              <w:rPr>
                <w:rFonts w:hint="eastAsia"/>
              </w:rPr>
              <w:t>大张庄</w:t>
            </w:r>
          </w:p>
        </w:tc>
        <w:tc>
          <w:tcPr>
            <w:tcW w:w="1813" w:type="dxa"/>
            <w:vAlign w:val="center"/>
          </w:tcPr>
          <w:p w:rsidR="0003126B" w:rsidRDefault="0003126B" w:rsidP="0003126B">
            <w:pPr>
              <w:spacing w:line="280" w:lineRule="exact"/>
              <w:jc w:val="center"/>
            </w:pPr>
            <w:r>
              <w:t>NW</w:t>
            </w:r>
            <w:r>
              <w:rPr>
                <w:rFonts w:hint="eastAsia"/>
              </w:rPr>
              <w:t>，</w:t>
            </w:r>
            <w:r>
              <w:t>865</w:t>
            </w:r>
            <w:r>
              <w:rPr>
                <w:rFonts w:hint="eastAsia"/>
              </w:rPr>
              <w:t>m</w:t>
            </w:r>
          </w:p>
        </w:tc>
        <w:tc>
          <w:tcPr>
            <w:tcW w:w="1270" w:type="dxa"/>
          </w:tcPr>
          <w:p w:rsidR="0003126B" w:rsidRPr="00896E6F" w:rsidRDefault="00254365" w:rsidP="0003126B">
            <w:pPr>
              <w:spacing w:line="280" w:lineRule="exact"/>
              <w:jc w:val="center"/>
            </w:pPr>
            <w:r>
              <w:t>1120</w:t>
            </w:r>
            <w:r w:rsidR="0003126B">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14</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Pr>
                <w:rFonts w:hint="eastAsia"/>
              </w:rPr>
              <w:t>马庄</w:t>
            </w:r>
          </w:p>
        </w:tc>
        <w:tc>
          <w:tcPr>
            <w:tcW w:w="1813" w:type="dxa"/>
            <w:vAlign w:val="center"/>
          </w:tcPr>
          <w:p w:rsidR="0003126B" w:rsidRDefault="0003126B" w:rsidP="0003126B">
            <w:pPr>
              <w:spacing w:line="280" w:lineRule="exact"/>
              <w:jc w:val="center"/>
            </w:pPr>
            <w:r w:rsidRPr="004B4AB9">
              <w:rPr>
                <w:rFonts w:hint="eastAsia"/>
              </w:rPr>
              <w:t>S</w:t>
            </w:r>
            <w:r w:rsidRPr="004B4AB9">
              <w:rPr>
                <w:rFonts w:hint="eastAsia"/>
              </w:rPr>
              <w:t>，</w:t>
            </w:r>
            <w:r>
              <w:rPr>
                <w:rFonts w:hint="eastAsia"/>
              </w:rPr>
              <w:t>2060</w:t>
            </w:r>
            <w:r w:rsidRPr="004B4AB9">
              <w:rPr>
                <w:rFonts w:hint="eastAsia"/>
              </w:rPr>
              <w:t>m</w:t>
            </w:r>
          </w:p>
        </w:tc>
        <w:tc>
          <w:tcPr>
            <w:tcW w:w="1270" w:type="dxa"/>
          </w:tcPr>
          <w:p w:rsidR="0003126B" w:rsidRPr="00896E6F" w:rsidRDefault="0003126B" w:rsidP="0003126B">
            <w:pPr>
              <w:spacing w:line="280" w:lineRule="exact"/>
              <w:jc w:val="center"/>
            </w:pPr>
            <w:r>
              <w:rPr>
                <w:rFonts w:hint="eastAsia"/>
              </w:rPr>
              <w:t>1800</w:t>
            </w:r>
            <w:r>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15</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Pr>
                <w:rFonts w:hint="eastAsia"/>
              </w:rPr>
              <w:t>崔庄</w:t>
            </w:r>
          </w:p>
        </w:tc>
        <w:tc>
          <w:tcPr>
            <w:tcW w:w="1813" w:type="dxa"/>
            <w:vAlign w:val="center"/>
          </w:tcPr>
          <w:p w:rsidR="0003126B" w:rsidRDefault="0003126B" w:rsidP="0003126B">
            <w:pPr>
              <w:spacing w:line="280" w:lineRule="exact"/>
              <w:jc w:val="center"/>
            </w:pPr>
            <w:r w:rsidRPr="004B4AB9">
              <w:rPr>
                <w:rFonts w:hint="eastAsia"/>
              </w:rPr>
              <w:t>SE</w:t>
            </w:r>
            <w:r w:rsidRPr="004B4AB9">
              <w:rPr>
                <w:rFonts w:hint="eastAsia"/>
              </w:rPr>
              <w:t>，</w:t>
            </w:r>
            <w:r>
              <w:rPr>
                <w:rFonts w:hint="eastAsia"/>
              </w:rPr>
              <w:t>2290</w:t>
            </w:r>
            <w:r w:rsidRPr="004B4AB9">
              <w:rPr>
                <w:rFonts w:hint="eastAsia"/>
              </w:rPr>
              <w:t>m</w:t>
            </w:r>
          </w:p>
        </w:tc>
        <w:tc>
          <w:tcPr>
            <w:tcW w:w="1270" w:type="dxa"/>
          </w:tcPr>
          <w:p w:rsidR="0003126B" w:rsidRPr="00896E6F" w:rsidRDefault="0003126B" w:rsidP="0003126B">
            <w:pPr>
              <w:spacing w:line="280" w:lineRule="exact"/>
              <w:jc w:val="center"/>
            </w:pPr>
            <w:r>
              <w:rPr>
                <w:rFonts w:hint="eastAsia"/>
              </w:rPr>
              <w:t>220</w:t>
            </w:r>
            <w:r>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16</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Pr>
                <w:rFonts w:hint="eastAsia"/>
              </w:rPr>
              <w:t>陈庄</w:t>
            </w:r>
          </w:p>
        </w:tc>
        <w:tc>
          <w:tcPr>
            <w:tcW w:w="1813" w:type="dxa"/>
            <w:vAlign w:val="center"/>
          </w:tcPr>
          <w:p w:rsidR="0003126B" w:rsidRDefault="0003126B" w:rsidP="0003126B">
            <w:pPr>
              <w:spacing w:line="280" w:lineRule="exact"/>
              <w:jc w:val="center"/>
            </w:pPr>
            <w:r>
              <w:rPr>
                <w:rFonts w:hint="eastAsia"/>
              </w:rPr>
              <w:t>S</w:t>
            </w:r>
            <w:r>
              <w:rPr>
                <w:rFonts w:hint="eastAsia"/>
              </w:rPr>
              <w:t>，</w:t>
            </w:r>
            <w:r>
              <w:rPr>
                <w:rFonts w:hint="eastAsia"/>
              </w:rPr>
              <w:t>2130 m</w:t>
            </w:r>
          </w:p>
        </w:tc>
        <w:tc>
          <w:tcPr>
            <w:tcW w:w="1270" w:type="dxa"/>
          </w:tcPr>
          <w:p w:rsidR="0003126B" w:rsidRPr="00896E6F" w:rsidRDefault="0003126B" w:rsidP="0003126B">
            <w:pPr>
              <w:spacing w:line="280" w:lineRule="exact"/>
              <w:jc w:val="center"/>
            </w:pPr>
            <w:r>
              <w:rPr>
                <w:rFonts w:hint="eastAsia"/>
              </w:rPr>
              <w:t>1900</w:t>
            </w:r>
            <w:r>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17</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BB6EA6" w:rsidP="0003126B">
            <w:pPr>
              <w:spacing w:line="280" w:lineRule="exact"/>
              <w:jc w:val="center"/>
            </w:pPr>
            <w:r>
              <w:rPr>
                <w:rFonts w:hint="eastAsia"/>
              </w:rPr>
              <w:t>乌金沟</w:t>
            </w:r>
          </w:p>
        </w:tc>
        <w:tc>
          <w:tcPr>
            <w:tcW w:w="1813" w:type="dxa"/>
            <w:vAlign w:val="center"/>
          </w:tcPr>
          <w:p w:rsidR="0003126B" w:rsidRDefault="002B655A" w:rsidP="0003126B">
            <w:pPr>
              <w:spacing w:line="280" w:lineRule="exact"/>
              <w:jc w:val="center"/>
            </w:pPr>
            <w:r>
              <w:t>S</w:t>
            </w:r>
            <w:r w:rsidR="0003126B">
              <w:rPr>
                <w:rFonts w:hint="eastAsia"/>
              </w:rPr>
              <w:t>S</w:t>
            </w:r>
            <w:r>
              <w:t>W</w:t>
            </w:r>
            <w:r w:rsidR="0003126B">
              <w:rPr>
                <w:rFonts w:hint="eastAsia"/>
              </w:rPr>
              <w:t>，</w:t>
            </w:r>
            <w:r w:rsidR="0003126B">
              <w:rPr>
                <w:rFonts w:hint="eastAsia"/>
              </w:rPr>
              <w:t>887m</w:t>
            </w:r>
          </w:p>
        </w:tc>
        <w:tc>
          <w:tcPr>
            <w:tcW w:w="1270" w:type="dxa"/>
          </w:tcPr>
          <w:p w:rsidR="0003126B" w:rsidRPr="00896E6F" w:rsidRDefault="0003126B" w:rsidP="0003126B">
            <w:pPr>
              <w:spacing w:line="280" w:lineRule="exact"/>
              <w:jc w:val="center"/>
            </w:pPr>
            <w:r>
              <w:rPr>
                <w:rFonts w:hint="eastAsia"/>
              </w:rPr>
              <w:t>110</w:t>
            </w:r>
            <w:r>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18</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28271E">
            <w:pPr>
              <w:spacing w:line="280" w:lineRule="exact"/>
              <w:jc w:val="center"/>
            </w:pPr>
            <w:r>
              <w:rPr>
                <w:rFonts w:hint="eastAsia"/>
              </w:rPr>
              <w:t>王庄</w:t>
            </w:r>
          </w:p>
        </w:tc>
        <w:tc>
          <w:tcPr>
            <w:tcW w:w="1813" w:type="dxa"/>
            <w:vAlign w:val="center"/>
          </w:tcPr>
          <w:p w:rsidR="0003126B" w:rsidRDefault="0003126B" w:rsidP="0003126B">
            <w:pPr>
              <w:spacing w:line="280" w:lineRule="exact"/>
              <w:jc w:val="center"/>
            </w:pPr>
            <w:r>
              <w:rPr>
                <w:rFonts w:hint="eastAsia"/>
              </w:rPr>
              <w:t>SW</w:t>
            </w:r>
            <w:r>
              <w:rPr>
                <w:rFonts w:hint="eastAsia"/>
              </w:rPr>
              <w:t>，</w:t>
            </w:r>
            <w:r>
              <w:rPr>
                <w:rFonts w:hint="eastAsia"/>
              </w:rPr>
              <w:t>659m</w:t>
            </w:r>
          </w:p>
        </w:tc>
        <w:tc>
          <w:tcPr>
            <w:tcW w:w="1270" w:type="dxa"/>
          </w:tcPr>
          <w:p w:rsidR="0003126B" w:rsidRPr="00896E6F" w:rsidRDefault="0003126B" w:rsidP="0003126B">
            <w:pPr>
              <w:spacing w:line="280" w:lineRule="exact"/>
              <w:jc w:val="center"/>
            </w:pPr>
            <w:r>
              <w:rPr>
                <w:rFonts w:hint="eastAsia"/>
              </w:rPr>
              <w:t>300</w:t>
            </w:r>
            <w:r>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19</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Pr>
                <w:rFonts w:hint="eastAsia"/>
              </w:rPr>
              <w:t>赵庄</w:t>
            </w:r>
          </w:p>
        </w:tc>
        <w:tc>
          <w:tcPr>
            <w:tcW w:w="1813" w:type="dxa"/>
            <w:vAlign w:val="center"/>
          </w:tcPr>
          <w:p w:rsidR="0003126B" w:rsidRDefault="0003126B" w:rsidP="0003126B">
            <w:pPr>
              <w:spacing w:line="280" w:lineRule="exact"/>
              <w:jc w:val="center"/>
            </w:pPr>
            <w:r>
              <w:rPr>
                <w:rFonts w:hint="eastAsia"/>
              </w:rPr>
              <w:t>WSW</w:t>
            </w:r>
            <w:r>
              <w:rPr>
                <w:rFonts w:hint="eastAsia"/>
              </w:rPr>
              <w:t>，</w:t>
            </w:r>
            <w:r>
              <w:rPr>
                <w:rFonts w:hint="eastAsia"/>
              </w:rPr>
              <w:t>985m</w:t>
            </w:r>
          </w:p>
        </w:tc>
        <w:tc>
          <w:tcPr>
            <w:tcW w:w="1270" w:type="dxa"/>
          </w:tcPr>
          <w:p w:rsidR="0003126B" w:rsidRPr="00896E6F" w:rsidRDefault="0003126B" w:rsidP="0003126B">
            <w:pPr>
              <w:spacing w:line="280" w:lineRule="exact"/>
              <w:jc w:val="center"/>
            </w:pPr>
            <w:r>
              <w:rPr>
                <w:rFonts w:hint="eastAsia"/>
              </w:rPr>
              <w:t>160</w:t>
            </w:r>
            <w:r>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20</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Pr>
                <w:rFonts w:hint="eastAsia"/>
              </w:rPr>
              <w:t>小郑庄</w:t>
            </w:r>
          </w:p>
        </w:tc>
        <w:tc>
          <w:tcPr>
            <w:tcW w:w="1813" w:type="dxa"/>
            <w:vAlign w:val="center"/>
          </w:tcPr>
          <w:p w:rsidR="0003126B" w:rsidRDefault="0003126B" w:rsidP="0003126B">
            <w:pPr>
              <w:spacing w:line="280" w:lineRule="exact"/>
              <w:jc w:val="center"/>
            </w:pPr>
            <w:r>
              <w:rPr>
                <w:rFonts w:hint="eastAsia"/>
              </w:rPr>
              <w:t>WSW</w:t>
            </w:r>
            <w:r>
              <w:rPr>
                <w:rFonts w:hint="eastAsia"/>
              </w:rPr>
              <w:t>，</w:t>
            </w:r>
            <w:r>
              <w:rPr>
                <w:rFonts w:hint="eastAsia"/>
              </w:rPr>
              <w:t>1720 m</w:t>
            </w:r>
          </w:p>
        </w:tc>
        <w:tc>
          <w:tcPr>
            <w:tcW w:w="1270" w:type="dxa"/>
          </w:tcPr>
          <w:p w:rsidR="0003126B" w:rsidRDefault="0003126B" w:rsidP="0003126B">
            <w:pPr>
              <w:spacing w:line="280" w:lineRule="exact"/>
              <w:jc w:val="center"/>
            </w:pPr>
            <w:r>
              <w:rPr>
                <w:rFonts w:hint="eastAsia"/>
              </w:rPr>
              <w:t>860</w:t>
            </w:r>
            <w:r>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21</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Pr>
                <w:rFonts w:hint="eastAsia"/>
              </w:rPr>
              <w:t>小刘庄</w:t>
            </w:r>
          </w:p>
        </w:tc>
        <w:tc>
          <w:tcPr>
            <w:tcW w:w="1813" w:type="dxa"/>
            <w:vAlign w:val="center"/>
          </w:tcPr>
          <w:p w:rsidR="0003126B" w:rsidRDefault="0003126B" w:rsidP="0003126B">
            <w:pPr>
              <w:spacing w:line="280" w:lineRule="exact"/>
              <w:jc w:val="center"/>
            </w:pPr>
            <w:r>
              <w:rPr>
                <w:rFonts w:hint="eastAsia"/>
              </w:rPr>
              <w:t>WSW,1660 m</w:t>
            </w:r>
          </w:p>
        </w:tc>
        <w:tc>
          <w:tcPr>
            <w:tcW w:w="1270" w:type="dxa"/>
          </w:tcPr>
          <w:p w:rsidR="0003126B" w:rsidRDefault="0003126B" w:rsidP="0003126B">
            <w:pPr>
              <w:spacing w:line="280" w:lineRule="exact"/>
              <w:jc w:val="center"/>
            </w:pPr>
            <w:r>
              <w:rPr>
                <w:rFonts w:hint="eastAsia"/>
              </w:rPr>
              <w:t>180</w:t>
            </w:r>
            <w:r>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22</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Pr>
                <w:rFonts w:hint="eastAsia"/>
              </w:rPr>
              <w:t>小李庄</w:t>
            </w:r>
          </w:p>
        </w:tc>
        <w:tc>
          <w:tcPr>
            <w:tcW w:w="1813" w:type="dxa"/>
            <w:vAlign w:val="center"/>
          </w:tcPr>
          <w:p w:rsidR="0003126B" w:rsidRDefault="0003126B" w:rsidP="0003126B">
            <w:pPr>
              <w:spacing w:line="280" w:lineRule="exact"/>
              <w:jc w:val="center"/>
            </w:pPr>
            <w:r>
              <w:rPr>
                <w:rFonts w:hint="eastAsia"/>
              </w:rPr>
              <w:t>WSW,2000 m</w:t>
            </w:r>
          </w:p>
        </w:tc>
        <w:tc>
          <w:tcPr>
            <w:tcW w:w="1270" w:type="dxa"/>
          </w:tcPr>
          <w:p w:rsidR="0003126B" w:rsidRDefault="0003126B" w:rsidP="0003126B">
            <w:pPr>
              <w:spacing w:line="280" w:lineRule="exact"/>
              <w:jc w:val="center"/>
            </w:pPr>
            <w:r>
              <w:rPr>
                <w:rFonts w:hint="eastAsia"/>
              </w:rPr>
              <w:t>360</w:t>
            </w:r>
            <w:r>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23</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Pr>
                <w:rFonts w:hint="eastAsia"/>
              </w:rPr>
              <w:t>余冲</w:t>
            </w:r>
          </w:p>
        </w:tc>
        <w:tc>
          <w:tcPr>
            <w:tcW w:w="1813" w:type="dxa"/>
            <w:vAlign w:val="center"/>
          </w:tcPr>
          <w:p w:rsidR="0003126B" w:rsidRDefault="0003126B" w:rsidP="0003126B">
            <w:pPr>
              <w:spacing w:line="280" w:lineRule="exact"/>
              <w:jc w:val="center"/>
            </w:pPr>
            <w:r>
              <w:rPr>
                <w:rFonts w:hint="eastAsia"/>
              </w:rPr>
              <w:t>W</w:t>
            </w:r>
            <w:r>
              <w:rPr>
                <w:rFonts w:hint="eastAsia"/>
              </w:rPr>
              <w:t>，</w:t>
            </w:r>
            <w:r>
              <w:rPr>
                <w:rFonts w:hint="eastAsia"/>
              </w:rPr>
              <w:t>655m</w:t>
            </w:r>
          </w:p>
        </w:tc>
        <w:tc>
          <w:tcPr>
            <w:tcW w:w="1270" w:type="dxa"/>
          </w:tcPr>
          <w:p w:rsidR="0003126B" w:rsidRDefault="00254365" w:rsidP="0003126B">
            <w:pPr>
              <w:spacing w:line="280" w:lineRule="exact"/>
              <w:jc w:val="center"/>
            </w:pPr>
            <w:r>
              <w:t>68</w:t>
            </w:r>
            <w:r w:rsidR="0003126B">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24</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Pr>
                <w:rFonts w:hint="eastAsia"/>
              </w:rPr>
              <w:t>二郎庙</w:t>
            </w:r>
          </w:p>
        </w:tc>
        <w:tc>
          <w:tcPr>
            <w:tcW w:w="1813" w:type="dxa"/>
            <w:vAlign w:val="center"/>
          </w:tcPr>
          <w:p w:rsidR="0003126B" w:rsidRDefault="0003126B" w:rsidP="0003126B">
            <w:pPr>
              <w:spacing w:line="280" w:lineRule="exact"/>
              <w:jc w:val="center"/>
            </w:pPr>
            <w:r>
              <w:rPr>
                <w:rFonts w:hint="eastAsia"/>
              </w:rPr>
              <w:t>W</w:t>
            </w:r>
            <w:r>
              <w:rPr>
                <w:rFonts w:hint="eastAsia"/>
              </w:rPr>
              <w:t>，</w:t>
            </w:r>
            <w:r>
              <w:rPr>
                <w:rFonts w:hint="eastAsia"/>
              </w:rPr>
              <w:t>1240m</w:t>
            </w:r>
          </w:p>
        </w:tc>
        <w:tc>
          <w:tcPr>
            <w:tcW w:w="1270" w:type="dxa"/>
          </w:tcPr>
          <w:p w:rsidR="0003126B" w:rsidRDefault="0003126B" w:rsidP="0003126B">
            <w:pPr>
              <w:spacing w:line="280" w:lineRule="exact"/>
              <w:jc w:val="center"/>
            </w:pPr>
            <w:r>
              <w:t>28</w:t>
            </w:r>
            <w:r>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25</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Pr>
                <w:rFonts w:hint="eastAsia"/>
              </w:rPr>
              <w:t>倪沟</w:t>
            </w:r>
          </w:p>
        </w:tc>
        <w:tc>
          <w:tcPr>
            <w:tcW w:w="1813" w:type="dxa"/>
            <w:vAlign w:val="center"/>
          </w:tcPr>
          <w:p w:rsidR="0003126B" w:rsidRDefault="0003126B" w:rsidP="0003126B">
            <w:pPr>
              <w:spacing w:line="280" w:lineRule="exact"/>
              <w:jc w:val="center"/>
            </w:pPr>
            <w:r>
              <w:rPr>
                <w:rFonts w:hint="eastAsia"/>
              </w:rPr>
              <w:t>W,1800 m</w:t>
            </w:r>
          </w:p>
        </w:tc>
        <w:tc>
          <w:tcPr>
            <w:tcW w:w="1270" w:type="dxa"/>
          </w:tcPr>
          <w:p w:rsidR="0003126B" w:rsidRDefault="0003126B" w:rsidP="0003126B">
            <w:pPr>
              <w:spacing w:line="280" w:lineRule="exact"/>
              <w:jc w:val="center"/>
            </w:pPr>
            <w:r>
              <w:rPr>
                <w:rFonts w:hint="eastAsia"/>
              </w:rPr>
              <w:t>360</w:t>
            </w:r>
            <w:r>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26</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Pr>
                <w:rFonts w:hint="eastAsia"/>
              </w:rPr>
              <w:t>李庄</w:t>
            </w:r>
            <w:r w:rsidR="0028271E">
              <w:rPr>
                <w:rFonts w:hint="eastAsia"/>
              </w:rPr>
              <w:t>（西</w:t>
            </w:r>
            <w:r w:rsidR="0028271E">
              <w:t>）</w:t>
            </w:r>
          </w:p>
        </w:tc>
        <w:tc>
          <w:tcPr>
            <w:tcW w:w="1813" w:type="dxa"/>
            <w:vAlign w:val="center"/>
          </w:tcPr>
          <w:p w:rsidR="0003126B" w:rsidRDefault="0028271E" w:rsidP="0003126B">
            <w:pPr>
              <w:spacing w:line="280" w:lineRule="exact"/>
              <w:jc w:val="center"/>
            </w:pPr>
            <w:r>
              <w:t>W</w:t>
            </w:r>
            <w:r w:rsidR="0003126B">
              <w:rPr>
                <w:rFonts w:hint="eastAsia"/>
              </w:rPr>
              <w:t>NW</w:t>
            </w:r>
            <w:r w:rsidR="0003126B">
              <w:rPr>
                <w:rFonts w:hint="eastAsia"/>
              </w:rPr>
              <w:t>，</w:t>
            </w:r>
            <w:r w:rsidR="0003126B">
              <w:rPr>
                <w:rFonts w:hint="eastAsia"/>
              </w:rPr>
              <w:t>2100m</w:t>
            </w:r>
          </w:p>
        </w:tc>
        <w:tc>
          <w:tcPr>
            <w:tcW w:w="1270" w:type="dxa"/>
          </w:tcPr>
          <w:p w:rsidR="0003126B" w:rsidRDefault="0003126B" w:rsidP="0003126B">
            <w:pPr>
              <w:spacing w:line="280" w:lineRule="exact"/>
              <w:jc w:val="center"/>
            </w:pPr>
            <w:r>
              <w:rPr>
                <w:rFonts w:hint="eastAsia"/>
              </w:rPr>
              <w:t>980</w:t>
            </w:r>
            <w:r>
              <w:rPr>
                <w:rFonts w:hint="eastAsia"/>
              </w:rPr>
              <w:t>人</w:t>
            </w:r>
          </w:p>
        </w:tc>
        <w:tc>
          <w:tcPr>
            <w:tcW w:w="3249" w:type="dxa"/>
            <w:vMerge/>
            <w:vAlign w:val="center"/>
          </w:tcPr>
          <w:p w:rsidR="0003126B" w:rsidRPr="00896E6F" w:rsidRDefault="0003126B" w:rsidP="0003126B">
            <w:pPr>
              <w:spacing w:line="280" w:lineRule="exact"/>
              <w:jc w:val="center"/>
            </w:pPr>
          </w:p>
        </w:tc>
      </w:tr>
      <w:tr w:rsidR="0003126B" w:rsidRPr="00896E6F" w:rsidTr="007358A0">
        <w:trPr>
          <w:trHeight w:val="323"/>
          <w:jc w:val="center"/>
        </w:trPr>
        <w:tc>
          <w:tcPr>
            <w:tcW w:w="786" w:type="dxa"/>
            <w:vAlign w:val="center"/>
          </w:tcPr>
          <w:p w:rsidR="0003126B" w:rsidRDefault="0003126B" w:rsidP="0003126B">
            <w:pPr>
              <w:spacing w:line="280" w:lineRule="exact"/>
              <w:jc w:val="center"/>
            </w:pPr>
            <w:r>
              <w:rPr>
                <w:rFonts w:hint="eastAsia"/>
              </w:rPr>
              <w:t>27</w:t>
            </w:r>
          </w:p>
        </w:tc>
        <w:tc>
          <w:tcPr>
            <w:tcW w:w="1208" w:type="dxa"/>
            <w:vMerge/>
            <w:vAlign w:val="center"/>
          </w:tcPr>
          <w:p w:rsidR="0003126B" w:rsidRDefault="0003126B" w:rsidP="0003126B">
            <w:pPr>
              <w:spacing w:line="280" w:lineRule="exact"/>
              <w:jc w:val="center"/>
            </w:pPr>
          </w:p>
        </w:tc>
        <w:tc>
          <w:tcPr>
            <w:tcW w:w="1353" w:type="dxa"/>
            <w:vAlign w:val="center"/>
          </w:tcPr>
          <w:p w:rsidR="0003126B" w:rsidRDefault="0003126B" w:rsidP="0003126B">
            <w:pPr>
              <w:spacing w:line="280" w:lineRule="exact"/>
              <w:jc w:val="center"/>
            </w:pPr>
            <w:r>
              <w:rPr>
                <w:rFonts w:hint="eastAsia"/>
              </w:rPr>
              <w:t>辛庄</w:t>
            </w:r>
          </w:p>
        </w:tc>
        <w:tc>
          <w:tcPr>
            <w:tcW w:w="1813" w:type="dxa"/>
            <w:vAlign w:val="center"/>
          </w:tcPr>
          <w:p w:rsidR="0003126B" w:rsidRDefault="0003126B" w:rsidP="0003126B">
            <w:pPr>
              <w:spacing w:line="280" w:lineRule="exact"/>
              <w:jc w:val="center"/>
            </w:pPr>
            <w:r>
              <w:rPr>
                <w:rFonts w:hint="eastAsia"/>
              </w:rPr>
              <w:t xml:space="preserve">NW </w:t>
            </w:r>
            <w:r>
              <w:rPr>
                <w:rFonts w:hint="eastAsia"/>
              </w:rPr>
              <w:t>，</w:t>
            </w:r>
            <w:r>
              <w:rPr>
                <w:rFonts w:hint="eastAsia"/>
              </w:rPr>
              <w:t>1600m</w:t>
            </w:r>
          </w:p>
        </w:tc>
        <w:tc>
          <w:tcPr>
            <w:tcW w:w="1270" w:type="dxa"/>
          </w:tcPr>
          <w:p w:rsidR="0003126B" w:rsidRDefault="0003126B" w:rsidP="0003126B">
            <w:pPr>
              <w:spacing w:line="280" w:lineRule="exact"/>
              <w:jc w:val="center"/>
            </w:pPr>
            <w:r>
              <w:rPr>
                <w:rFonts w:hint="eastAsia"/>
              </w:rPr>
              <w:t>2100</w:t>
            </w:r>
            <w:r>
              <w:rPr>
                <w:rFonts w:hint="eastAsia"/>
              </w:rPr>
              <w:t>人</w:t>
            </w:r>
          </w:p>
        </w:tc>
        <w:tc>
          <w:tcPr>
            <w:tcW w:w="3249" w:type="dxa"/>
            <w:vMerge/>
            <w:vAlign w:val="center"/>
          </w:tcPr>
          <w:p w:rsidR="0003126B" w:rsidRPr="00896E6F" w:rsidRDefault="0003126B" w:rsidP="0003126B">
            <w:pPr>
              <w:spacing w:line="280" w:lineRule="exact"/>
              <w:jc w:val="center"/>
            </w:pPr>
          </w:p>
        </w:tc>
      </w:tr>
      <w:tr w:rsidR="008424DC" w:rsidRPr="00896E6F" w:rsidTr="007358A0">
        <w:trPr>
          <w:trHeight w:val="323"/>
          <w:jc w:val="center"/>
        </w:trPr>
        <w:tc>
          <w:tcPr>
            <w:tcW w:w="786" w:type="dxa"/>
            <w:vAlign w:val="center"/>
          </w:tcPr>
          <w:p w:rsidR="008424DC" w:rsidRDefault="008424DC" w:rsidP="008424DC">
            <w:pPr>
              <w:spacing w:line="280" w:lineRule="exact"/>
              <w:jc w:val="center"/>
            </w:pPr>
            <w:r>
              <w:rPr>
                <w:rFonts w:hint="eastAsia"/>
              </w:rPr>
              <w:t>28</w:t>
            </w:r>
          </w:p>
        </w:tc>
        <w:tc>
          <w:tcPr>
            <w:tcW w:w="1208" w:type="dxa"/>
            <w:vMerge/>
            <w:vAlign w:val="center"/>
          </w:tcPr>
          <w:p w:rsidR="008424DC" w:rsidRDefault="008424DC" w:rsidP="008424DC">
            <w:pPr>
              <w:spacing w:line="280" w:lineRule="exact"/>
              <w:jc w:val="center"/>
            </w:pPr>
          </w:p>
        </w:tc>
        <w:tc>
          <w:tcPr>
            <w:tcW w:w="1353" w:type="dxa"/>
            <w:vAlign w:val="center"/>
          </w:tcPr>
          <w:p w:rsidR="008424DC" w:rsidRDefault="008424DC" w:rsidP="008424DC">
            <w:pPr>
              <w:spacing w:line="280" w:lineRule="exact"/>
              <w:jc w:val="center"/>
            </w:pPr>
            <w:r>
              <w:rPr>
                <w:rFonts w:hint="eastAsia"/>
              </w:rPr>
              <w:t>安棚</w:t>
            </w:r>
            <w:r>
              <w:t>高中</w:t>
            </w:r>
          </w:p>
        </w:tc>
        <w:tc>
          <w:tcPr>
            <w:tcW w:w="1813" w:type="dxa"/>
            <w:vAlign w:val="center"/>
          </w:tcPr>
          <w:p w:rsidR="008424DC" w:rsidRDefault="008424DC" w:rsidP="008424DC">
            <w:pPr>
              <w:spacing w:line="280" w:lineRule="exact"/>
              <w:jc w:val="center"/>
            </w:pPr>
            <w:r>
              <w:rPr>
                <w:rFonts w:hint="eastAsia"/>
              </w:rPr>
              <w:t xml:space="preserve">NW </w:t>
            </w:r>
            <w:r>
              <w:rPr>
                <w:rFonts w:hint="eastAsia"/>
              </w:rPr>
              <w:t>，</w:t>
            </w:r>
            <w:r>
              <w:t>3040</w:t>
            </w:r>
            <w:r>
              <w:rPr>
                <w:rFonts w:hint="eastAsia"/>
              </w:rPr>
              <w:t>m</w:t>
            </w:r>
          </w:p>
        </w:tc>
        <w:tc>
          <w:tcPr>
            <w:tcW w:w="1270" w:type="dxa"/>
          </w:tcPr>
          <w:p w:rsidR="008424DC" w:rsidRDefault="008424DC" w:rsidP="008424DC">
            <w:pPr>
              <w:spacing w:line="280" w:lineRule="exact"/>
              <w:jc w:val="center"/>
            </w:pPr>
            <w:r>
              <w:t>/</w:t>
            </w:r>
          </w:p>
        </w:tc>
        <w:tc>
          <w:tcPr>
            <w:tcW w:w="3249" w:type="dxa"/>
            <w:vMerge/>
            <w:vAlign w:val="center"/>
          </w:tcPr>
          <w:p w:rsidR="008424DC" w:rsidRPr="00896E6F" w:rsidRDefault="008424DC" w:rsidP="008424DC">
            <w:pPr>
              <w:spacing w:line="280" w:lineRule="exact"/>
              <w:jc w:val="center"/>
            </w:pPr>
          </w:p>
        </w:tc>
      </w:tr>
      <w:tr w:rsidR="008424DC" w:rsidRPr="00896E6F" w:rsidTr="007358A0">
        <w:trPr>
          <w:trHeight w:val="323"/>
          <w:jc w:val="center"/>
        </w:trPr>
        <w:tc>
          <w:tcPr>
            <w:tcW w:w="786" w:type="dxa"/>
            <w:vAlign w:val="center"/>
          </w:tcPr>
          <w:p w:rsidR="008424DC" w:rsidRDefault="008424DC" w:rsidP="008424DC">
            <w:pPr>
              <w:spacing w:line="280" w:lineRule="exact"/>
              <w:jc w:val="center"/>
            </w:pPr>
            <w:r>
              <w:rPr>
                <w:rFonts w:hint="eastAsia"/>
              </w:rPr>
              <w:t>29</w:t>
            </w:r>
          </w:p>
        </w:tc>
        <w:tc>
          <w:tcPr>
            <w:tcW w:w="1208" w:type="dxa"/>
            <w:vMerge/>
            <w:vAlign w:val="center"/>
          </w:tcPr>
          <w:p w:rsidR="008424DC" w:rsidRDefault="008424DC" w:rsidP="008424DC">
            <w:pPr>
              <w:spacing w:line="280" w:lineRule="exact"/>
              <w:jc w:val="center"/>
            </w:pPr>
          </w:p>
        </w:tc>
        <w:tc>
          <w:tcPr>
            <w:tcW w:w="1353" w:type="dxa"/>
            <w:vAlign w:val="center"/>
          </w:tcPr>
          <w:p w:rsidR="008424DC" w:rsidRDefault="008424DC" w:rsidP="008424DC">
            <w:pPr>
              <w:spacing w:line="280" w:lineRule="exact"/>
              <w:jc w:val="center"/>
            </w:pPr>
            <w:r>
              <w:rPr>
                <w:rFonts w:hint="eastAsia"/>
              </w:rPr>
              <w:t>安岭村</w:t>
            </w:r>
          </w:p>
        </w:tc>
        <w:tc>
          <w:tcPr>
            <w:tcW w:w="1813" w:type="dxa"/>
            <w:vAlign w:val="center"/>
          </w:tcPr>
          <w:p w:rsidR="008424DC" w:rsidRDefault="008424DC" w:rsidP="008424DC">
            <w:pPr>
              <w:spacing w:line="280" w:lineRule="exact"/>
              <w:jc w:val="center"/>
            </w:pPr>
            <w:r>
              <w:t>N</w:t>
            </w:r>
            <w:r>
              <w:rPr>
                <w:rFonts w:hint="eastAsia"/>
              </w:rPr>
              <w:t>N</w:t>
            </w:r>
            <w:r>
              <w:t>W</w:t>
            </w:r>
            <w:r>
              <w:rPr>
                <w:rFonts w:hint="eastAsia"/>
              </w:rPr>
              <w:t>，</w:t>
            </w:r>
            <w:r>
              <w:rPr>
                <w:rFonts w:hint="eastAsia"/>
              </w:rPr>
              <w:t>1880 m</w:t>
            </w:r>
          </w:p>
        </w:tc>
        <w:tc>
          <w:tcPr>
            <w:tcW w:w="1270" w:type="dxa"/>
          </w:tcPr>
          <w:p w:rsidR="008424DC" w:rsidRDefault="008424DC" w:rsidP="008424DC">
            <w:pPr>
              <w:spacing w:line="280" w:lineRule="exact"/>
              <w:jc w:val="center"/>
            </w:pPr>
            <w:r>
              <w:rPr>
                <w:rFonts w:hint="eastAsia"/>
              </w:rPr>
              <w:t>1200</w:t>
            </w:r>
            <w:r>
              <w:rPr>
                <w:rFonts w:hint="eastAsia"/>
              </w:rPr>
              <w:t>人</w:t>
            </w:r>
          </w:p>
        </w:tc>
        <w:tc>
          <w:tcPr>
            <w:tcW w:w="3249" w:type="dxa"/>
            <w:vMerge/>
            <w:vAlign w:val="center"/>
          </w:tcPr>
          <w:p w:rsidR="008424DC" w:rsidRPr="00896E6F" w:rsidRDefault="008424DC" w:rsidP="008424DC">
            <w:pPr>
              <w:spacing w:line="280" w:lineRule="exact"/>
              <w:jc w:val="center"/>
            </w:pPr>
          </w:p>
        </w:tc>
      </w:tr>
      <w:tr w:rsidR="008424DC" w:rsidRPr="00896E6F" w:rsidTr="007358A0">
        <w:trPr>
          <w:trHeight w:val="323"/>
          <w:jc w:val="center"/>
        </w:trPr>
        <w:tc>
          <w:tcPr>
            <w:tcW w:w="786" w:type="dxa"/>
            <w:vAlign w:val="center"/>
          </w:tcPr>
          <w:p w:rsidR="008424DC" w:rsidRDefault="008424DC" w:rsidP="008424DC">
            <w:pPr>
              <w:spacing w:line="280" w:lineRule="exact"/>
              <w:jc w:val="center"/>
            </w:pPr>
            <w:r>
              <w:rPr>
                <w:rFonts w:hint="eastAsia"/>
              </w:rPr>
              <w:t>30</w:t>
            </w:r>
          </w:p>
        </w:tc>
        <w:tc>
          <w:tcPr>
            <w:tcW w:w="1208" w:type="dxa"/>
            <w:vMerge/>
            <w:vAlign w:val="center"/>
          </w:tcPr>
          <w:p w:rsidR="008424DC" w:rsidRDefault="008424DC" w:rsidP="008424DC">
            <w:pPr>
              <w:spacing w:line="280" w:lineRule="exact"/>
              <w:jc w:val="center"/>
            </w:pPr>
          </w:p>
        </w:tc>
        <w:tc>
          <w:tcPr>
            <w:tcW w:w="1353" w:type="dxa"/>
            <w:vAlign w:val="center"/>
          </w:tcPr>
          <w:p w:rsidR="008424DC" w:rsidRDefault="008424DC" w:rsidP="008424DC">
            <w:pPr>
              <w:spacing w:line="280" w:lineRule="exact"/>
              <w:jc w:val="center"/>
            </w:pPr>
            <w:r>
              <w:rPr>
                <w:rFonts w:hint="eastAsia"/>
              </w:rPr>
              <w:t>上安岭</w:t>
            </w:r>
          </w:p>
        </w:tc>
        <w:tc>
          <w:tcPr>
            <w:tcW w:w="1813" w:type="dxa"/>
            <w:vAlign w:val="center"/>
          </w:tcPr>
          <w:p w:rsidR="008424DC" w:rsidRDefault="008424DC" w:rsidP="008424DC">
            <w:pPr>
              <w:spacing w:line="280" w:lineRule="exact"/>
              <w:jc w:val="center"/>
            </w:pPr>
            <w:r>
              <w:t>N</w:t>
            </w:r>
            <w:r>
              <w:rPr>
                <w:rFonts w:hint="eastAsia"/>
              </w:rPr>
              <w:t>N</w:t>
            </w:r>
            <w:r>
              <w:t>W</w:t>
            </w:r>
            <w:r>
              <w:rPr>
                <w:rFonts w:hint="eastAsia"/>
              </w:rPr>
              <w:t>，</w:t>
            </w:r>
            <w:r>
              <w:rPr>
                <w:rFonts w:hint="eastAsia"/>
              </w:rPr>
              <w:t>2500 m</w:t>
            </w:r>
          </w:p>
        </w:tc>
        <w:tc>
          <w:tcPr>
            <w:tcW w:w="1270" w:type="dxa"/>
          </w:tcPr>
          <w:p w:rsidR="008424DC" w:rsidRDefault="008424DC" w:rsidP="008424DC">
            <w:pPr>
              <w:spacing w:line="280" w:lineRule="exact"/>
              <w:jc w:val="center"/>
            </w:pPr>
            <w:r>
              <w:rPr>
                <w:rFonts w:hint="eastAsia"/>
              </w:rPr>
              <w:t>60</w:t>
            </w:r>
            <w:r>
              <w:rPr>
                <w:rFonts w:hint="eastAsia"/>
              </w:rPr>
              <w:t>人</w:t>
            </w:r>
          </w:p>
        </w:tc>
        <w:tc>
          <w:tcPr>
            <w:tcW w:w="3249" w:type="dxa"/>
            <w:vMerge/>
            <w:vAlign w:val="center"/>
          </w:tcPr>
          <w:p w:rsidR="008424DC" w:rsidRPr="00896E6F" w:rsidRDefault="008424DC" w:rsidP="008424DC">
            <w:pPr>
              <w:spacing w:line="280" w:lineRule="exact"/>
              <w:jc w:val="center"/>
            </w:pPr>
          </w:p>
        </w:tc>
      </w:tr>
      <w:tr w:rsidR="008424DC" w:rsidRPr="00896E6F" w:rsidTr="007358A0">
        <w:trPr>
          <w:trHeight w:val="323"/>
          <w:jc w:val="center"/>
        </w:trPr>
        <w:tc>
          <w:tcPr>
            <w:tcW w:w="786" w:type="dxa"/>
            <w:vAlign w:val="center"/>
          </w:tcPr>
          <w:p w:rsidR="008424DC" w:rsidRDefault="008424DC" w:rsidP="008424DC">
            <w:pPr>
              <w:spacing w:line="280" w:lineRule="exact"/>
              <w:jc w:val="center"/>
            </w:pPr>
            <w:r>
              <w:rPr>
                <w:rFonts w:hint="eastAsia"/>
              </w:rPr>
              <w:t>31</w:t>
            </w:r>
          </w:p>
        </w:tc>
        <w:tc>
          <w:tcPr>
            <w:tcW w:w="1208" w:type="dxa"/>
            <w:vMerge/>
            <w:vAlign w:val="center"/>
          </w:tcPr>
          <w:p w:rsidR="008424DC" w:rsidRDefault="008424DC" w:rsidP="008424DC">
            <w:pPr>
              <w:spacing w:line="280" w:lineRule="exact"/>
              <w:jc w:val="center"/>
            </w:pPr>
          </w:p>
        </w:tc>
        <w:tc>
          <w:tcPr>
            <w:tcW w:w="1353" w:type="dxa"/>
            <w:vAlign w:val="center"/>
          </w:tcPr>
          <w:p w:rsidR="008424DC" w:rsidRDefault="008424DC" w:rsidP="008424DC">
            <w:pPr>
              <w:spacing w:line="280" w:lineRule="exact"/>
              <w:jc w:val="center"/>
            </w:pPr>
            <w:r>
              <w:rPr>
                <w:rFonts w:hint="eastAsia"/>
              </w:rPr>
              <w:t>小冢子坡</w:t>
            </w:r>
          </w:p>
        </w:tc>
        <w:tc>
          <w:tcPr>
            <w:tcW w:w="1813" w:type="dxa"/>
            <w:vAlign w:val="center"/>
          </w:tcPr>
          <w:p w:rsidR="008424DC" w:rsidRDefault="008424DC" w:rsidP="008424DC">
            <w:pPr>
              <w:spacing w:line="280" w:lineRule="exact"/>
              <w:jc w:val="center"/>
            </w:pPr>
            <w:r>
              <w:t>N</w:t>
            </w:r>
            <w:r>
              <w:rPr>
                <w:rFonts w:hint="eastAsia"/>
              </w:rPr>
              <w:t>N</w:t>
            </w:r>
            <w:r>
              <w:t>W</w:t>
            </w:r>
            <w:r>
              <w:rPr>
                <w:rFonts w:hint="eastAsia"/>
              </w:rPr>
              <w:t>，</w:t>
            </w:r>
            <w:r>
              <w:rPr>
                <w:rFonts w:hint="eastAsia"/>
              </w:rPr>
              <w:t>2270 m</w:t>
            </w:r>
          </w:p>
        </w:tc>
        <w:tc>
          <w:tcPr>
            <w:tcW w:w="1270" w:type="dxa"/>
          </w:tcPr>
          <w:p w:rsidR="008424DC" w:rsidRDefault="008424DC" w:rsidP="008424DC">
            <w:pPr>
              <w:spacing w:line="280" w:lineRule="exact"/>
              <w:jc w:val="center"/>
            </w:pPr>
            <w:r>
              <w:rPr>
                <w:rFonts w:hint="eastAsia"/>
              </w:rPr>
              <w:t>120</w:t>
            </w:r>
            <w:r>
              <w:rPr>
                <w:rFonts w:hint="eastAsia"/>
              </w:rPr>
              <w:t>人</w:t>
            </w:r>
          </w:p>
        </w:tc>
        <w:tc>
          <w:tcPr>
            <w:tcW w:w="3249" w:type="dxa"/>
            <w:vMerge/>
            <w:vAlign w:val="center"/>
          </w:tcPr>
          <w:p w:rsidR="008424DC" w:rsidRPr="00896E6F" w:rsidRDefault="008424DC" w:rsidP="008424DC">
            <w:pPr>
              <w:spacing w:line="280" w:lineRule="exact"/>
              <w:jc w:val="center"/>
            </w:pPr>
          </w:p>
        </w:tc>
      </w:tr>
      <w:tr w:rsidR="008424DC" w:rsidRPr="00896E6F" w:rsidTr="007358A0">
        <w:trPr>
          <w:trHeight w:val="323"/>
          <w:jc w:val="center"/>
        </w:trPr>
        <w:tc>
          <w:tcPr>
            <w:tcW w:w="786" w:type="dxa"/>
            <w:vAlign w:val="center"/>
          </w:tcPr>
          <w:p w:rsidR="008424DC" w:rsidRDefault="008424DC" w:rsidP="008424DC">
            <w:pPr>
              <w:spacing w:line="280" w:lineRule="exact"/>
              <w:jc w:val="center"/>
            </w:pPr>
            <w:r>
              <w:rPr>
                <w:rFonts w:hint="eastAsia"/>
              </w:rPr>
              <w:t>32</w:t>
            </w:r>
          </w:p>
        </w:tc>
        <w:tc>
          <w:tcPr>
            <w:tcW w:w="1208" w:type="dxa"/>
            <w:vMerge/>
            <w:vAlign w:val="center"/>
          </w:tcPr>
          <w:p w:rsidR="008424DC" w:rsidRDefault="008424DC" w:rsidP="008424DC">
            <w:pPr>
              <w:spacing w:line="280" w:lineRule="exact"/>
              <w:jc w:val="center"/>
            </w:pPr>
          </w:p>
        </w:tc>
        <w:tc>
          <w:tcPr>
            <w:tcW w:w="1353" w:type="dxa"/>
            <w:vAlign w:val="center"/>
          </w:tcPr>
          <w:p w:rsidR="008424DC" w:rsidRDefault="008424DC" w:rsidP="008424DC">
            <w:pPr>
              <w:spacing w:line="280" w:lineRule="exact"/>
              <w:jc w:val="center"/>
            </w:pPr>
            <w:r>
              <w:rPr>
                <w:rFonts w:hint="eastAsia"/>
              </w:rPr>
              <w:t>王庄</w:t>
            </w:r>
          </w:p>
        </w:tc>
        <w:tc>
          <w:tcPr>
            <w:tcW w:w="1813" w:type="dxa"/>
            <w:vAlign w:val="center"/>
          </w:tcPr>
          <w:p w:rsidR="008424DC" w:rsidRDefault="008424DC" w:rsidP="008424DC">
            <w:pPr>
              <w:spacing w:line="280" w:lineRule="exact"/>
              <w:jc w:val="center"/>
            </w:pPr>
            <w:r>
              <w:rPr>
                <w:rFonts w:hint="eastAsia"/>
              </w:rPr>
              <w:t>NW</w:t>
            </w:r>
            <w:r>
              <w:rPr>
                <w:rFonts w:hint="eastAsia"/>
              </w:rPr>
              <w:t>，</w:t>
            </w:r>
            <w:r>
              <w:rPr>
                <w:rFonts w:hint="eastAsia"/>
              </w:rPr>
              <w:t>938m</w:t>
            </w:r>
          </w:p>
        </w:tc>
        <w:tc>
          <w:tcPr>
            <w:tcW w:w="1270" w:type="dxa"/>
          </w:tcPr>
          <w:p w:rsidR="008424DC" w:rsidRDefault="008424DC" w:rsidP="008424DC">
            <w:pPr>
              <w:spacing w:line="280" w:lineRule="exact"/>
              <w:jc w:val="center"/>
            </w:pPr>
            <w:r>
              <w:rPr>
                <w:rFonts w:hint="eastAsia"/>
              </w:rPr>
              <w:t>1100</w:t>
            </w:r>
            <w:r>
              <w:rPr>
                <w:rFonts w:hint="eastAsia"/>
              </w:rPr>
              <w:t>人</w:t>
            </w:r>
          </w:p>
        </w:tc>
        <w:tc>
          <w:tcPr>
            <w:tcW w:w="3249" w:type="dxa"/>
            <w:vMerge/>
            <w:vAlign w:val="center"/>
          </w:tcPr>
          <w:p w:rsidR="008424DC" w:rsidRPr="00896E6F" w:rsidRDefault="008424DC" w:rsidP="008424DC">
            <w:pPr>
              <w:spacing w:line="280" w:lineRule="exact"/>
              <w:jc w:val="center"/>
            </w:pPr>
          </w:p>
        </w:tc>
      </w:tr>
      <w:tr w:rsidR="008424DC" w:rsidRPr="00896E6F" w:rsidTr="007358A0">
        <w:trPr>
          <w:trHeight w:val="323"/>
          <w:jc w:val="center"/>
        </w:trPr>
        <w:tc>
          <w:tcPr>
            <w:tcW w:w="786" w:type="dxa"/>
            <w:vAlign w:val="center"/>
          </w:tcPr>
          <w:p w:rsidR="008424DC" w:rsidRDefault="008424DC" w:rsidP="008424DC">
            <w:pPr>
              <w:spacing w:line="280" w:lineRule="exact"/>
              <w:jc w:val="center"/>
            </w:pPr>
            <w:r>
              <w:rPr>
                <w:rFonts w:hint="eastAsia"/>
              </w:rPr>
              <w:t>33</w:t>
            </w:r>
          </w:p>
        </w:tc>
        <w:tc>
          <w:tcPr>
            <w:tcW w:w="1208" w:type="dxa"/>
            <w:vMerge/>
            <w:vAlign w:val="center"/>
          </w:tcPr>
          <w:p w:rsidR="008424DC" w:rsidRDefault="008424DC" w:rsidP="008424DC">
            <w:pPr>
              <w:spacing w:line="280" w:lineRule="exact"/>
              <w:jc w:val="center"/>
            </w:pPr>
          </w:p>
        </w:tc>
        <w:tc>
          <w:tcPr>
            <w:tcW w:w="1353" w:type="dxa"/>
            <w:vAlign w:val="center"/>
          </w:tcPr>
          <w:p w:rsidR="008424DC" w:rsidRDefault="008424DC" w:rsidP="008424DC">
            <w:pPr>
              <w:spacing w:line="280" w:lineRule="exact"/>
              <w:jc w:val="center"/>
            </w:pPr>
            <w:r>
              <w:rPr>
                <w:rFonts w:hint="eastAsia"/>
              </w:rPr>
              <w:t>曹庄</w:t>
            </w:r>
          </w:p>
        </w:tc>
        <w:tc>
          <w:tcPr>
            <w:tcW w:w="1813" w:type="dxa"/>
            <w:vAlign w:val="center"/>
          </w:tcPr>
          <w:p w:rsidR="008424DC" w:rsidRDefault="008424DC" w:rsidP="008424DC">
            <w:pPr>
              <w:spacing w:line="280" w:lineRule="exact"/>
              <w:jc w:val="center"/>
            </w:pPr>
            <w:r>
              <w:rPr>
                <w:rFonts w:hint="eastAsia"/>
              </w:rPr>
              <w:t>SW</w:t>
            </w:r>
            <w:r>
              <w:rPr>
                <w:rFonts w:hint="eastAsia"/>
              </w:rPr>
              <w:t>，</w:t>
            </w:r>
            <w:r>
              <w:rPr>
                <w:rFonts w:hint="eastAsia"/>
              </w:rPr>
              <w:t>1480m</w:t>
            </w:r>
          </w:p>
        </w:tc>
        <w:tc>
          <w:tcPr>
            <w:tcW w:w="1270" w:type="dxa"/>
          </w:tcPr>
          <w:p w:rsidR="008424DC" w:rsidRDefault="008424DC" w:rsidP="008424DC">
            <w:pPr>
              <w:spacing w:line="280" w:lineRule="exact"/>
              <w:jc w:val="center"/>
            </w:pPr>
            <w:r>
              <w:rPr>
                <w:rFonts w:hint="eastAsia"/>
              </w:rPr>
              <w:t>800</w:t>
            </w:r>
            <w:r>
              <w:rPr>
                <w:rFonts w:hint="eastAsia"/>
              </w:rPr>
              <w:t>人</w:t>
            </w:r>
          </w:p>
        </w:tc>
        <w:tc>
          <w:tcPr>
            <w:tcW w:w="3249" w:type="dxa"/>
            <w:vMerge/>
            <w:vAlign w:val="center"/>
          </w:tcPr>
          <w:p w:rsidR="008424DC" w:rsidRPr="00896E6F" w:rsidRDefault="008424DC" w:rsidP="008424DC">
            <w:pPr>
              <w:spacing w:line="280" w:lineRule="exact"/>
              <w:jc w:val="center"/>
            </w:pPr>
          </w:p>
        </w:tc>
      </w:tr>
      <w:tr w:rsidR="008424DC" w:rsidRPr="00896E6F" w:rsidTr="007358A0">
        <w:trPr>
          <w:trHeight w:val="323"/>
          <w:jc w:val="center"/>
        </w:trPr>
        <w:tc>
          <w:tcPr>
            <w:tcW w:w="786" w:type="dxa"/>
            <w:vAlign w:val="center"/>
          </w:tcPr>
          <w:p w:rsidR="008424DC" w:rsidRDefault="008424DC" w:rsidP="008424DC">
            <w:pPr>
              <w:spacing w:line="280" w:lineRule="exact"/>
              <w:jc w:val="center"/>
            </w:pPr>
            <w:r>
              <w:t>34</w:t>
            </w:r>
          </w:p>
        </w:tc>
        <w:tc>
          <w:tcPr>
            <w:tcW w:w="1208" w:type="dxa"/>
            <w:vAlign w:val="center"/>
          </w:tcPr>
          <w:p w:rsidR="008424DC" w:rsidRDefault="008424DC" w:rsidP="008424DC">
            <w:pPr>
              <w:spacing w:line="280" w:lineRule="exact"/>
              <w:jc w:val="center"/>
            </w:pPr>
            <w:r>
              <w:rPr>
                <w:rFonts w:hint="eastAsia"/>
              </w:rPr>
              <w:t>声环境</w:t>
            </w:r>
          </w:p>
        </w:tc>
        <w:tc>
          <w:tcPr>
            <w:tcW w:w="1353" w:type="dxa"/>
            <w:vAlign w:val="center"/>
          </w:tcPr>
          <w:p w:rsidR="008424DC" w:rsidRDefault="008424DC" w:rsidP="008424DC">
            <w:pPr>
              <w:spacing w:line="280" w:lineRule="exact"/>
              <w:jc w:val="center"/>
            </w:pPr>
            <w:r>
              <w:rPr>
                <w:rFonts w:hint="eastAsia"/>
              </w:rPr>
              <w:t>项目</w:t>
            </w:r>
            <w:r>
              <w:t>厂界周边</w:t>
            </w:r>
          </w:p>
        </w:tc>
        <w:tc>
          <w:tcPr>
            <w:tcW w:w="1813" w:type="dxa"/>
            <w:vAlign w:val="center"/>
          </w:tcPr>
          <w:p w:rsidR="008424DC" w:rsidRDefault="008424DC" w:rsidP="008424DC">
            <w:pPr>
              <w:spacing w:line="280" w:lineRule="exact"/>
              <w:jc w:val="center"/>
            </w:pPr>
            <w:r w:rsidRPr="001B5059">
              <w:rPr>
                <w:rFonts w:hint="eastAsia"/>
              </w:rPr>
              <w:t>—</w:t>
            </w:r>
          </w:p>
        </w:tc>
        <w:tc>
          <w:tcPr>
            <w:tcW w:w="1270" w:type="dxa"/>
            <w:vAlign w:val="center"/>
          </w:tcPr>
          <w:p w:rsidR="008424DC" w:rsidRDefault="008424DC" w:rsidP="008424DC">
            <w:pPr>
              <w:spacing w:line="280" w:lineRule="exact"/>
              <w:jc w:val="center"/>
            </w:pPr>
            <w:r w:rsidRPr="001B5059">
              <w:rPr>
                <w:rFonts w:hint="eastAsia"/>
              </w:rPr>
              <w:t>—</w:t>
            </w:r>
          </w:p>
        </w:tc>
        <w:tc>
          <w:tcPr>
            <w:tcW w:w="3249" w:type="dxa"/>
            <w:vAlign w:val="center"/>
          </w:tcPr>
          <w:p w:rsidR="008424DC" w:rsidRPr="002B2739" w:rsidRDefault="008424DC" w:rsidP="008424DC">
            <w:pPr>
              <w:spacing w:line="280" w:lineRule="exact"/>
              <w:jc w:val="center"/>
            </w:pPr>
            <w:r w:rsidRPr="002B2739">
              <w:t>《声环境质量标准》</w:t>
            </w:r>
          </w:p>
          <w:p w:rsidR="008424DC" w:rsidRPr="00896E6F" w:rsidRDefault="008424DC" w:rsidP="008424DC">
            <w:pPr>
              <w:spacing w:line="280" w:lineRule="exact"/>
              <w:jc w:val="center"/>
            </w:pPr>
            <w:r w:rsidRPr="002B2739">
              <w:t>（</w:t>
            </w:r>
            <w:r w:rsidRPr="002B2739">
              <w:t>GB3096-2008</w:t>
            </w:r>
            <w:r w:rsidRPr="002B2739">
              <w:t>）</w:t>
            </w:r>
            <w:r>
              <w:t>2</w:t>
            </w:r>
            <w:r w:rsidRPr="002B2739">
              <w:t>类区标准</w:t>
            </w:r>
          </w:p>
        </w:tc>
      </w:tr>
      <w:tr w:rsidR="008424DC" w:rsidRPr="00896E6F" w:rsidTr="007358A0">
        <w:trPr>
          <w:trHeight w:val="323"/>
          <w:jc w:val="center"/>
        </w:trPr>
        <w:tc>
          <w:tcPr>
            <w:tcW w:w="786" w:type="dxa"/>
            <w:vAlign w:val="center"/>
          </w:tcPr>
          <w:p w:rsidR="008424DC" w:rsidRDefault="008424DC" w:rsidP="008424DC">
            <w:pPr>
              <w:spacing w:line="280" w:lineRule="exact"/>
              <w:jc w:val="center"/>
            </w:pPr>
            <w:r>
              <w:t>35</w:t>
            </w:r>
          </w:p>
        </w:tc>
        <w:tc>
          <w:tcPr>
            <w:tcW w:w="1208" w:type="dxa"/>
            <w:vMerge w:val="restart"/>
            <w:vAlign w:val="center"/>
          </w:tcPr>
          <w:p w:rsidR="008424DC" w:rsidRDefault="008424DC" w:rsidP="008424DC">
            <w:pPr>
              <w:spacing w:line="280" w:lineRule="exact"/>
              <w:jc w:val="center"/>
            </w:pPr>
            <w:r w:rsidRPr="00896E6F">
              <w:t>地表水</w:t>
            </w:r>
          </w:p>
          <w:p w:rsidR="008424DC" w:rsidRDefault="008424DC" w:rsidP="008424DC">
            <w:pPr>
              <w:spacing w:line="280" w:lineRule="exact"/>
              <w:jc w:val="center"/>
            </w:pPr>
            <w:r w:rsidRPr="00896E6F">
              <w:lastRenderedPageBreak/>
              <w:t>环境</w:t>
            </w:r>
          </w:p>
        </w:tc>
        <w:tc>
          <w:tcPr>
            <w:tcW w:w="1353" w:type="dxa"/>
            <w:vAlign w:val="center"/>
          </w:tcPr>
          <w:p w:rsidR="008424DC" w:rsidRDefault="008424DC" w:rsidP="008424DC">
            <w:pPr>
              <w:spacing w:line="280" w:lineRule="exact"/>
              <w:jc w:val="center"/>
            </w:pPr>
            <w:r>
              <w:rPr>
                <w:rFonts w:hint="eastAsia"/>
              </w:rPr>
              <w:lastRenderedPageBreak/>
              <w:t>王庄河（</w:t>
            </w:r>
            <w:r>
              <w:t>自</w:t>
            </w:r>
            <w:r>
              <w:lastRenderedPageBreak/>
              <w:t>然</w:t>
            </w:r>
            <w:r>
              <w:rPr>
                <w:rFonts w:hint="eastAsia"/>
              </w:rPr>
              <w:t>沟</w:t>
            </w:r>
            <w:r w:rsidR="00382A0A">
              <w:rPr>
                <w:rFonts w:hint="eastAsia"/>
              </w:rPr>
              <w:t>，鸿鸭河</w:t>
            </w:r>
            <w:r w:rsidR="00382A0A">
              <w:t>支流</w:t>
            </w:r>
            <w:r>
              <w:t>）</w:t>
            </w:r>
          </w:p>
        </w:tc>
        <w:tc>
          <w:tcPr>
            <w:tcW w:w="1813" w:type="dxa"/>
            <w:vAlign w:val="center"/>
          </w:tcPr>
          <w:p w:rsidR="008424DC" w:rsidRDefault="008424DC" w:rsidP="008424DC">
            <w:pPr>
              <w:spacing w:line="280" w:lineRule="exact"/>
              <w:jc w:val="center"/>
            </w:pPr>
            <w:r>
              <w:rPr>
                <w:rFonts w:hint="eastAsia"/>
              </w:rPr>
              <w:lastRenderedPageBreak/>
              <w:t>W</w:t>
            </w:r>
            <w:r>
              <w:rPr>
                <w:rFonts w:hint="eastAsia"/>
              </w:rPr>
              <w:t>，</w:t>
            </w:r>
            <w:r>
              <w:t>230</w:t>
            </w:r>
            <w:r>
              <w:rPr>
                <w:rFonts w:hint="eastAsia"/>
              </w:rPr>
              <w:t>m</w:t>
            </w:r>
          </w:p>
        </w:tc>
        <w:tc>
          <w:tcPr>
            <w:tcW w:w="1270" w:type="dxa"/>
            <w:vAlign w:val="center"/>
          </w:tcPr>
          <w:p w:rsidR="008424DC" w:rsidRDefault="008424DC" w:rsidP="008424DC">
            <w:pPr>
              <w:spacing w:line="280" w:lineRule="exact"/>
              <w:jc w:val="center"/>
            </w:pPr>
            <w:r w:rsidRPr="001B5059">
              <w:rPr>
                <w:rFonts w:hint="eastAsia"/>
              </w:rPr>
              <w:t>—</w:t>
            </w:r>
          </w:p>
        </w:tc>
        <w:tc>
          <w:tcPr>
            <w:tcW w:w="3249" w:type="dxa"/>
            <w:vAlign w:val="center"/>
          </w:tcPr>
          <w:p w:rsidR="008424DC" w:rsidRPr="001B5059" w:rsidRDefault="008424DC" w:rsidP="008424DC">
            <w:pPr>
              <w:spacing w:line="280" w:lineRule="exact"/>
              <w:jc w:val="center"/>
            </w:pPr>
            <w:r w:rsidRPr="001B5059">
              <w:t>参照</w:t>
            </w:r>
            <w:r>
              <w:rPr>
                <w:rFonts w:hint="eastAsia"/>
              </w:rPr>
              <w:t>鸿鸭河</w:t>
            </w:r>
            <w:r w:rsidRPr="001B5059">
              <w:t>执行《地表水环境质</w:t>
            </w:r>
            <w:r w:rsidRPr="001B5059">
              <w:lastRenderedPageBreak/>
              <w:t>量标准》（</w:t>
            </w:r>
            <w:r w:rsidRPr="001B5059">
              <w:t>GB3838-2002</w:t>
            </w:r>
            <w:r w:rsidRPr="001B5059">
              <w:t>）</w:t>
            </w:r>
            <w:r>
              <w:fldChar w:fldCharType="begin"/>
            </w:r>
            <w:r>
              <w:instrText xml:space="preserve"> </w:instrText>
            </w:r>
            <w:r>
              <w:rPr>
                <w:rFonts w:hint="eastAsia"/>
              </w:rPr>
              <w:instrText>= 3 \* ROMAN</w:instrText>
            </w:r>
            <w:r>
              <w:instrText xml:space="preserve"> </w:instrText>
            </w:r>
            <w:r>
              <w:fldChar w:fldCharType="separate"/>
            </w:r>
            <w:r>
              <w:rPr>
                <w:noProof/>
              </w:rPr>
              <w:t>III</w:t>
            </w:r>
            <w:r>
              <w:fldChar w:fldCharType="end"/>
            </w:r>
            <w:r w:rsidRPr="001B5059">
              <w:t>类</w:t>
            </w:r>
          </w:p>
        </w:tc>
      </w:tr>
      <w:tr w:rsidR="008424DC" w:rsidRPr="00896E6F" w:rsidTr="007358A0">
        <w:trPr>
          <w:trHeight w:val="323"/>
          <w:jc w:val="center"/>
        </w:trPr>
        <w:tc>
          <w:tcPr>
            <w:tcW w:w="786" w:type="dxa"/>
            <w:vAlign w:val="center"/>
          </w:tcPr>
          <w:p w:rsidR="008424DC" w:rsidRDefault="008424DC" w:rsidP="008424DC">
            <w:pPr>
              <w:spacing w:line="280" w:lineRule="exact"/>
              <w:jc w:val="center"/>
            </w:pPr>
            <w:r>
              <w:lastRenderedPageBreak/>
              <w:t>36</w:t>
            </w:r>
          </w:p>
        </w:tc>
        <w:tc>
          <w:tcPr>
            <w:tcW w:w="1208" w:type="dxa"/>
            <w:vMerge/>
            <w:vAlign w:val="center"/>
          </w:tcPr>
          <w:p w:rsidR="008424DC" w:rsidRDefault="008424DC" w:rsidP="008424DC">
            <w:pPr>
              <w:spacing w:line="280" w:lineRule="exact"/>
              <w:jc w:val="center"/>
            </w:pPr>
          </w:p>
        </w:tc>
        <w:tc>
          <w:tcPr>
            <w:tcW w:w="1353" w:type="dxa"/>
            <w:vAlign w:val="center"/>
          </w:tcPr>
          <w:p w:rsidR="008424DC" w:rsidRPr="00896E6F" w:rsidRDefault="008424DC" w:rsidP="008424DC">
            <w:pPr>
              <w:spacing w:line="280" w:lineRule="exact"/>
              <w:jc w:val="center"/>
            </w:pPr>
            <w:r>
              <w:rPr>
                <w:rFonts w:hint="eastAsia"/>
              </w:rPr>
              <w:t>鸿鸭河</w:t>
            </w:r>
          </w:p>
        </w:tc>
        <w:tc>
          <w:tcPr>
            <w:tcW w:w="1813" w:type="dxa"/>
            <w:vAlign w:val="center"/>
          </w:tcPr>
          <w:p w:rsidR="008424DC" w:rsidRPr="00896E6F" w:rsidRDefault="008424DC" w:rsidP="008424DC">
            <w:pPr>
              <w:spacing w:line="280" w:lineRule="exact"/>
              <w:jc w:val="center"/>
            </w:pPr>
            <w:r>
              <w:t>SE</w:t>
            </w:r>
            <w:r>
              <w:rPr>
                <w:rFonts w:hint="eastAsia"/>
              </w:rPr>
              <w:t>，</w:t>
            </w:r>
            <w:r>
              <w:t>1.2k</w:t>
            </w:r>
            <w:r w:rsidRPr="00896E6F">
              <w:t>m</w:t>
            </w:r>
          </w:p>
        </w:tc>
        <w:tc>
          <w:tcPr>
            <w:tcW w:w="1270" w:type="dxa"/>
            <w:vAlign w:val="center"/>
          </w:tcPr>
          <w:p w:rsidR="008424DC" w:rsidRDefault="008424DC" w:rsidP="008424DC">
            <w:pPr>
              <w:spacing w:line="280" w:lineRule="exact"/>
              <w:jc w:val="center"/>
            </w:pPr>
            <w:r w:rsidRPr="001B5059">
              <w:rPr>
                <w:rFonts w:hint="eastAsia"/>
              </w:rPr>
              <w:t>—</w:t>
            </w:r>
          </w:p>
        </w:tc>
        <w:tc>
          <w:tcPr>
            <w:tcW w:w="3249" w:type="dxa"/>
            <w:vAlign w:val="center"/>
          </w:tcPr>
          <w:p w:rsidR="008424DC" w:rsidRPr="001B5059" w:rsidRDefault="008424DC" w:rsidP="008424DC">
            <w:pPr>
              <w:spacing w:line="280" w:lineRule="exact"/>
              <w:jc w:val="center"/>
            </w:pPr>
            <w:r w:rsidRPr="001B5059">
              <w:t>《地表水环境质量标准》（</w:t>
            </w:r>
            <w:r w:rsidRPr="001B5059">
              <w:t>GB3838-2002</w:t>
            </w:r>
            <w:r w:rsidRPr="001B5059">
              <w:t>）</w:t>
            </w:r>
            <w:r>
              <w:fldChar w:fldCharType="begin"/>
            </w:r>
            <w:r>
              <w:instrText xml:space="preserve"> </w:instrText>
            </w:r>
            <w:r>
              <w:rPr>
                <w:rFonts w:hint="eastAsia"/>
              </w:rPr>
              <w:instrText>= 3 \* ROMAN</w:instrText>
            </w:r>
            <w:r>
              <w:instrText xml:space="preserve"> </w:instrText>
            </w:r>
            <w:r>
              <w:fldChar w:fldCharType="separate"/>
            </w:r>
            <w:r>
              <w:rPr>
                <w:noProof/>
              </w:rPr>
              <w:t>III</w:t>
            </w:r>
            <w:r>
              <w:fldChar w:fldCharType="end"/>
            </w:r>
            <w:r w:rsidRPr="001B5059">
              <w:t>类</w:t>
            </w:r>
          </w:p>
        </w:tc>
      </w:tr>
      <w:tr w:rsidR="008424DC" w:rsidRPr="00896E6F" w:rsidTr="007358A0">
        <w:trPr>
          <w:trHeight w:val="323"/>
          <w:jc w:val="center"/>
        </w:trPr>
        <w:tc>
          <w:tcPr>
            <w:tcW w:w="786" w:type="dxa"/>
            <w:vAlign w:val="center"/>
          </w:tcPr>
          <w:p w:rsidR="008424DC" w:rsidRDefault="008424DC" w:rsidP="008424DC">
            <w:pPr>
              <w:spacing w:line="280" w:lineRule="exact"/>
              <w:jc w:val="center"/>
            </w:pPr>
            <w:r>
              <w:t>37</w:t>
            </w:r>
          </w:p>
        </w:tc>
        <w:tc>
          <w:tcPr>
            <w:tcW w:w="1208" w:type="dxa"/>
            <w:vAlign w:val="center"/>
          </w:tcPr>
          <w:p w:rsidR="008424DC" w:rsidRDefault="008424DC" w:rsidP="008424DC">
            <w:pPr>
              <w:spacing w:line="280" w:lineRule="exact"/>
              <w:jc w:val="center"/>
            </w:pPr>
            <w:r>
              <w:rPr>
                <w:rFonts w:hint="eastAsia"/>
              </w:rPr>
              <w:t>地下水</w:t>
            </w:r>
          </w:p>
          <w:p w:rsidR="008424DC" w:rsidRDefault="008424DC" w:rsidP="008424DC">
            <w:pPr>
              <w:spacing w:line="280" w:lineRule="exact"/>
              <w:jc w:val="center"/>
            </w:pPr>
            <w:r>
              <w:rPr>
                <w:rFonts w:hint="eastAsia"/>
              </w:rPr>
              <w:t>环境</w:t>
            </w:r>
          </w:p>
        </w:tc>
        <w:tc>
          <w:tcPr>
            <w:tcW w:w="4436" w:type="dxa"/>
            <w:gridSpan w:val="3"/>
            <w:vAlign w:val="center"/>
          </w:tcPr>
          <w:p w:rsidR="008424DC" w:rsidRPr="001B5059" w:rsidRDefault="008424DC" w:rsidP="008424DC">
            <w:pPr>
              <w:spacing w:line="280" w:lineRule="exact"/>
              <w:jc w:val="center"/>
            </w:pPr>
            <w:r w:rsidRPr="00D871CD">
              <w:t>项目区及周边地下水</w:t>
            </w:r>
          </w:p>
        </w:tc>
        <w:tc>
          <w:tcPr>
            <w:tcW w:w="3249" w:type="dxa"/>
            <w:vAlign w:val="center"/>
          </w:tcPr>
          <w:p w:rsidR="008424DC" w:rsidRPr="001B5059" w:rsidRDefault="008424DC" w:rsidP="008424DC">
            <w:pPr>
              <w:spacing w:line="280" w:lineRule="exact"/>
              <w:jc w:val="center"/>
            </w:pPr>
            <w:r w:rsidRPr="00D871CD">
              <w:rPr>
                <w:bCs/>
              </w:rPr>
              <w:t>《地下水环境质量标准》（</w:t>
            </w:r>
            <w:r w:rsidRPr="00D871CD">
              <w:rPr>
                <w:bCs/>
              </w:rPr>
              <w:t>GB/T14848-</w:t>
            </w:r>
            <w:r w:rsidRPr="00D871CD">
              <w:rPr>
                <w:rFonts w:hint="eastAsia"/>
                <w:bCs/>
              </w:rPr>
              <w:t>2017</w:t>
            </w:r>
            <w:r w:rsidRPr="00D871CD">
              <w:rPr>
                <w:bCs/>
              </w:rPr>
              <w:t>）</w:t>
            </w:r>
            <w:r w:rsidRPr="00D871CD">
              <w:rPr>
                <w:rFonts w:hint="eastAsia"/>
                <w:bCs/>
              </w:rPr>
              <w:t>Ⅲ</w:t>
            </w:r>
            <w:r w:rsidRPr="00D871CD">
              <w:rPr>
                <w:bCs/>
              </w:rPr>
              <w:t>类标准</w:t>
            </w:r>
          </w:p>
        </w:tc>
      </w:tr>
      <w:tr w:rsidR="008424DC" w:rsidRPr="00896E6F" w:rsidTr="007358A0">
        <w:trPr>
          <w:trHeight w:val="323"/>
          <w:jc w:val="center"/>
        </w:trPr>
        <w:tc>
          <w:tcPr>
            <w:tcW w:w="786" w:type="dxa"/>
            <w:vAlign w:val="center"/>
          </w:tcPr>
          <w:p w:rsidR="008424DC" w:rsidRDefault="008424DC" w:rsidP="008424DC">
            <w:pPr>
              <w:spacing w:line="280" w:lineRule="exact"/>
              <w:jc w:val="center"/>
            </w:pPr>
            <w:r>
              <w:t>38</w:t>
            </w:r>
          </w:p>
        </w:tc>
        <w:tc>
          <w:tcPr>
            <w:tcW w:w="1208" w:type="dxa"/>
            <w:vMerge w:val="restart"/>
            <w:vAlign w:val="center"/>
          </w:tcPr>
          <w:p w:rsidR="008424DC" w:rsidRDefault="008424DC" w:rsidP="008424DC">
            <w:pPr>
              <w:spacing w:line="280" w:lineRule="exact"/>
              <w:jc w:val="center"/>
            </w:pPr>
            <w:r>
              <w:rPr>
                <w:rFonts w:hint="eastAsia"/>
              </w:rPr>
              <w:t>土壤环境</w:t>
            </w:r>
          </w:p>
        </w:tc>
        <w:tc>
          <w:tcPr>
            <w:tcW w:w="4436" w:type="dxa"/>
            <w:gridSpan w:val="3"/>
            <w:vAlign w:val="center"/>
          </w:tcPr>
          <w:p w:rsidR="008424DC" w:rsidRPr="00D871CD" w:rsidRDefault="008424DC" w:rsidP="008424DC">
            <w:pPr>
              <w:spacing w:line="280" w:lineRule="exact"/>
              <w:jc w:val="center"/>
            </w:pPr>
            <w:r>
              <w:rPr>
                <w:rFonts w:hint="eastAsia"/>
              </w:rPr>
              <w:t>项目占地范围内外</w:t>
            </w:r>
            <w:r>
              <w:t>建设用地土壤</w:t>
            </w:r>
          </w:p>
        </w:tc>
        <w:tc>
          <w:tcPr>
            <w:tcW w:w="3249" w:type="dxa"/>
            <w:vAlign w:val="center"/>
          </w:tcPr>
          <w:p w:rsidR="008424DC" w:rsidRPr="00D871CD" w:rsidRDefault="008424DC" w:rsidP="008424DC">
            <w:pPr>
              <w:spacing w:line="280" w:lineRule="exact"/>
              <w:jc w:val="center"/>
              <w:rPr>
                <w:bCs/>
              </w:rPr>
            </w:pPr>
            <w:r w:rsidRPr="00D97741">
              <w:rPr>
                <w:rFonts w:hint="eastAsia"/>
                <w:bCs/>
              </w:rPr>
              <w:t>《土壤环境质量</w:t>
            </w:r>
            <w:r w:rsidRPr="00D97741">
              <w:rPr>
                <w:rFonts w:hint="eastAsia"/>
                <w:bCs/>
              </w:rPr>
              <w:t xml:space="preserve"> </w:t>
            </w:r>
            <w:r w:rsidRPr="00D97741">
              <w:rPr>
                <w:rFonts w:hint="eastAsia"/>
                <w:bCs/>
              </w:rPr>
              <w:t>建设用地土壤污染风险管控标准》（试行）（</w:t>
            </w:r>
            <w:r w:rsidRPr="00D97741">
              <w:rPr>
                <w:rFonts w:hint="eastAsia"/>
                <w:bCs/>
              </w:rPr>
              <w:t>GB36600-2018</w:t>
            </w:r>
            <w:r w:rsidRPr="00D97741">
              <w:rPr>
                <w:rFonts w:hint="eastAsia"/>
                <w:bCs/>
              </w:rPr>
              <w:t>）</w:t>
            </w:r>
          </w:p>
        </w:tc>
      </w:tr>
      <w:tr w:rsidR="008424DC" w:rsidRPr="00896E6F" w:rsidTr="007358A0">
        <w:trPr>
          <w:trHeight w:val="323"/>
          <w:jc w:val="center"/>
        </w:trPr>
        <w:tc>
          <w:tcPr>
            <w:tcW w:w="786" w:type="dxa"/>
            <w:vAlign w:val="center"/>
          </w:tcPr>
          <w:p w:rsidR="008424DC" w:rsidRDefault="008424DC" w:rsidP="008424DC">
            <w:pPr>
              <w:spacing w:line="280" w:lineRule="exact"/>
              <w:jc w:val="center"/>
            </w:pPr>
            <w:r>
              <w:t>39</w:t>
            </w:r>
          </w:p>
        </w:tc>
        <w:tc>
          <w:tcPr>
            <w:tcW w:w="1208" w:type="dxa"/>
            <w:vMerge/>
            <w:vAlign w:val="center"/>
          </w:tcPr>
          <w:p w:rsidR="008424DC" w:rsidRDefault="008424DC" w:rsidP="008424DC">
            <w:pPr>
              <w:spacing w:line="280" w:lineRule="exact"/>
              <w:jc w:val="center"/>
            </w:pPr>
          </w:p>
        </w:tc>
        <w:tc>
          <w:tcPr>
            <w:tcW w:w="4436" w:type="dxa"/>
            <w:gridSpan w:val="3"/>
            <w:vAlign w:val="center"/>
          </w:tcPr>
          <w:p w:rsidR="008424DC" w:rsidRDefault="008424DC" w:rsidP="008424DC">
            <w:pPr>
              <w:spacing w:line="280" w:lineRule="exact"/>
              <w:jc w:val="center"/>
            </w:pPr>
            <w:r>
              <w:rPr>
                <w:rFonts w:hint="eastAsia"/>
              </w:rPr>
              <w:t>占地范围外</w:t>
            </w:r>
            <w:r>
              <w:rPr>
                <w:rFonts w:hint="eastAsia"/>
              </w:rPr>
              <w:t>1km</w:t>
            </w:r>
            <w:r>
              <w:rPr>
                <w:rFonts w:hint="eastAsia"/>
              </w:rPr>
              <w:t>范围内的农用地土壤</w:t>
            </w:r>
          </w:p>
        </w:tc>
        <w:tc>
          <w:tcPr>
            <w:tcW w:w="3249" w:type="dxa"/>
            <w:vAlign w:val="center"/>
          </w:tcPr>
          <w:p w:rsidR="008424DC" w:rsidRPr="00D871CD" w:rsidRDefault="008424DC" w:rsidP="008424DC">
            <w:pPr>
              <w:spacing w:line="280" w:lineRule="exact"/>
              <w:jc w:val="center"/>
              <w:rPr>
                <w:bCs/>
              </w:rPr>
            </w:pPr>
            <w:r w:rsidRPr="00D97741">
              <w:rPr>
                <w:rFonts w:hint="eastAsia"/>
                <w:bCs/>
              </w:rPr>
              <w:t>《土壤环境质量</w:t>
            </w:r>
            <w:r w:rsidRPr="00D97741">
              <w:rPr>
                <w:rFonts w:hint="eastAsia"/>
                <w:bCs/>
              </w:rPr>
              <w:t xml:space="preserve"> </w:t>
            </w:r>
            <w:r w:rsidRPr="00D97741">
              <w:rPr>
                <w:rFonts w:hint="eastAsia"/>
                <w:bCs/>
              </w:rPr>
              <w:t>农用地土壤污染风险管控标准》（试行）（</w:t>
            </w:r>
            <w:r w:rsidRPr="00D97741">
              <w:rPr>
                <w:rFonts w:hint="eastAsia"/>
                <w:bCs/>
              </w:rPr>
              <w:t>GB15618-2018</w:t>
            </w:r>
            <w:r w:rsidRPr="00D97741">
              <w:rPr>
                <w:rFonts w:hint="eastAsia"/>
                <w:bCs/>
              </w:rPr>
              <w:t>）</w:t>
            </w:r>
          </w:p>
        </w:tc>
      </w:tr>
    </w:tbl>
    <w:p w:rsidR="00D83AD1" w:rsidRDefault="00DD4A0A" w:rsidP="00E65365">
      <w:pPr>
        <w:snapToGrid w:val="0"/>
        <w:spacing w:line="520" w:lineRule="exact"/>
        <w:rPr>
          <w:rFonts w:ascii="宋体"/>
          <w:sz w:val="24"/>
        </w:rPr>
      </w:pPr>
      <w:r>
        <w:rPr>
          <w:noProof/>
        </w:rPr>
        <w:pict>
          <v:rect id="_x0000_s1033" style="position:absolute;left:0;text-align:left;margin-left:434.8pt;margin-top:16.95pt;width:33pt;height:21.65pt;z-index:251689984;mso-position-horizontal-relative:text;mso-position-vertical-relative:text" filled="f" stroked="f">
            <v:textbox style="mso-next-textbox:#_x0000_s1033">
              <w:txbxContent>
                <w:p w:rsidR="009F7150" w:rsidRPr="0003126B" w:rsidRDefault="009F7150">
                  <w:pPr>
                    <w:rPr>
                      <w:b/>
                    </w:rPr>
                  </w:pPr>
                  <w:r>
                    <w:rPr>
                      <w:b/>
                    </w:rPr>
                    <w:t>N</w:t>
                  </w:r>
                </w:p>
              </w:txbxContent>
            </v:textbox>
          </v:rect>
        </w:pict>
      </w:r>
      <w:r w:rsidR="0003126B">
        <w:rPr>
          <w:noProof/>
        </w:rPr>
        <w:drawing>
          <wp:anchor distT="0" distB="0" distL="114300" distR="114300" simplePos="0" relativeHeight="251654144" behindDoc="0" locked="0" layoutInCell="1" allowOverlap="1" wp14:anchorId="1BE3BDCD" wp14:editId="0AF52B5B">
            <wp:simplePos x="0" y="0"/>
            <wp:positionH relativeFrom="column">
              <wp:posOffset>-305435</wp:posOffset>
            </wp:positionH>
            <wp:positionV relativeFrom="paragraph">
              <wp:posOffset>255270</wp:posOffset>
            </wp:positionV>
            <wp:extent cx="6119495" cy="518731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6119495" cy="5187315"/>
                    </a:xfrm>
                    <a:prstGeom prst="rect">
                      <a:avLst/>
                    </a:prstGeom>
                  </pic:spPr>
                </pic:pic>
              </a:graphicData>
            </a:graphic>
            <wp14:sizeRelH relativeFrom="page">
              <wp14:pctWidth>0</wp14:pctWidth>
            </wp14:sizeRelH>
            <wp14:sizeRelV relativeFrom="page">
              <wp14:pctHeight>0</wp14:pctHeight>
            </wp14:sizeRelV>
          </wp:anchor>
        </w:drawing>
      </w:r>
    </w:p>
    <w:p w:rsidR="007056FC" w:rsidRDefault="00DD4A0A" w:rsidP="00E65365">
      <w:pPr>
        <w:snapToGrid w:val="0"/>
        <w:spacing w:line="520" w:lineRule="exact"/>
        <w:rPr>
          <w:rFonts w:ascii="宋体"/>
          <w:sz w:val="24"/>
        </w:rPr>
      </w:pPr>
      <w:r>
        <w:rPr>
          <w:rFonts w:ascii="宋体"/>
          <w:noProof/>
          <w:sz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2" type="#_x0000_t68" style="position:absolute;left:0;text-align:left;margin-left:443.3pt;margin-top:4.75pt;width:7.15pt;height:23.1pt;z-index:251688960">
            <v:textbox style="layout-flow:vertical-ideographic"/>
          </v:shape>
        </w:pict>
      </w:r>
      <w:r>
        <w:rPr>
          <w:rFonts w:ascii="宋体"/>
          <w:noProof/>
          <w:sz w:val="24"/>
        </w:rPr>
        <w:pict>
          <v:rect id="_x0000_s1029" style="position:absolute;left:0;text-align:left;margin-left:274.1pt;margin-top:23.8pt;width:45pt;height:21.65pt;z-index:251687936" filled="f" stroked="f">
            <v:textbox>
              <w:txbxContent>
                <w:p w:rsidR="009F7150" w:rsidRPr="00941C2E" w:rsidRDefault="009F7150">
                  <w:pPr>
                    <w:rPr>
                      <w:b/>
                      <w:sz w:val="24"/>
                    </w:rPr>
                  </w:pPr>
                  <w:r w:rsidRPr="00941C2E">
                    <w:rPr>
                      <w:rFonts w:hint="eastAsia"/>
                      <w:b/>
                      <w:sz w:val="24"/>
                    </w:rPr>
                    <w:t>5</w:t>
                  </w:r>
                  <w:r w:rsidRPr="00941C2E">
                    <w:rPr>
                      <w:b/>
                      <w:sz w:val="24"/>
                    </w:rPr>
                    <w:t>km</w:t>
                  </w:r>
                </w:p>
              </w:txbxContent>
            </v:textbox>
          </v:rect>
        </w:pict>
      </w:r>
    </w:p>
    <w:p w:rsidR="00733C3D" w:rsidRDefault="00733C3D" w:rsidP="00E65365">
      <w:pPr>
        <w:snapToGrid w:val="0"/>
        <w:spacing w:line="520" w:lineRule="exact"/>
        <w:rPr>
          <w:rFonts w:ascii="宋体"/>
          <w:sz w:val="24"/>
        </w:rPr>
      </w:pPr>
    </w:p>
    <w:p w:rsidR="00733C3D" w:rsidRDefault="00733C3D" w:rsidP="00E65365">
      <w:pPr>
        <w:snapToGrid w:val="0"/>
        <w:spacing w:line="520" w:lineRule="exact"/>
        <w:rPr>
          <w:rFonts w:ascii="宋体"/>
          <w:sz w:val="24"/>
        </w:rPr>
      </w:pPr>
    </w:p>
    <w:p w:rsidR="00733C3D" w:rsidRPr="00A82637" w:rsidRDefault="00733C3D" w:rsidP="00E65365">
      <w:pPr>
        <w:snapToGrid w:val="0"/>
        <w:spacing w:line="520" w:lineRule="exact"/>
        <w:rPr>
          <w:rFonts w:ascii="宋体"/>
          <w:sz w:val="24"/>
        </w:rPr>
      </w:pPr>
    </w:p>
    <w:p w:rsidR="0049515D" w:rsidRDefault="00DD4A0A" w:rsidP="00E65365">
      <w:pPr>
        <w:snapToGrid w:val="0"/>
        <w:spacing w:line="520" w:lineRule="exact"/>
        <w:rPr>
          <w:rFonts w:ascii="宋体"/>
          <w:sz w:val="24"/>
        </w:rPr>
      </w:pPr>
      <w:r>
        <w:rPr>
          <w:rFonts w:ascii="宋体"/>
          <w:noProof/>
          <w:sz w:val="24"/>
        </w:rPr>
        <w:pict>
          <v:rect id="_x0000_s1048" style="position:absolute;left:0;text-align:left;margin-left:167.45pt;margin-top:389.25pt;width:38.35pt;height:15.6pt;z-index:251700224;visibility:visible;mso-wrap-style:square;mso-width-percent:0;mso-wrap-distance-left:9pt;mso-wrap-distance-top:0;mso-wrap-distance-right:9pt;mso-wrap-distance-bottom:0;mso-position-horizontal-relative:text;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GoQIAAHkFAAAOAAAAZHJzL2Uyb0RvYy54bWysVEtu2zAQ3RfoHQjuG8mK7bhC5MBIkKJA&#10;kARNiqxpiowE8FeStuRepkB3OUSPU/QaHZKy8l0V1UIg5/PmwzdzfNJLgbbMularCk8OcoyYorpu&#10;1X2Fv96ef1hg5DxRNRFasQrvmMMny/fvjjtTskI3WtTMIgBRruxMhRvvTZlljjZMEnegDVOg5NpK&#10;4uFq77Pakg7QpciKPJ9nnba1sZoy50B6lpR4GfE5Z9Rfce6YR6LCkJuPfxv/6/DPlsekvLfENC0d&#10;0iD/kIUkrYKgI9QZ8QRtbPsKSrbUaqe5P6BaZprzlrJYA1QzyV9Uc9MQw2It0Bxnxja5/wdLL7fX&#10;FrV1hWcYKSLhif78ePj96yeahd50xpVgcmOu7XBzcAyF9txKZDU0tMin+eFilsf6oSLUx/buxvay&#10;3iMKwvnh4Xx2hBEFVTGdLxaLECJLWAHTWOc/MS1ROFTYwutFULK9cD6Z7k2CudLnrRAgJ6VQzwSA&#10;GSRZSD8lHE9+J1iy/sI4FA05FTFApBs7FRZtCRCFUMqUnyRVQ2qWxLMcviHl0SMWIBQABmQOCY3Y&#10;A0Cg8mvsVM5gH1xZZOvonNo5hnmeWHIePWJkrfzoLFul7VuVCahqiJzs901KrQld8v26j4QogmWQ&#10;rHW9A5LEx4YZcoaet/BAF8T5a2JhXEAIK8BfwY8L3VVYDyeMGm2/vyUP9sBi0GLUwfhV2H3bEMsw&#10;Ep8V8PvjZDoN8xov09lRARf7VLN+qlEbearh4SYxu3gM9l7sj9xqeQebYhWigoooCrErTL3dX059&#10;WguwayhbraIZzKgh/kLdGBrAQ58DAW/7O2LNwFIP9L7U+1El5QuyJtvgqfRq4zVvI5Mf+zq8AMx3&#10;pNKwi8ICeXqPVo8bc/kXAAD//wMAUEsDBBQABgAIAAAAIQBJlpp84QAAAAsBAAAPAAAAZHJzL2Rv&#10;d25yZXYueG1sTI/BTsMwDIbvSLxDZCRuLKVJK9Q1nSYQEhKHisGB3bwmtBWNUzVZV3h6shM72v70&#10;/5/LzWIHNpvJ944U3K8SYIYap3tqFXy8P989APMBSePgyCj4MR421fVViYV2J3oz8y60LIaQL1BB&#10;F8JYcO6bzlj0KzcaircvN1kMcZxaric8xXA78DRJcm6xp9jQ4WgeO9N874723PuKdvtbj6KW/RP/&#10;FPXLXsxK3d4s2zWwYJbwD8NZP6pDFZ0O7kjas0GBFFJGVIFIsxxYJDIhU2CHuMllBrwq+eUP1R8A&#10;AAD//wMAUEsBAi0AFAAGAAgAAAAhALaDOJL+AAAA4QEAABMAAAAAAAAAAAAAAAAAAAAAAFtDb250&#10;ZW50X1R5cGVzXS54bWxQSwECLQAUAAYACAAAACEAOP0h/9YAAACUAQAACwAAAAAAAAAAAAAAAAAv&#10;AQAAX3JlbHMvLnJlbHNQSwECLQAUAAYACAAAACEAwTXoxqECAAB5BQAADgAAAAAAAAAAAAAAAAAu&#10;AgAAZHJzL2Uyb0RvYy54bWxQSwECLQAUAAYACAAAACEASZaafOEAAAALAQAADwAAAAAAAAAAAAAA&#10;AAD7BAAAZHJzL2Rvd25yZXYueG1sUEsFBgAAAAAEAAQA8wAAAAkGAAAAAA==&#10;" filled="f" stroked="f" strokeweight="2pt">
            <v:textbox style="mso-fit-shape-to-text:t" inset="0,0,0,0">
              <w:txbxContent>
                <w:p w:rsidR="009F7150" w:rsidRPr="0003126B" w:rsidRDefault="009F7150" w:rsidP="0003126B">
                  <w:pPr>
                    <w:jc w:val="center"/>
                    <w:rPr>
                      <w:color w:val="FFFFFF"/>
                      <w:sz w:val="18"/>
                      <w:szCs w:val="18"/>
                    </w:rPr>
                  </w:pPr>
                  <w:r>
                    <w:rPr>
                      <w:rFonts w:hint="eastAsia"/>
                      <w:color w:val="FFFFFF"/>
                      <w:sz w:val="18"/>
                      <w:szCs w:val="18"/>
                    </w:rPr>
                    <w:t>大张庄</w:t>
                  </w:r>
                </w:p>
              </w:txbxContent>
            </v:textbox>
            <w10:wrap anchory="page"/>
          </v:rect>
        </w:pict>
      </w:r>
    </w:p>
    <w:p w:rsidR="00C41FAD" w:rsidRDefault="00DD4A0A" w:rsidP="00E65365">
      <w:pPr>
        <w:snapToGrid w:val="0"/>
        <w:spacing w:line="520" w:lineRule="exact"/>
        <w:rPr>
          <w:rFonts w:ascii="宋体"/>
          <w:sz w:val="24"/>
        </w:rPr>
      </w:pPr>
      <w:r>
        <w:rPr>
          <w:rFonts w:ascii="宋体"/>
          <w:noProof/>
          <w:sz w:val="24"/>
        </w:rPr>
        <w:pict>
          <v:shapetype id="_x0000_t32" coordsize="21600,21600" o:spt="32" o:oned="t" path="m,l21600,21600e" filled="f">
            <v:path arrowok="t" fillok="f" o:connecttype="none"/>
            <o:lock v:ext="edit" shapetype="t"/>
          </v:shapetype>
          <v:shape id="_x0000_s1039" type="#_x0000_t32" style="position:absolute;left:0;text-align:left;margin-left:189.85pt;margin-top:21.3pt;width:27.4pt;height:43.5pt;flip:x y;z-index:251691008" o:connectortype="straight" strokeweight="1.5pt">
            <v:stroke startarrow="block" endarrow="block"/>
          </v:shape>
        </w:pict>
      </w:r>
    </w:p>
    <w:p w:rsidR="00C41FAD" w:rsidRDefault="00DD4A0A" w:rsidP="00E65365">
      <w:pPr>
        <w:snapToGrid w:val="0"/>
        <w:spacing w:line="520" w:lineRule="exact"/>
        <w:rPr>
          <w:rFonts w:ascii="宋体"/>
          <w:sz w:val="24"/>
        </w:rPr>
      </w:pPr>
      <w:r>
        <w:rPr>
          <w:rFonts w:ascii="宋体"/>
          <w:noProof/>
          <w:sz w:val="24"/>
        </w:rPr>
        <w:pict>
          <v:rect id="_x0000_s1052" style="position:absolute;left:0;text-align:left;margin-left:396.45pt;margin-top:440.65pt;width:38.35pt;height:15.6pt;z-index:251704320;visibility:visible;mso-wrap-style:square;mso-width-percent:0;mso-wrap-distance-left:9pt;mso-wrap-distance-top:0;mso-wrap-distance-right:9pt;mso-wrap-distance-bottom:0;mso-position-horizontal-relative:text;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GoQIAAHkFAAAOAAAAZHJzL2Uyb0RvYy54bWysVEtu2zAQ3RfoHQjuG8mK7bhC5MBIkKJA&#10;kARNiqxpiowE8FeStuRepkB3OUSPU/QaHZKy8l0V1UIg5/PmwzdzfNJLgbbMularCk8OcoyYorpu&#10;1X2Fv96ef1hg5DxRNRFasQrvmMMny/fvjjtTskI3WtTMIgBRruxMhRvvTZlljjZMEnegDVOg5NpK&#10;4uFq77Pakg7QpciKPJ9nnba1sZoy50B6lpR4GfE5Z9Rfce6YR6LCkJuPfxv/6/DPlsekvLfENC0d&#10;0iD/kIUkrYKgI9QZ8QRtbPsKSrbUaqe5P6BaZprzlrJYA1QzyV9Uc9MQw2It0Bxnxja5/wdLL7fX&#10;FrV1hWcYKSLhif78ePj96yeahd50xpVgcmOu7XBzcAyF9txKZDU0tMin+eFilsf6oSLUx/buxvay&#10;3iMKwvnh4Xx2hBEFVTGdLxaLECJLWAHTWOc/MS1ROFTYwutFULK9cD6Z7k2CudLnrRAgJ6VQzwSA&#10;GSRZSD8lHE9+J1iy/sI4FA05FTFApBs7FRZtCRCFUMqUnyRVQ2qWxLMcviHl0SMWIBQABmQOCY3Y&#10;A0Cg8mvsVM5gH1xZZOvonNo5hnmeWHIePWJkrfzoLFul7VuVCahqiJzs901KrQld8v26j4QogmWQ&#10;rHW9A5LEx4YZcoaet/BAF8T5a2JhXEAIK8BfwY8L3VVYDyeMGm2/vyUP9sBi0GLUwfhV2H3bEMsw&#10;Ep8V8PvjZDoN8xov09lRARf7VLN+qlEbearh4SYxu3gM9l7sj9xqeQebYhWigoooCrErTL3dX059&#10;WguwayhbraIZzKgh/kLdGBrAQ58DAW/7O2LNwFIP9L7U+1El5QuyJtvgqfRq4zVvI5Mf+zq8AMx3&#10;pNKwi8ICeXqPVo8bc/kXAAD//wMAUEsDBBQABgAIAAAAIQBJlpp84QAAAAsBAAAPAAAAZHJzL2Rv&#10;d25yZXYueG1sTI/BTsMwDIbvSLxDZCRuLKVJK9Q1nSYQEhKHisGB3bwmtBWNUzVZV3h6shM72v70&#10;/5/LzWIHNpvJ944U3K8SYIYap3tqFXy8P989APMBSePgyCj4MR421fVViYV2J3oz8y60LIaQL1BB&#10;F8JYcO6bzlj0KzcaircvN1kMcZxaric8xXA78DRJcm6xp9jQ4WgeO9N874723PuKdvtbj6KW/RP/&#10;FPXLXsxK3d4s2zWwYJbwD8NZP6pDFZ0O7kjas0GBFFJGVIFIsxxYJDIhU2CHuMllBrwq+eUP1R8A&#10;AAD//wMAUEsBAi0AFAAGAAgAAAAhALaDOJL+AAAA4QEAABMAAAAAAAAAAAAAAAAAAAAAAFtDb250&#10;ZW50X1R5cGVzXS54bWxQSwECLQAUAAYACAAAACEAOP0h/9YAAACUAQAACwAAAAAAAAAAAAAAAAAv&#10;AQAAX3JlbHMvLnJlbHNQSwECLQAUAAYACAAAACEAwTXoxqECAAB5BQAADgAAAAAAAAAAAAAAAAAu&#10;AgAAZHJzL2Uyb0RvYy54bWxQSwECLQAUAAYACAAAACEASZaafOEAAAALAQAADwAAAAAAAAAAAAAA&#10;AAD7BAAAZHJzL2Rvd25yZXYueG1sUEsFBgAAAAAEAAQA8wAAAAkGAAAAAA==&#10;" filled="f" stroked="f" strokeweight="2pt">
            <v:textbox style="mso-next-textbox:#_x0000_s1052;mso-fit-shape-to-text:t" inset="0,0,0,0">
              <w:txbxContent>
                <w:p w:rsidR="009F7150" w:rsidRPr="0003126B" w:rsidRDefault="009F7150" w:rsidP="0003126B">
                  <w:pPr>
                    <w:jc w:val="center"/>
                    <w:rPr>
                      <w:color w:val="FFFFFF"/>
                      <w:sz w:val="18"/>
                      <w:szCs w:val="18"/>
                    </w:rPr>
                  </w:pPr>
                  <w:r>
                    <w:rPr>
                      <w:rFonts w:hint="eastAsia"/>
                      <w:color w:val="FFFFFF"/>
                      <w:sz w:val="18"/>
                      <w:szCs w:val="18"/>
                    </w:rPr>
                    <w:t>岭东村</w:t>
                  </w:r>
                </w:p>
              </w:txbxContent>
            </v:textbox>
            <w10:wrap anchory="page"/>
          </v:rect>
        </w:pict>
      </w:r>
      <w:r>
        <w:rPr>
          <w:rFonts w:ascii="宋体"/>
          <w:noProof/>
          <w:sz w:val="24"/>
        </w:rPr>
        <w:pict>
          <v:rect id="_x0000_s1046" style="position:absolute;left:0;text-align:left;margin-left:228pt;margin-top:447.05pt;width:38.35pt;height:15.6pt;z-index:251698176;visibility:visible;mso-wrap-style:square;mso-width-percent:0;mso-wrap-distance-left:9pt;mso-wrap-distance-top:0;mso-wrap-distance-right:9pt;mso-wrap-distance-bottom:0;mso-position-horizontal-relative:text;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GoQIAAHkFAAAOAAAAZHJzL2Uyb0RvYy54bWysVEtu2zAQ3RfoHQjuG8mK7bhC5MBIkKJA&#10;kARNiqxpiowE8FeStuRepkB3OUSPU/QaHZKy8l0V1UIg5/PmwzdzfNJLgbbMularCk8OcoyYorpu&#10;1X2Fv96ef1hg5DxRNRFasQrvmMMny/fvjjtTskI3WtTMIgBRruxMhRvvTZlljjZMEnegDVOg5NpK&#10;4uFq77Pakg7QpciKPJ9nnba1sZoy50B6lpR4GfE5Z9Rfce6YR6LCkJuPfxv/6/DPlsekvLfENC0d&#10;0iD/kIUkrYKgI9QZ8QRtbPsKSrbUaqe5P6BaZprzlrJYA1QzyV9Uc9MQw2It0Bxnxja5/wdLL7fX&#10;FrV1hWcYKSLhif78ePj96yeahd50xpVgcmOu7XBzcAyF9txKZDU0tMin+eFilsf6oSLUx/buxvay&#10;3iMKwvnh4Xx2hBEFVTGdLxaLECJLWAHTWOc/MS1ROFTYwutFULK9cD6Z7k2CudLnrRAgJ6VQzwSA&#10;GSRZSD8lHE9+J1iy/sI4FA05FTFApBs7FRZtCRCFUMqUnyRVQ2qWxLMcviHl0SMWIBQABmQOCY3Y&#10;A0Cg8mvsVM5gH1xZZOvonNo5hnmeWHIePWJkrfzoLFul7VuVCahqiJzs901KrQld8v26j4QogmWQ&#10;rHW9A5LEx4YZcoaet/BAF8T5a2JhXEAIK8BfwY8L3VVYDyeMGm2/vyUP9sBi0GLUwfhV2H3bEMsw&#10;Ep8V8PvjZDoN8xov09lRARf7VLN+qlEbearh4SYxu3gM9l7sj9xqeQebYhWigoooCrErTL3dX059&#10;WguwayhbraIZzKgh/kLdGBrAQ58DAW/7O2LNwFIP9L7U+1El5QuyJtvgqfRq4zVvI5Mf+zq8AMx3&#10;pNKwi8ICeXqPVo8bc/kXAAD//wMAUEsDBBQABgAIAAAAIQBJlpp84QAAAAsBAAAPAAAAZHJzL2Rv&#10;d25yZXYueG1sTI/BTsMwDIbvSLxDZCRuLKVJK9Q1nSYQEhKHisGB3bwmtBWNUzVZV3h6shM72v70&#10;/5/LzWIHNpvJ944U3K8SYIYap3tqFXy8P989APMBSePgyCj4MR421fVViYV2J3oz8y60LIaQL1BB&#10;F8JYcO6bzlj0KzcaircvN1kMcZxaric8xXA78DRJcm6xp9jQ4WgeO9N874723PuKdvtbj6KW/RP/&#10;FPXLXsxK3d4s2zWwYJbwD8NZP6pDFZ0O7kjas0GBFFJGVIFIsxxYJDIhU2CHuMllBrwq+eUP1R8A&#10;AAD//wMAUEsBAi0AFAAGAAgAAAAhALaDOJL+AAAA4QEAABMAAAAAAAAAAAAAAAAAAAAAAFtDb250&#10;ZW50X1R5cGVzXS54bWxQSwECLQAUAAYACAAAACEAOP0h/9YAAACUAQAACwAAAAAAAAAAAAAAAAAv&#10;AQAAX3JlbHMvLnJlbHNQSwECLQAUAAYACAAAACEAwTXoxqECAAB5BQAADgAAAAAAAAAAAAAAAAAu&#10;AgAAZHJzL2Uyb0RvYy54bWxQSwECLQAUAAYACAAAACEASZaafOEAAAALAQAADwAAAAAAAAAAAAAA&#10;AAD7BAAAZHJzL2Rvd25yZXYueG1sUEsFBgAAAAAEAAQA8wAAAAkGAAAAAA==&#10;" filled="f" stroked="f" strokeweight="2pt">
            <v:textbox style="mso-fit-shape-to-text:t" inset="0,0,0,0">
              <w:txbxContent>
                <w:p w:rsidR="009F7150" w:rsidRPr="0003126B" w:rsidRDefault="009F7150" w:rsidP="0003126B">
                  <w:pPr>
                    <w:jc w:val="center"/>
                    <w:rPr>
                      <w:color w:val="000000" w:themeColor="text1"/>
                    </w:rPr>
                  </w:pPr>
                  <w:r>
                    <w:rPr>
                      <w:color w:val="000000" w:themeColor="text1"/>
                    </w:rPr>
                    <w:t>490</w:t>
                  </w:r>
                  <w:r w:rsidRPr="0003126B">
                    <w:rPr>
                      <w:color w:val="000000" w:themeColor="text1"/>
                    </w:rPr>
                    <w:t>m</w:t>
                  </w:r>
                </w:p>
              </w:txbxContent>
            </v:textbox>
            <w10:wrap anchory="page"/>
          </v:rect>
        </w:pict>
      </w:r>
      <w:r>
        <w:rPr>
          <w:rFonts w:ascii="宋体"/>
          <w:noProof/>
          <w:sz w:val="24"/>
        </w:rPr>
        <w:pict>
          <v:rect id="_x0000_s1040" style="position:absolute;left:0;text-align:left;margin-left:195.05pt;margin-top:426.9pt;width:38.35pt;height:15.6pt;rotation:-264204fd;z-index:251692032;visibility:visible;mso-wrap-style:square;mso-width-percent:0;mso-wrap-distance-left:9pt;mso-wrap-distance-top:0;mso-wrap-distance-right:9pt;mso-wrap-distance-bottom:0;mso-position-horizontal-relative:text;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GoQIAAHkFAAAOAAAAZHJzL2Uyb0RvYy54bWysVEtu2zAQ3RfoHQjuG8mK7bhC5MBIkKJA&#10;kARNiqxpiowE8FeStuRepkB3OUSPU/QaHZKy8l0V1UIg5/PmwzdzfNJLgbbMularCk8OcoyYorpu&#10;1X2Fv96ef1hg5DxRNRFasQrvmMMny/fvjjtTskI3WtTMIgBRruxMhRvvTZlljjZMEnegDVOg5NpK&#10;4uFq77Pakg7QpciKPJ9nnba1sZoy50B6lpR4GfE5Z9Rfce6YR6LCkJuPfxv/6/DPlsekvLfENC0d&#10;0iD/kIUkrYKgI9QZ8QRtbPsKSrbUaqe5P6BaZprzlrJYA1QzyV9Uc9MQw2It0Bxnxja5/wdLL7fX&#10;FrV1hWcYKSLhif78ePj96yeahd50xpVgcmOu7XBzcAyF9txKZDU0tMin+eFilsf6oSLUx/buxvay&#10;3iMKwvnh4Xx2hBEFVTGdLxaLECJLWAHTWOc/MS1ROFTYwutFULK9cD6Z7k2CudLnrRAgJ6VQzwSA&#10;GSRZSD8lHE9+J1iy/sI4FA05FTFApBs7FRZtCRCFUMqUnyRVQ2qWxLMcviHl0SMWIBQABmQOCY3Y&#10;A0Cg8mvsVM5gH1xZZOvonNo5hnmeWHIePWJkrfzoLFul7VuVCahqiJzs901KrQld8v26j4QogmWQ&#10;rHW9A5LEx4YZcoaet/BAF8T5a2JhXEAIK8BfwY8L3VVYDyeMGm2/vyUP9sBi0GLUwfhV2H3bEMsw&#10;Ep8V8PvjZDoN8xov09lRARf7VLN+qlEbearh4SYxu3gM9l7sj9xqeQebYhWigoooCrErTL3dX059&#10;WguwayhbraIZzKgh/kLdGBrAQ58DAW/7O2LNwFIP9L7U+1El5QuyJtvgqfRq4zVvI5Mf+zq8AMx3&#10;pNKwi8ICeXqPVo8bc/kXAAD//wMAUEsDBBQABgAIAAAAIQBJlpp84QAAAAsBAAAPAAAAZHJzL2Rv&#10;d25yZXYueG1sTI/BTsMwDIbvSLxDZCRuLKVJK9Q1nSYQEhKHisGB3bwmtBWNUzVZV3h6shM72v70&#10;/5/LzWIHNpvJ944U3K8SYIYap3tqFXy8P989APMBSePgyCj4MR421fVViYV2J3oz8y60LIaQL1BB&#10;F8JYcO6bzlj0KzcaircvN1kMcZxaric8xXA78DRJcm6xp9jQ4WgeO9N874723PuKdvtbj6KW/RP/&#10;FPXLXsxK3d4s2zWwYJbwD8NZP6pDFZ0O7kjas0GBFFJGVIFIsxxYJDIhU2CHuMllBrwq+eUP1R8A&#10;AAD//wMAUEsBAi0AFAAGAAgAAAAhALaDOJL+AAAA4QEAABMAAAAAAAAAAAAAAAAAAAAAAFtDb250&#10;ZW50X1R5cGVzXS54bWxQSwECLQAUAAYACAAAACEAOP0h/9YAAACUAQAACwAAAAAAAAAAAAAAAAAv&#10;AQAAX3JlbHMvLnJlbHNQSwECLQAUAAYACAAAACEAwTXoxqECAAB5BQAADgAAAAAAAAAAAAAAAAAu&#10;AgAAZHJzL2Uyb0RvYy54bWxQSwECLQAUAAYACAAAACEASZaafOEAAAALAQAADwAAAAAAAAAAAAAA&#10;AAD7BAAAZHJzL2Rvd25yZXYueG1sUEsFBgAAAAAEAAQA8wAAAAkGAAAAAA==&#10;" filled="f" stroked="f" strokeweight="2pt">
            <v:textbox style="mso-fit-shape-to-text:t" inset="0,0,0,0">
              <w:txbxContent>
                <w:p w:rsidR="009F7150" w:rsidRPr="0003126B" w:rsidRDefault="009F7150" w:rsidP="0003126B">
                  <w:pPr>
                    <w:jc w:val="center"/>
                    <w:rPr>
                      <w:color w:val="000000" w:themeColor="text1"/>
                    </w:rPr>
                  </w:pPr>
                  <w:r>
                    <w:rPr>
                      <w:color w:val="000000" w:themeColor="text1"/>
                    </w:rPr>
                    <w:t>865</w:t>
                  </w:r>
                  <w:r w:rsidRPr="0003126B">
                    <w:rPr>
                      <w:color w:val="000000" w:themeColor="text1"/>
                    </w:rPr>
                    <w:t>m</w:t>
                  </w:r>
                </w:p>
              </w:txbxContent>
            </v:textbox>
            <w10:wrap anchory="page"/>
          </v:rect>
        </w:pict>
      </w:r>
      <w:r>
        <w:rPr>
          <w:rFonts w:ascii="宋体"/>
          <w:noProof/>
          <w:sz w:val="24"/>
        </w:rPr>
        <w:pict>
          <v:shape id="_x0000_s1027" type="#_x0000_t32" style="position:absolute;left:0;text-align:left;margin-left:225.6pt;margin-top:14.95pt;width:17.35pt;height:26.35pt;flip:y;z-index:251686912" o:connectortype="straight" strokeweight="1.5pt">
            <v:stroke startarrow="block" endarrow="block"/>
          </v:shape>
        </w:pict>
      </w:r>
    </w:p>
    <w:p w:rsidR="00C41FAD" w:rsidRDefault="00DD4A0A" w:rsidP="00E65365">
      <w:pPr>
        <w:snapToGrid w:val="0"/>
        <w:spacing w:line="520" w:lineRule="exact"/>
        <w:rPr>
          <w:rFonts w:ascii="宋体"/>
          <w:sz w:val="24"/>
        </w:rPr>
      </w:pPr>
      <w:r>
        <w:rPr>
          <w:rFonts w:ascii="宋体"/>
          <w:noProof/>
          <w:sz w:val="24"/>
        </w:rPr>
        <w:pict>
          <v:rect id="_x0000_s1051" style="position:absolute;left:0;text-align:left;margin-left:229.9pt;margin-top:475.95pt;width:38.35pt;height:15.6pt;z-index:251703296;visibility:visible;mso-wrap-style:square;mso-width-percent:0;mso-wrap-distance-left:9pt;mso-wrap-distance-top:0;mso-wrap-distance-right:9pt;mso-wrap-distance-bottom:0;mso-position-horizontal-relative:text;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GoQIAAHkFAAAOAAAAZHJzL2Uyb0RvYy54bWysVEtu2zAQ3RfoHQjuG8mK7bhC5MBIkKJA&#10;kARNiqxpiowE8FeStuRepkB3OUSPU/QaHZKy8l0V1UIg5/PmwzdzfNJLgbbMularCk8OcoyYorpu&#10;1X2Fv96ef1hg5DxRNRFasQrvmMMny/fvjjtTskI3WtTMIgBRruxMhRvvTZlljjZMEnegDVOg5NpK&#10;4uFq77Pakg7QpciKPJ9nnba1sZoy50B6lpR4GfE5Z9Rfce6YR6LCkJuPfxv/6/DPlsekvLfENC0d&#10;0iD/kIUkrYKgI9QZ8QRtbPsKSrbUaqe5P6BaZprzlrJYA1QzyV9Uc9MQw2It0Bxnxja5/wdLL7fX&#10;FrV1hWcYKSLhif78ePj96yeahd50xpVgcmOu7XBzcAyF9txKZDU0tMin+eFilsf6oSLUx/buxvay&#10;3iMKwvnh4Xx2hBEFVTGdLxaLECJLWAHTWOc/MS1ROFTYwutFULK9cD6Z7k2CudLnrRAgJ6VQzwSA&#10;GSRZSD8lHE9+J1iy/sI4FA05FTFApBs7FRZtCRCFUMqUnyRVQ2qWxLMcviHl0SMWIBQABmQOCY3Y&#10;A0Cg8mvsVM5gH1xZZOvonNo5hnmeWHIePWJkrfzoLFul7VuVCahqiJzs901KrQld8v26j4QogmWQ&#10;rHW9A5LEx4YZcoaet/BAF8T5a2JhXEAIK8BfwY8L3VVYDyeMGm2/vyUP9sBi0GLUwfhV2H3bEMsw&#10;Ep8V8PvjZDoN8xov09lRARf7VLN+qlEbearh4SYxu3gM9l7sj9xqeQebYhWigoooCrErTL3dX059&#10;WguwayhbraIZzKgh/kLdGBrAQ58DAW/7O2LNwFIP9L7U+1El5QuyJtvgqfRq4zVvI5Mf+zq8AMx3&#10;pNKwi8ICeXqPVo8bc/kXAAD//wMAUEsDBBQABgAIAAAAIQBJlpp84QAAAAsBAAAPAAAAZHJzL2Rv&#10;d25yZXYueG1sTI/BTsMwDIbvSLxDZCRuLKVJK9Q1nSYQEhKHisGB3bwmtBWNUzVZV3h6shM72v70&#10;/5/LzWIHNpvJ944U3K8SYIYap3tqFXy8P989APMBSePgyCj4MR421fVViYV2J3oz8y60LIaQL1BB&#10;F8JYcO6bzlj0KzcaircvN1kMcZxaric8xXA78DRJcm6xp9jQ4WgeO9N874723PuKdvtbj6KW/RP/&#10;FPXLXsxK3d4s2zWwYJbwD8NZP6pDFZ0O7kjas0GBFFJGVIFIsxxYJDIhU2CHuMllBrwq+eUP1R8A&#10;AAD//wMAUEsBAi0AFAAGAAgAAAAhALaDOJL+AAAA4QEAABMAAAAAAAAAAAAAAAAAAAAAAFtDb250&#10;ZW50X1R5cGVzXS54bWxQSwECLQAUAAYACAAAACEAOP0h/9YAAACUAQAACwAAAAAAAAAAAAAAAAAv&#10;AQAAX3JlbHMvLnJlbHNQSwECLQAUAAYACAAAACEAwTXoxqECAAB5BQAADgAAAAAAAAAAAAAAAAAu&#10;AgAAZHJzL2Uyb0RvYy54bWxQSwECLQAUAAYACAAAACEASZaafOEAAAALAQAADwAAAAAAAAAAAAAA&#10;AAD7BAAAZHJzL2Rvd25yZXYueG1sUEsFBgAAAAAEAAQA8wAAAAkGAAAAAA==&#10;" filled="f" stroked="f" strokeweight="2pt">
            <v:textbox style="mso-fit-shape-to-text:t" inset="0,0,0,0">
              <w:txbxContent>
                <w:p w:rsidR="009F7150" w:rsidRPr="0003126B" w:rsidRDefault="009F7150" w:rsidP="0003126B">
                  <w:pPr>
                    <w:jc w:val="center"/>
                    <w:rPr>
                      <w:color w:val="000000" w:themeColor="text1"/>
                    </w:rPr>
                  </w:pPr>
                  <w:r>
                    <w:rPr>
                      <w:color w:val="000000" w:themeColor="text1"/>
                    </w:rPr>
                    <w:t>680</w:t>
                  </w:r>
                  <w:r w:rsidRPr="0003126B">
                    <w:rPr>
                      <w:color w:val="000000" w:themeColor="text1"/>
                    </w:rPr>
                    <w:t>m</w:t>
                  </w:r>
                </w:p>
              </w:txbxContent>
            </v:textbox>
            <w10:wrap anchory="page"/>
          </v:rect>
        </w:pict>
      </w:r>
      <w:r>
        <w:rPr>
          <w:rFonts w:ascii="宋体"/>
          <w:noProof/>
          <w:sz w:val="24"/>
        </w:rPr>
        <w:pict>
          <v:shape id="_x0000_s1050" type="#_x0000_t32" style="position:absolute;left:0;text-align:left;margin-left:222.8pt;margin-top:23.35pt;width:22.85pt;height:49.2pt;z-index:251702272" o:connectortype="straight" strokeweight="1.5pt">
            <v:stroke startarrow="block" endarrow="block"/>
          </v:shape>
        </w:pict>
      </w:r>
      <w:r>
        <w:rPr>
          <w:rFonts w:ascii="宋体"/>
          <w:noProof/>
          <w:sz w:val="24"/>
        </w:rPr>
        <w:pict>
          <v:rect id="_x0000_s1047" style="position:absolute;left:0;text-align:left;margin-left:274.1pt;margin-top:468.8pt;width:38.35pt;height:15.6pt;z-index:251699200;visibility:visible;mso-wrap-style:square;mso-width-percent:0;mso-wrap-distance-left:9pt;mso-wrap-distance-top:0;mso-wrap-distance-right:9pt;mso-wrap-distance-bottom:0;mso-position-horizontal-relative:text;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GoQIAAHkFAAAOAAAAZHJzL2Uyb0RvYy54bWysVEtu2zAQ3RfoHQjuG8mK7bhC5MBIkKJA&#10;kARNiqxpiowE8FeStuRepkB3OUSPU/QaHZKy8l0V1UIg5/PmwzdzfNJLgbbMularCk8OcoyYorpu&#10;1X2Fv96ef1hg5DxRNRFasQrvmMMny/fvjjtTskI3WtTMIgBRruxMhRvvTZlljjZMEnegDVOg5NpK&#10;4uFq77Pakg7QpciKPJ9nnba1sZoy50B6lpR4GfE5Z9Rfce6YR6LCkJuPfxv/6/DPlsekvLfENC0d&#10;0iD/kIUkrYKgI9QZ8QRtbPsKSrbUaqe5P6BaZprzlrJYA1QzyV9Uc9MQw2It0Bxnxja5/wdLL7fX&#10;FrV1hWcYKSLhif78ePj96yeahd50xpVgcmOu7XBzcAyF9txKZDU0tMin+eFilsf6oSLUx/buxvay&#10;3iMKwvnh4Xx2hBEFVTGdLxaLECJLWAHTWOc/MS1ROFTYwutFULK9cD6Z7k2CudLnrRAgJ6VQzwSA&#10;GSRZSD8lHE9+J1iy/sI4FA05FTFApBs7FRZtCRCFUMqUnyRVQ2qWxLMcviHl0SMWIBQABmQOCY3Y&#10;A0Cg8mvsVM5gH1xZZOvonNo5hnmeWHIePWJkrfzoLFul7VuVCahqiJzs901KrQld8v26j4QogmWQ&#10;rHW9A5LEx4YZcoaet/BAF8T5a2JhXEAIK8BfwY8L3VVYDyeMGm2/vyUP9sBi0GLUwfhV2H3bEMsw&#10;Ep8V8PvjZDoN8xov09lRARf7VLN+qlEbearh4SYxu3gM9l7sj9xqeQebYhWigoooCrErTL3dX059&#10;WguwayhbraIZzKgh/kLdGBrAQ58DAW/7O2LNwFIP9L7U+1El5QuyJtvgqfRq4zVvI5Mf+zq8AMx3&#10;pNKwi8ICeXqPVo8bc/kXAAD//wMAUEsDBBQABgAIAAAAIQBJlpp84QAAAAsBAAAPAAAAZHJzL2Rv&#10;d25yZXYueG1sTI/BTsMwDIbvSLxDZCRuLKVJK9Q1nSYQEhKHisGB3bwmtBWNUzVZV3h6shM72v70&#10;/5/LzWIHNpvJ944U3K8SYIYap3tqFXy8P989APMBSePgyCj4MR421fVViYV2J3oz8y60LIaQL1BB&#10;F8JYcO6bzlj0KzcaircvN1kMcZxaric8xXA78DRJcm6xp9jQ4WgeO9N874723PuKdvtbj6KW/RP/&#10;FPXLXsxK3d4s2zWwYJbwD8NZP6pDFZ0O7kjas0GBFFJGVIFIsxxYJDIhU2CHuMllBrwq+eUP1R8A&#10;AAD//wMAUEsBAi0AFAAGAAgAAAAhALaDOJL+AAAA4QEAABMAAAAAAAAAAAAAAAAAAAAAAFtDb250&#10;ZW50X1R5cGVzXS54bWxQSwECLQAUAAYACAAAACEAOP0h/9YAAACUAQAACwAAAAAAAAAAAAAAAAAv&#10;AQAAX3JlbHMvLnJlbHNQSwECLQAUAAYACAAAACEAwTXoxqECAAB5BQAADgAAAAAAAAAAAAAAAAAu&#10;AgAAZHJzL2Uyb0RvYy54bWxQSwECLQAUAAYACAAAACEASZaafOEAAAALAQAADwAAAAAAAAAAAAAA&#10;AAD7BAAAZHJzL2Rvd25yZXYueG1sUEsFBgAAAAAEAAQA8wAAAAkGAAAAAA==&#10;" filled="f" stroked="f" strokeweight="2pt">
            <v:textbox style="mso-fit-shape-to-text:t" inset="0,0,0,0">
              <w:txbxContent>
                <w:p w:rsidR="009F7150" w:rsidRPr="0003126B" w:rsidRDefault="009F7150" w:rsidP="0003126B">
                  <w:pPr>
                    <w:jc w:val="center"/>
                    <w:rPr>
                      <w:color w:val="FFFFFF"/>
                      <w:sz w:val="18"/>
                      <w:szCs w:val="18"/>
                    </w:rPr>
                  </w:pPr>
                  <w:r w:rsidRPr="0003126B">
                    <w:rPr>
                      <w:rFonts w:hint="eastAsia"/>
                      <w:color w:val="FFFFFF"/>
                      <w:sz w:val="18"/>
                      <w:szCs w:val="18"/>
                    </w:rPr>
                    <w:t>李庄</w:t>
                  </w:r>
                </w:p>
              </w:txbxContent>
            </v:textbox>
            <w10:wrap anchory="page"/>
          </v:rect>
        </w:pict>
      </w:r>
      <w:r>
        <w:rPr>
          <w:rFonts w:ascii="宋体"/>
          <w:noProof/>
          <w:sz w:val="24"/>
        </w:rPr>
        <w:pict>
          <v:shape id="_x0000_s1045" type="#_x0000_t32" style="position:absolute;left:0;text-align:left;margin-left:225.6pt;margin-top:22.55pt;width:54.35pt;height:0;flip:x;z-index:251697152" o:connectortype="straight" strokeweight="1.5pt">
            <v:stroke startarrow="block" endarrow="block"/>
          </v:shape>
        </w:pict>
      </w:r>
      <w:r>
        <w:rPr>
          <w:rFonts w:ascii="宋体"/>
          <w:noProof/>
          <w:sz w:val="24"/>
        </w:rPr>
        <w:pict>
          <v:shape id="_x0000_s1043" type="#_x0000_t32" style="position:absolute;left:0;text-align:left;margin-left:177.5pt;margin-top:22.55pt;width:39.75pt;height:31.3pt;flip:x;z-index:251695104" o:connectortype="straight" strokeweight="1.5pt">
            <v:stroke startarrow="block" endarrow="block"/>
          </v:shape>
        </w:pict>
      </w:r>
      <w:r>
        <w:rPr>
          <w:rFonts w:ascii="宋体"/>
          <w:noProof/>
          <w:sz w:val="24"/>
        </w:rPr>
        <w:pict>
          <v:rect id="_x0000_s1042" style="position:absolute;left:0;text-align:left;margin-left:167.45pt;margin-top:458.1pt;width:38.35pt;height:15.6pt;z-index:251694080;visibility:visible;mso-wrap-style:square;mso-width-percent:0;mso-wrap-distance-left:9pt;mso-wrap-distance-top:0;mso-wrap-distance-right:9pt;mso-wrap-distance-bottom:0;mso-position-horizontal-relative:text;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GoQIAAHkFAAAOAAAAZHJzL2Uyb0RvYy54bWysVEtu2zAQ3RfoHQjuG8mK7bhC5MBIkKJA&#10;kARNiqxpiowE8FeStuRepkB3OUSPU/QaHZKy8l0V1UIg5/PmwzdzfNJLgbbMularCk8OcoyYorpu&#10;1X2Fv96ef1hg5DxRNRFasQrvmMMny/fvjjtTskI3WtTMIgBRruxMhRvvTZlljjZMEnegDVOg5NpK&#10;4uFq77Pakg7QpciKPJ9nnba1sZoy50B6lpR4GfE5Z9Rfce6YR6LCkJuPfxv/6/DPlsekvLfENC0d&#10;0iD/kIUkrYKgI9QZ8QRtbPsKSrbUaqe5P6BaZprzlrJYA1QzyV9Uc9MQw2It0Bxnxja5/wdLL7fX&#10;FrV1hWcYKSLhif78ePj96yeahd50xpVgcmOu7XBzcAyF9txKZDU0tMin+eFilsf6oSLUx/buxvay&#10;3iMKwvnh4Xx2hBEFVTGdLxaLECJLWAHTWOc/MS1ROFTYwutFULK9cD6Z7k2CudLnrRAgJ6VQzwSA&#10;GSRZSD8lHE9+J1iy/sI4FA05FTFApBs7FRZtCRCFUMqUnyRVQ2qWxLMcviHl0SMWIBQABmQOCY3Y&#10;A0Cg8mvsVM5gH1xZZOvonNo5hnmeWHIePWJkrfzoLFul7VuVCahqiJzs901KrQld8v26j4QogmWQ&#10;rHW9A5LEx4YZcoaet/BAF8T5a2JhXEAIK8BfwY8L3VVYDyeMGm2/vyUP9sBi0GLUwfhV2H3bEMsw&#10;Ep8V8PvjZDoN8xov09lRARf7VLN+qlEbearh4SYxu3gM9l7sj9xqeQebYhWigoooCrErTL3dX059&#10;WguwayhbraIZzKgh/kLdGBrAQ58DAW/7O2LNwFIP9L7U+1El5QuyJtvgqfRq4zVvI5Mf+zq8AMx3&#10;pNKwi8ICeXqPVo8bc/kXAAD//wMAUEsDBBQABgAIAAAAIQBJlpp84QAAAAsBAAAPAAAAZHJzL2Rv&#10;d25yZXYueG1sTI/BTsMwDIbvSLxDZCRuLKVJK9Q1nSYQEhKHisGB3bwmtBWNUzVZV3h6shM72v70&#10;/5/LzWIHNpvJ944U3K8SYIYap3tqFXy8P989APMBSePgyCj4MR421fVViYV2J3oz8y60LIaQL1BB&#10;F8JYcO6bzlj0KzcaircvN1kMcZxaric8xXA78DRJcm6xp9jQ4WgeO9N874723PuKdvtbj6KW/RP/&#10;FPXLXsxK3d4s2zWwYJbwD8NZP6pDFZ0O7kjas0GBFFJGVIFIsxxYJDIhU2CHuMllBrwq+eUP1R8A&#10;AAD//wMAUEsBAi0AFAAGAAgAAAAhALaDOJL+AAAA4QEAABMAAAAAAAAAAAAAAAAAAAAAAFtDb250&#10;ZW50X1R5cGVzXS54bWxQSwECLQAUAAYACAAAACEAOP0h/9YAAACUAQAACwAAAAAAAAAAAAAAAAAv&#10;AQAAX3JlbHMvLnJlbHNQSwECLQAUAAYACAAAACEAwTXoxqECAAB5BQAADgAAAAAAAAAAAAAAAAAu&#10;AgAAZHJzL2Uyb0RvYy54bWxQSwECLQAUAAYACAAAACEASZaafOEAAAALAQAADwAAAAAAAAAAAAAA&#10;AAD7BAAAZHJzL2Rvd25yZXYueG1sUEsFBgAAAAAEAAQA8wAAAAkGAAAAAA==&#10;" filled="f" stroked="f" strokeweight="2pt">
            <v:textbox style="mso-fit-shape-to-text:t" inset="0,0,0,0">
              <w:txbxContent>
                <w:p w:rsidR="009F7150" w:rsidRPr="0003126B" w:rsidRDefault="009F7150" w:rsidP="0003126B">
                  <w:pPr>
                    <w:jc w:val="center"/>
                    <w:rPr>
                      <w:color w:val="000000" w:themeColor="text1"/>
                    </w:rPr>
                  </w:pPr>
                  <w:r>
                    <w:rPr>
                      <w:color w:val="000000" w:themeColor="text1"/>
                    </w:rPr>
                    <w:t>655</w:t>
                  </w:r>
                  <w:r w:rsidRPr="0003126B">
                    <w:rPr>
                      <w:color w:val="000000" w:themeColor="text1"/>
                    </w:rPr>
                    <w:t>m</w:t>
                  </w:r>
                </w:p>
              </w:txbxContent>
            </v:textbox>
            <w10:wrap anchory="page"/>
          </v:rect>
        </w:pict>
      </w:r>
      <w:r>
        <w:rPr>
          <w:rFonts w:ascii="宋体"/>
          <w:noProof/>
          <w:sz w:val="24"/>
        </w:rPr>
        <w:pict>
          <v:shape id="_x0000_s1041" type="#_x0000_t32" style="position:absolute;left:0;text-align:left;margin-left:160.25pt;margin-top:20.95pt;width:54.35pt;height:0;flip:x;z-index:251693056" o:connectortype="straight" strokeweight="1.5pt">
            <v:stroke startarrow="block" endarrow="block"/>
          </v:shape>
        </w:pict>
      </w:r>
    </w:p>
    <w:p w:rsidR="00644C57" w:rsidRDefault="00DD4A0A" w:rsidP="00E65365">
      <w:pPr>
        <w:snapToGrid w:val="0"/>
        <w:spacing w:line="520" w:lineRule="exact"/>
        <w:rPr>
          <w:rFonts w:ascii="宋体"/>
          <w:sz w:val="24"/>
        </w:rPr>
      </w:pPr>
      <w:r>
        <w:rPr>
          <w:rFonts w:ascii="宋体"/>
          <w:noProof/>
          <w:sz w:val="24"/>
        </w:rPr>
        <w:pict>
          <v:rect id="_x0000_s1056" style="position:absolute;left:0;text-align:left;margin-left:379.85pt;margin-top:6.2pt;width:45pt;height:21.65pt;z-index:251707392" filled="f" stroked="f">
            <v:textbox>
              <w:txbxContent>
                <w:p w:rsidR="009F7150" w:rsidRPr="00941C2E" w:rsidRDefault="009F7150">
                  <w:pPr>
                    <w:rPr>
                      <w:b/>
                      <w:sz w:val="24"/>
                    </w:rPr>
                  </w:pPr>
                  <w:r w:rsidRPr="00941C2E">
                    <w:rPr>
                      <w:rFonts w:hint="eastAsia"/>
                      <w:b/>
                      <w:sz w:val="24"/>
                    </w:rPr>
                    <w:t>5</w:t>
                  </w:r>
                  <w:r w:rsidRPr="00941C2E">
                    <w:rPr>
                      <w:b/>
                      <w:sz w:val="24"/>
                    </w:rPr>
                    <w:t>km</w:t>
                  </w:r>
                </w:p>
              </w:txbxContent>
            </v:textbox>
          </v:rect>
        </w:pict>
      </w:r>
      <w:r>
        <w:rPr>
          <w:rFonts w:ascii="宋体"/>
          <w:noProof/>
          <w:sz w:val="24"/>
        </w:rPr>
        <w:pict>
          <v:rect id="_x0000_s1055" style="position:absolute;left:0;text-align:left;margin-left:233.4pt;margin-top:502pt;width:38.35pt;height:15.6pt;z-index:251706368;visibility:visible;mso-wrap-style:square;mso-width-percent:0;mso-wrap-distance-left:9pt;mso-wrap-distance-top:0;mso-wrap-distance-right:9pt;mso-wrap-distance-bottom:0;mso-position-horizontal-relative:text;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GoQIAAHkFAAAOAAAAZHJzL2Uyb0RvYy54bWysVEtu2zAQ3RfoHQjuG8mK7bhC5MBIkKJA&#10;kARNiqxpiowE8FeStuRepkB3OUSPU/QaHZKy8l0V1UIg5/PmwzdzfNJLgbbMularCk8OcoyYorpu&#10;1X2Fv96ef1hg5DxRNRFasQrvmMMny/fvjjtTskI3WtTMIgBRruxMhRvvTZlljjZMEnegDVOg5NpK&#10;4uFq77Pakg7QpciKPJ9nnba1sZoy50B6lpR4GfE5Z9Rfce6YR6LCkJuPfxv/6/DPlsekvLfENC0d&#10;0iD/kIUkrYKgI9QZ8QRtbPsKSrbUaqe5P6BaZprzlrJYA1QzyV9Uc9MQw2It0Bxnxja5/wdLL7fX&#10;FrV1hWcYKSLhif78ePj96yeahd50xpVgcmOu7XBzcAyF9txKZDU0tMin+eFilsf6oSLUx/buxvay&#10;3iMKwvnh4Xx2hBEFVTGdLxaLECJLWAHTWOc/MS1ROFTYwutFULK9cD6Z7k2CudLnrRAgJ6VQzwSA&#10;GSRZSD8lHE9+J1iy/sI4FA05FTFApBs7FRZtCRCFUMqUnyRVQ2qWxLMcviHl0SMWIBQABmQOCY3Y&#10;A0Cg8mvsVM5gH1xZZOvonNo5hnmeWHIePWJkrfzoLFul7VuVCahqiJzs901KrQld8v26j4QogmWQ&#10;rHW9A5LEx4YZcoaet/BAF8T5a2JhXEAIK8BfwY8L3VVYDyeMGm2/vyUP9sBi0GLUwfhV2H3bEMsw&#10;Ep8V8PvjZDoN8xov09lRARf7VLN+qlEbearh4SYxu3gM9l7sj9xqeQebYhWigoooCrErTL3dX059&#10;WguwayhbraIZzKgh/kLdGBrAQ58DAW/7O2LNwFIP9L7U+1El5QuyJtvgqfRq4zVvI5Mf+zq8AMx3&#10;pNKwi8ICeXqPVo8bc/kXAAD//wMAUEsDBBQABgAIAAAAIQBJlpp84QAAAAsBAAAPAAAAZHJzL2Rv&#10;d25yZXYueG1sTI/BTsMwDIbvSLxDZCRuLKVJK9Q1nSYQEhKHisGB3bwmtBWNUzVZV3h6shM72v70&#10;/5/LzWIHNpvJ944U3K8SYIYap3tqFXy8P989APMBSePgyCj4MR421fVViYV2J3oz8y60LIaQL1BB&#10;F8JYcO6bzlj0KzcaircvN1kMcZxaric8xXA78DRJcm6xp9jQ4WgeO9N874723PuKdvtbj6KW/RP/&#10;FPXLXsxK3d4s2zWwYJbwD8NZP6pDFZ0O7kjas0GBFFJGVIFIsxxYJDIhU2CHuMllBrwq+eUP1R8A&#10;AAD//wMAUEsBAi0AFAAGAAgAAAAhALaDOJL+AAAA4QEAABMAAAAAAAAAAAAAAAAAAAAAAFtDb250&#10;ZW50X1R5cGVzXS54bWxQSwECLQAUAAYACAAAACEAOP0h/9YAAACUAQAACwAAAAAAAAAAAAAAAAAv&#10;AQAAX3JlbHMvLnJlbHNQSwECLQAUAAYACAAAACEAwTXoxqECAAB5BQAADgAAAAAAAAAAAAAAAAAu&#10;AgAAZHJzL2Uyb0RvYy54bWxQSwECLQAUAAYACAAAACEASZaafOEAAAALAQAADwAAAAAAAAAAAAAA&#10;AAD7BAAAZHJzL2Rvd25yZXYueG1sUEsFBgAAAAAEAAQA8wAAAAkGAAAAAA==&#10;" filled="f" stroked="f" strokeweight="2pt">
            <v:textbox style="mso-fit-shape-to-text:t" inset="0,0,0,0">
              <w:txbxContent>
                <w:p w:rsidR="009F7150" w:rsidRPr="0003126B" w:rsidRDefault="009F7150" w:rsidP="0003126B">
                  <w:pPr>
                    <w:jc w:val="center"/>
                    <w:rPr>
                      <w:color w:val="000000" w:themeColor="text1"/>
                    </w:rPr>
                  </w:pPr>
                  <w:r>
                    <w:rPr>
                      <w:color w:val="000000" w:themeColor="text1"/>
                    </w:rPr>
                    <w:t>780</w:t>
                  </w:r>
                  <w:r w:rsidRPr="0003126B">
                    <w:rPr>
                      <w:color w:val="000000" w:themeColor="text1"/>
                    </w:rPr>
                    <w:t>m</w:t>
                  </w:r>
                </w:p>
              </w:txbxContent>
            </v:textbox>
            <w10:wrap anchory="page"/>
          </v:rect>
        </w:pict>
      </w:r>
      <w:r>
        <w:rPr>
          <w:rFonts w:ascii="宋体"/>
          <w:noProof/>
          <w:sz w:val="24"/>
        </w:rPr>
        <w:pict>
          <v:rect id="_x0000_s1044" style="position:absolute;left:0;text-align:left;margin-left:187.25pt;margin-top:490.45pt;width:38.35pt;height:15.6pt;z-index:251696128;visibility:visible;mso-wrap-style:square;mso-width-percent:0;mso-wrap-distance-left:9pt;mso-wrap-distance-top:0;mso-wrap-distance-right:9pt;mso-wrap-distance-bottom:0;mso-position-horizontal-relative:text;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GoQIAAHkFAAAOAAAAZHJzL2Uyb0RvYy54bWysVEtu2zAQ3RfoHQjuG8mK7bhC5MBIkKJA&#10;kARNiqxpiowE8FeStuRepkB3OUSPU/QaHZKy8l0V1UIg5/PmwzdzfNJLgbbMularCk8OcoyYorpu&#10;1X2Fv96ef1hg5DxRNRFasQrvmMMny/fvjjtTskI3WtTMIgBRruxMhRvvTZlljjZMEnegDVOg5NpK&#10;4uFq77Pakg7QpciKPJ9nnba1sZoy50B6lpR4GfE5Z9Rfce6YR6LCkJuPfxv/6/DPlsekvLfENC0d&#10;0iD/kIUkrYKgI9QZ8QRtbPsKSrbUaqe5P6BaZprzlrJYA1QzyV9Uc9MQw2It0Bxnxja5/wdLL7fX&#10;FrV1hWcYKSLhif78ePj96yeahd50xpVgcmOu7XBzcAyF9txKZDU0tMin+eFilsf6oSLUx/buxvay&#10;3iMKwvnh4Xx2hBEFVTGdLxaLECJLWAHTWOc/MS1ROFTYwutFULK9cD6Z7k2CudLnrRAgJ6VQzwSA&#10;GSRZSD8lHE9+J1iy/sI4FA05FTFApBs7FRZtCRCFUMqUnyRVQ2qWxLMcviHl0SMWIBQABmQOCY3Y&#10;A0Cg8mvsVM5gH1xZZOvonNo5hnmeWHIePWJkrfzoLFul7VuVCahqiJzs901KrQld8v26j4QogmWQ&#10;rHW9A5LEx4YZcoaet/BAF8T5a2JhXEAIK8BfwY8L3VVYDyeMGm2/vyUP9sBi0GLUwfhV2H3bEMsw&#10;Ep8V8PvjZDoN8xov09lRARf7VLN+qlEbearh4SYxu3gM9l7sj9xqeQebYhWigoooCrErTL3dX059&#10;WguwayhbraIZzKgh/kLdGBrAQ58DAW/7O2LNwFIP9L7U+1El5QuyJtvgqfRq4zVvI5Mf+zq8AMx3&#10;pNKwi8ICeXqPVo8bc/kXAAD//wMAUEsDBBQABgAIAAAAIQBJlpp84QAAAAsBAAAPAAAAZHJzL2Rv&#10;d25yZXYueG1sTI/BTsMwDIbvSLxDZCRuLKVJK9Q1nSYQEhKHisGB3bwmtBWNUzVZV3h6shM72v70&#10;/5/LzWIHNpvJ944U3K8SYIYap3tqFXy8P989APMBSePgyCj4MR421fVViYV2J3oz8y60LIaQL1BB&#10;F8JYcO6bzlj0KzcaircvN1kMcZxaric8xXA78DRJcm6xp9jQ4WgeO9N874723PuKdvtbj6KW/RP/&#10;FPXLXsxK3d4s2zWwYJbwD8NZP6pDFZ0O7kjas0GBFFJGVIFIsxxYJDIhU2CHuMllBrwq+eUP1R8A&#10;AAD//wMAUEsBAi0AFAAGAAgAAAAhALaDOJL+AAAA4QEAABMAAAAAAAAAAAAAAAAAAAAAAFtDb250&#10;ZW50X1R5cGVzXS54bWxQSwECLQAUAAYACAAAACEAOP0h/9YAAACUAQAACwAAAAAAAAAAAAAAAAAv&#10;AQAAX3JlbHMvLnJlbHNQSwECLQAUAAYACAAAACEAwTXoxqECAAB5BQAADgAAAAAAAAAAAAAAAAAu&#10;AgAAZHJzL2Uyb0RvYy54bWxQSwECLQAUAAYACAAAACEASZaafOEAAAALAQAADwAAAAAAAAAAAAAA&#10;AAD7BAAAZHJzL2Rvd25yZXYueG1sUEsFBgAAAAAEAAQA8wAAAAkGAAAAAA==&#10;" filled="f" stroked="f" strokeweight="2pt">
            <v:textbox style="mso-fit-shape-to-text:t" inset="0,0,0,0">
              <w:txbxContent>
                <w:p w:rsidR="009F7150" w:rsidRPr="0003126B" w:rsidRDefault="009F7150" w:rsidP="0003126B">
                  <w:pPr>
                    <w:jc w:val="center"/>
                    <w:rPr>
                      <w:color w:val="000000" w:themeColor="text1"/>
                    </w:rPr>
                  </w:pPr>
                  <w:r>
                    <w:rPr>
                      <w:color w:val="000000" w:themeColor="text1"/>
                    </w:rPr>
                    <w:t>659</w:t>
                  </w:r>
                  <w:r w:rsidRPr="0003126B">
                    <w:rPr>
                      <w:color w:val="000000" w:themeColor="text1"/>
                    </w:rPr>
                    <w:t>m</w:t>
                  </w:r>
                </w:p>
              </w:txbxContent>
            </v:textbox>
            <w10:wrap anchory="page"/>
          </v:rect>
        </w:pict>
      </w:r>
    </w:p>
    <w:p w:rsidR="001B5313" w:rsidRDefault="001B5313" w:rsidP="00E65365">
      <w:pPr>
        <w:snapToGrid w:val="0"/>
        <w:spacing w:line="520" w:lineRule="exact"/>
        <w:rPr>
          <w:rFonts w:ascii="宋体"/>
          <w:sz w:val="24"/>
        </w:rPr>
      </w:pPr>
    </w:p>
    <w:p w:rsidR="001B5313" w:rsidRDefault="00DD4A0A" w:rsidP="00E65365">
      <w:pPr>
        <w:snapToGrid w:val="0"/>
        <w:spacing w:line="520" w:lineRule="exact"/>
        <w:rPr>
          <w:rFonts w:ascii="宋体"/>
          <w:sz w:val="24"/>
        </w:rPr>
      </w:pPr>
      <w:r>
        <w:rPr>
          <w:rFonts w:ascii="宋体"/>
          <w:noProof/>
          <w:sz w:val="24"/>
        </w:rPr>
        <w:pict>
          <v:rect id="_x0000_s1053" style="position:absolute;left:0;text-align:left;margin-left:291.6pt;margin-top:546.55pt;width:38.35pt;height:15.6pt;z-index:251705344;visibility:visible;mso-wrap-style:square;mso-width-percent:0;mso-wrap-distance-left:9pt;mso-wrap-distance-top:0;mso-wrap-distance-right:9pt;mso-wrap-distance-bottom:0;mso-position-horizontal-relative:text;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GoQIAAHkFAAAOAAAAZHJzL2Uyb0RvYy54bWysVEtu2zAQ3RfoHQjuG8mK7bhC5MBIkKJA&#10;kARNiqxpiowE8FeStuRepkB3OUSPU/QaHZKy8l0V1UIg5/PmwzdzfNJLgbbMularCk8OcoyYorpu&#10;1X2Fv96ef1hg5DxRNRFasQrvmMMny/fvjjtTskI3WtTMIgBRruxMhRvvTZlljjZMEnegDVOg5NpK&#10;4uFq77Pakg7QpciKPJ9nnba1sZoy50B6lpR4GfE5Z9Rfce6YR6LCkJuPfxv/6/DPlsekvLfENC0d&#10;0iD/kIUkrYKgI9QZ8QRtbPsKSrbUaqe5P6BaZprzlrJYA1QzyV9Uc9MQw2It0Bxnxja5/wdLL7fX&#10;FrV1hWcYKSLhif78ePj96yeahd50xpVgcmOu7XBzcAyF9txKZDU0tMin+eFilsf6oSLUx/buxvay&#10;3iMKwvnh4Xx2hBEFVTGdLxaLECJLWAHTWOc/MS1ROFTYwutFULK9cD6Z7k2CudLnrRAgJ6VQzwSA&#10;GSRZSD8lHE9+J1iy/sI4FA05FTFApBs7FRZtCRCFUMqUnyRVQ2qWxLMcviHl0SMWIBQABmQOCY3Y&#10;A0Cg8mvsVM5gH1xZZOvonNo5hnmeWHIePWJkrfzoLFul7VuVCahqiJzs901KrQld8v26j4QogmWQ&#10;rHW9A5LEx4YZcoaet/BAF8T5a2JhXEAIK8BfwY8L3VVYDyeMGm2/vyUP9sBi0GLUwfhV2H3bEMsw&#10;Ep8V8PvjZDoN8xov09lRARf7VLN+qlEbearh4SYxu3gM9l7sj9xqeQebYhWigoooCrErTL3dX059&#10;WguwayhbraIZzKgh/kLdGBrAQ58DAW/7O2LNwFIP9L7U+1El5QuyJtvgqfRq4zVvI5Mf+zq8AMx3&#10;pNKwi8ICeXqPVo8bc/kXAAD//wMAUEsDBBQABgAIAAAAIQBJlpp84QAAAAsBAAAPAAAAZHJzL2Rv&#10;d25yZXYueG1sTI/BTsMwDIbvSLxDZCRuLKVJK9Q1nSYQEhKHisGB3bwmtBWNUzVZV3h6shM72v70&#10;/5/LzWIHNpvJ944U3K8SYIYap3tqFXy8P989APMBSePgyCj4MR421fVViYV2J3oz8y60LIaQL1BB&#10;F8JYcO6bzlj0KzcaircvN1kMcZxaric8xXA78DRJcm6xp9jQ4WgeO9N874723PuKdvtbj6KW/RP/&#10;FPXLXsxK3d4s2zWwYJbwD8NZP6pDFZ0O7kjas0GBFFJGVIFIsxxYJDIhU2CHuMllBrwq+eUP1R8A&#10;AAD//wMAUEsBAi0AFAAGAAgAAAAhALaDOJL+AAAA4QEAABMAAAAAAAAAAAAAAAAAAAAAAFtDb250&#10;ZW50X1R5cGVzXS54bWxQSwECLQAUAAYACAAAACEAOP0h/9YAAACUAQAACwAAAAAAAAAAAAAAAAAv&#10;AQAAX3JlbHMvLnJlbHNQSwECLQAUAAYACAAAACEAwTXoxqECAAB5BQAADgAAAAAAAAAAAAAAAAAu&#10;AgAAZHJzL2Uyb0RvYy54bWxQSwECLQAUAAYACAAAACEASZaafOEAAAALAQAADwAAAAAAAAAAAAAA&#10;AAD7BAAAZHJzL2Rvd25yZXYueG1sUEsFBgAAAAAEAAQA8wAAAAkGAAAAAA==&#10;" filled="f" stroked="f" strokeweight="2pt">
            <v:textbox style="mso-fit-shape-to-text:t" inset="0,0,0,0">
              <w:txbxContent>
                <w:p w:rsidR="009F7150" w:rsidRPr="0003126B" w:rsidRDefault="009F7150" w:rsidP="0003126B">
                  <w:pPr>
                    <w:jc w:val="center"/>
                    <w:rPr>
                      <w:color w:val="FFFFFF"/>
                      <w:sz w:val="18"/>
                      <w:szCs w:val="18"/>
                    </w:rPr>
                  </w:pPr>
                  <w:r>
                    <w:rPr>
                      <w:rFonts w:hint="eastAsia"/>
                      <w:color w:val="FFFFFF"/>
                      <w:sz w:val="18"/>
                      <w:szCs w:val="18"/>
                    </w:rPr>
                    <w:t>杨店</w:t>
                  </w:r>
                </w:p>
              </w:txbxContent>
            </v:textbox>
            <w10:wrap anchory="page"/>
          </v:rect>
        </w:pict>
      </w:r>
      <w:r>
        <w:rPr>
          <w:rFonts w:ascii="宋体"/>
          <w:noProof/>
          <w:sz w:val="24"/>
        </w:rPr>
        <w:pict>
          <v:rect id="_x0000_s1049" style="position:absolute;left:0;text-align:left;margin-left:242.95pt;margin-top:535.1pt;width:38.35pt;height:15.6pt;z-index:251701248;visibility:visible;mso-wrap-style:square;mso-width-percent:0;mso-wrap-distance-left:9pt;mso-wrap-distance-top:0;mso-wrap-distance-right:9pt;mso-wrap-distance-bottom:0;mso-position-horizontal-relative:text;mso-position-vertical-relative:page;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GoQIAAHkFAAAOAAAAZHJzL2Uyb0RvYy54bWysVEtu2zAQ3RfoHQjuG8mK7bhC5MBIkKJA&#10;kARNiqxpiowE8FeStuRepkB3OUSPU/QaHZKy8l0V1UIg5/PmwzdzfNJLgbbMularCk8OcoyYorpu&#10;1X2Fv96ef1hg5DxRNRFasQrvmMMny/fvjjtTskI3WtTMIgBRruxMhRvvTZlljjZMEnegDVOg5NpK&#10;4uFq77Pakg7QpciKPJ9nnba1sZoy50B6lpR4GfE5Z9Rfce6YR6LCkJuPfxv/6/DPlsekvLfENC0d&#10;0iD/kIUkrYKgI9QZ8QRtbPsKSrbUaqe5P6BaZprzlrJYA1QzyV9Uc9MQw2It0Bxnxja5/wdLL7fX&#10;FrV1hWcYKSLhif78ePj96yeahd50xpVgcmOu7XBzcAyF9txKZDU0tMin+eFilsf6oSLUx/buxvay&#10;3iMKwvnh4Xx2hBEFVTGdLxaLECJLWAHTWOc/MS1ROFTYwutFULK9cD6Z7k2CudLnrRAgJ6VQzwSA&#10;GSRZSD8lHE9+J1iy/sI4FA05FTFApBs7FRZtCRCFUMqUnyRVQ2qWxLMcviHl0SMWIBQABmQOCY3Y&#10;A0Cg8mvsVM5gH1xZZOvonNo5hnmeWHIePWJkrfzoLFul7VuVCahqiJzs901KrQld8v26j4QogmWQ&#10;rHW9A5LEx4YZcoaet/BAF8T5a2JhXEAIK8BfwY8L3VVYDyeMGm2/vyUP9sBi0GLUwfhV2H3bEMsw&#10;Ep8V8PvjZDoN8xov09lRARf7VLN+qlEbearh4SYxu3gM9l7sj9xqeQebYhWigoooCrErTL3dX059&#10;WguwayhbraIZzKgh/kLdGBrAQ58DAW/7O2LNwFIP9L7U+1El5QuyJtvgqfRq4zVvI5Mf+zq8AMx3&#10;pNKwi8ICeXqPVo8bc/kXAAD//wMAUEsDBBQABgAIAAAAIQBJlpp84QAAAAsBAAAPAAAAZHJzL2Rv&#10;d25yZXYueG1sTI/BTsMwDIbvSLxDZCRuLKVJK9Q1nSYQEhKHisGB3bwmtBWNUzVZV3h6shM72v70&#10;/5/LzWIHNpvJ944U3K8SYIYap3tqFXy8P989APMBSePgyCj4MR421fVViYV2J3oz8y60LIaQL1BB&#10;F8JYcO6bzlj0KzcaircvN1kMcZxaric8xXA78DRJcm6xp9jQ4WgeO9N874723PuKdvtbj6KW/RP/&#10;FPXLXsxK3d4s2zWwYJbwD8NZP6pDFZ0O7kjas0GBFFJGVIFIsxxYJDIhU2CHuMllBrwq+eUP1R8A&#10;AAD//wMAUEsBAi0AFAAGAAgAAAAhALaDOJL+AAAA4QEAABMAAAAAAAAAAAAAAAAAAAAAAFtDb250&#10;ZW50X1R5cGVzXS54bWxQSwECLQAUAAYACAAAACEAOP0h/9YAAACUAQAACwAAAAAAAAAAAAAAAAAv&#10;AQAAX3JlbHMvLnJlbHNQSwECLQAUAAYACAAAACEAwTXoxqECAAB5BQAADgAAAAAAAAAAAAAAAAAu&#10;AgAAZHJzL2Uyb0RvYy54bWxQSwECLQAUAAYACAAAACEASZaafOEAAAALAQAADwAAAAAAAAAAAAAA&#10;AAD7BAAAZHJzL2Rvd25yZXYueG1sUEsFBgAAAAAEAAQA8wAAAAkGAAAAAA==&#10;" filled="f" stroked="f" strokeweight="2pt">
            <v:textbox style="mso-fit-shape-to-text:t" inset="0,0,0,0">
              <w:txbxContent>
                <w:p w:rsidR="009F7150" w:rsidRPr="0003126B" w:rsidRDefault="009F7150" w:rsidP="0003126B">
                  <w:pPr>
                    <w:jc w:val="center"/>
                    <w:rPr>
                      <w:color w:val="FFFFFF"/>
                      <w:sz w:val="18"/>
                      <w:szCs w:val="18"/>
                    </w:rPr>
                  </w:pPr>
                  <w:r>
                    <w:rPr>
                      <w:rFonts w:hint="eastAsia"/>
                      <w:color w:val="FFFFFF"/>
                      <w:sz w:val="18"/>
                      <w:szCs w:val="18"/>
                    </w:rPr>
                    <w:t>胡湾</w:t>
                  </w:r>
                </w:p>
              </w:txbxContent>
            </v:textbox>
            <w10:wrap anchory="page"/>
          </v:rect>
        </w:pict>
      </w:r>
    </w:p>
    <w:p w:rsidR="00420DAD" w:rsidRDefault="00420DAD" w:rsidP="00A54DC5">
      <w:pPr>
        <w:snapToGrid w:val="0"/>
        <w:spacing w:before="60" w:line="520" w:lineRule="exact"/>
        <w:rPr>
          <w:rFonts w:ascii="黑体" w:eastAsia="黑体"/>
          <w:color w:val="FF0000"/>
          <w:sz w:val="24"/>
        </w:rPr>
      </w:pPr>
    </w:p>
    <w:p w:rsidR="001C6094" w:rsidRDefault="001C6094" w:rsidP="003B0A7B">
      <w:pPr>
        <w:snapToGrid w:val="0"/>
        <w:spacing w:before="60" w:line="520" w:lineRule="exact"/>
        <w:ind w:leftChars="228" w:left="599" w:hangingChars="50" w:hanging="120"/>
        <w:rPr>
          <w:rFonts w:ascii="黑体" w:eastAsia="黑体"/>
          <w:color w:val="FF0000"/>
          <w:sz w:val="24"/>
        </w:rPr>
      </w:pPr>
    </w:p>
    <w:p w:rsidR="0003126B" w:rsidRDefault="0003126B" w:rsidP="00B53872">
      <w:pPr>
        <w:snapToGrid w:val="0"/>
        <w:spacing w:before="60" w:line="520" w:lineRule="exact"/>
        <w:ind w:leftChars="285" w:left="598" w:firstLineChars="50" w:firstLine="120"/>
        <w:rPr>
          <w:rFonts w:ascii="黑体" w:eastAsia="黑体"/>
          <w:sz w:val="24"/>
        </w:rPr>
      </w:pPr>
    </w:p>
    <w:p w:rsidR="0003126B" w:rsidRDefault="0003126B" w:rsidP="00B53872">
      <w:pPr>
        <w:snapToGrid w:val="0"/>
        <w:spacing w:before="60" w:line="520" w:lineRule="exact"/>
        <w:ind w:leftChars="285" w:left="598" w:firstLineChars="50" w:firstLine="120"/>
        <w:rPr>
          <w:rFonts w:ascii="黑体" w:eastAsia="黑体"/>
          <w:sz w:val="24"/>
        </w:rPr>
      </w:pPr>
    </w:p>
    <w:p w:rsidR="00820DD9" w:rsidRPr="00B53872" w:rsidRDefault="00F049F6" w:rsidP="00B53872">
      <w:pPr>
        <w:snapToGrid w:val="0"/>
        <w:spacing w:before="60" w:line="520" w:lineRule="exact"/>
        <w:ind w:leftChars="285" w:left="598" w:firstLineChars="50" w:firstLine="120"/>
        <w:rPr>
          <w:rFonts w:ascii="宋体"/>
          <w:sz w:val="24"/>
        </w:rPr>
      </w:pPr>
      <w:r w:rsidRPr="00B53872">
        <w:rPr>
          <w:rFonts w:ascii="黑体" w:eastAsia="黑体" w:hint="eastAsia"/>
          <w:sz w:val="24"/>
        </w:rPr>
        <w:t xml:space="preserve">图1-1                 </w:t>
      </w:r>
      <w:r w:rsidR="00E65365" w:rsidRPr="00B53872">
        <w:rPr>
          <w:rFonts w:ascii="黑体" w:eastAsia="黑体" w:hint="eastAsia"/>
          <w:sz w:val="24"/>
        </w:rPr>
        <w:t xml:space="preserve"> </w:t>
      </w:r>
      <w:r w:rsidRPr="00B53872">
        <w:rPr>
          <w:rFonts w:ascii="黑体" w:eastAsia="黑体" w:hint="eastAsia"/>
          <w:sz w:val="24"/>
        </w:rPr>
        <w:t>项目周边敏感点示意图</w:t>
      </w:r>
    </w:p>
    <w:p w:rsidR="00F649F7" w:rsidRDefault="00F649F7" w:rsidP="00D83F09">
      <w:pPr>
        <w:spacing w:beforeLines="50" w:before="156" w:line="520" w:lineRule="exact"/>
        <w:outlineLvl w:val="0"/>
        <w:rPr>
          <w:rFonts w:ascii="黑体" w:eastAsia="黑体" w:hAnsi="宋体"/>
          <w:sz w:val="24"/>
        </w:rPr>
      </w:pPr>
    </w:p>
    <w:p w:rsidR="00F932E8" w:rsidRDefault="00F932E8" w:rsidP="00D83F09">
      <w:pPr>
        <w:spacing w:beforeLines="50" w:before="156" w:line="520" w:lineRule="exact"/>
        <w:outlineLvl w:val="0"/>
        <w:rPr>
          <w:rFonts w:ascii="黑体" w:eastAsia="黑体"/>
          <w:color w:val="000000"/>
          <w:sz w:val="24"/>
        </w:rPr>
      </w:pPr>
      <w:r w:rsidRPr="00D21C24">
        <w:rPr>
          <w:rFonts w:ascii="黑体" w:eastAsia="黑体" w:hAnsi="宋体" w:hint="eastAsia"/>
          <w:sz w:val="24"/>
        </w:rPr>
        <w:t>1.</w:t>
      </w:r>
      <w:r>
        <w:rPr>
          <w:rFonts w:ascii="黑体" w:eastAsia="黑体" w:hAnsi="宋体" w:hint="eastAsia"/>
          <w:spacing w:val="-6"/>
          <w:sz w:val="24"/>
        </w:rPr>
        <w:t>5</w:t>
      </w:r>
      <w:r w:rsidRPr="00D21C24">
        <w:rPr>
          <w:rFonts w:ascii="黑体" w:eastAsia="黑体" w:hAnsi="宋体" w:hint="eastAsia"/>
          <w:spacing w:val="-6"/>
          <w:sz w:val="24"/>
        </w:rPr>
        <w:t xml:space="preserve"> </w:t>
      </w:r>
      <w:r w:rsidRPr="00D21C24">
        <w:rPr>
          <w:rFonts w:ascii="黑体" w:eastAsia="黑体" w:hint="eastAsia"/>
          <w:color w:val="000000"/>
          <w:sz w:val="24"/>
        </w:rPr>
        <w:t>环境影响</w:t>
      </w:r>
      <w:r>
        <w:rPr>
          <w:rFonts w:ascii="黑体" w:eastAsia="黑体" w:hint="eastAsia"/>
          <w:color w:val="000000"/>
          <w:sz w:val="24"/>
        </w:rPr>
        <w:t>因素</w:t>
      </w:r>
      <w:r w:rsidRPr="00D21C24">
        <w:rPr>
          <w:rFonts w:ascii="黑体" w:eastAsia="黑体" w:hint="eastAsia"/>
          <w:color w:val="000000"/>
          <w:sz w:val="24"/>
        </w:rPr>
        <w:t>识别与评价因子筛选</w:t>
      </w:r>
    </w:p>
    <w:p w:rsidR="00A82637" w:rsidRPr="007056FC" w:rsidRDefault="00F932E8" w:rsidP="00F932E8">
      <w:pPr>
        <w:spacing w:line="520" w:lineRule="exact"/>
        <w:outlineLvl w:val="0"/>
        <w:rPr>
          <w:rFonts w:ascii="楷体_GB2312" w:eastAsia="楷体_GB2312"/>
          <w:color w:val="000000"/>
          <w:sz w:val="24"/>
        </w:rPr>
      </w:pPr>
      <w:r w:rsidRPr="00CB717A">
        <w:rPr>
          <w:rFonts w:ascii="楷体_GB2312" w:eastAsia="楷体_GB2312" w:hint="eastAsia"/>
          <w:color w:val="000000"/>
          <w:sz w:val="24"/>
        </w:rPr>
        <w:t>1.</w:t>
      </w:r>
      <w:r>
        <w:rPr>
          <w:rFonts w:ascii="楷体_GB2312" w:eastAsia="楷体_GB2312" w:hint="eastAsia"/>
          <w:color w:val="000000"/>
          <w:sz w:val="24"/>
        </w:rPr>
        <w:t>5</w:t>
      </w:r>
      <w:r w:rsidRPr="00CB717A">
        <w:rPr>
          <w:rFonts w:ascii="楷体_GB2312" w:eastAsia="楷体_GB2312" w:hint="eastAsia"/>
          <w:color w:val="000000"/>
          <w:sz w:val="24"/>
        </w:rPr>
        <w:t>.1环境影响因素识别（见表1-</w:t>
      </w:r>
      <w:r w:rsidR="00AD73F6">
        <w:rPr>
          <w:rFonts w:ascii="楷体_GB2312" w:eastAsia="楷体_GB2312" w:hint="eastAsia"/>
          <w:color w:val="000000"/>
          <w:sz w:val="24"/>
        </w:rPr>
        <w:t>3</w:t>
      </w:r>
      <w:r w:rsidRPr="00CB717A">
        <w:rPr>
          <w:rFonts w:ascii="楷体_GB2312" w:eastAsia="楷体_GB2312" w:hint="eastAsia"/>
          <w:color w:val="000000"/>
          <w:sz w:val="24"/>
        </w:rPr>
        <w:t>）</w:t>
      </w:r>
    </w:p>
    <w:tbl>
      <w:tblPr>
        <w:tblW w:w="9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
        <w:gridCol w:w="1472"/>
        <w:gridCol w:w="920"/>
        <w:gridCol w:w="736"/>
        <w:gridCol w:w="920"/>
        <w:gridCol w:w="920"/>
        <w:gridCol w:w="920"/>
        <w:gridCol w:w="736"/>
        <w:gridCol w:w="920"/>
        <w:gridCol w:w="754"/>
      </w:tblGrid>
      <w:tr w:rsidR="00F932E8" w:rsidTr="00F932E8">
        <w:trPr>
          <w:trHeight w:val="271"/>
        </w:trPr>
        <w:tc>
          <w:tcPr>
            <w:tcW w:w="9034" w:type="dxa"/>
            <w:gridSpan w:val="10"/>
            <w:tcBorders>
              <w:top w:val="nil"/>
              <w:left w:val="nil"/>
              <w:bottom w:val="single" w:sz="4" w:space="0" w:color="auto"/>
              <w:right w:val="nil"/>
            </w:tcBorders>
            <w:vAlign w:val="center"/>
          </w:tcPr>
          <w:p w:rsidR="00F932E8" w:rsidRPr="00DB7755" w:rsidRDefault="00F932E8" w:rsidP="00AD73F6">
            <w:pPr>
              <w:spacing w:line="520" w:lineRule="exact"/>
              <w:ind w:firstLineChars="200" w:firstLine="480"/>
              <w:rPr>
                <w:rFonts w:ascii="黑体" w:eastAsia="黑体"/>
                <w:sz w:val="24"/>
              </w:rPr>
            </w:pPr>
            <w:r w:rsidRPr="00DB7755">
              <w:rPr>
                <w:rFonts w:ascii="黑体" w:eastAsia="黑体" w:hint="eastAsia"/>
                <w:sz w:val="24"/>
              </w:rPr>
              <w:t>表</w:t>
            </w:r>
            <w:r w:rsidRPr="00192629">
              <w:rPr>
                <w:rFonts w:ascii="黑体" w:eastAsia="黑体" w:hAnsi="黑体"/>
                <w:sz w:val="24"/>
              </w:rPr>
              <w:t>1-</w:t>
            </w:r>
            <w:r w:rsidR="00AD73F6">
              <w:rPr>
                <w:rFonts w:ascii="黑体" w:eastAsia="黑体" w:hAnsi="黑体" w:hint="eastAsia"/>
                <w:sz w:val="24"/>
              </w:rPr>
              <w:t>3</w:t>
            </w:r>
            <w:r>
              <w:rPr>
                <w:rFonts w:ascii="黑体" w:eastAsia="黑体" w:hint="eastAsia"/>
                <w:sz w:val="24"/>
              </w:rPr>
              <w:t xml:space="preserve">                 环境要素影响矩阵法识别</w:t>
            </w:r>
          </w:p>
        </w:tc>
      </w:tr>
      <w:tr w:rsidR="00F932E8" w:rsidTr="00F932E8">
        <w:trPr>
          <w:trHeight w:val="311"/>
        </w:trPr>
        <w:tc>
          <w:tcPr>
            <w:tcW w:w="2208" w:type="dxa"/>
            <w:gridSpan w:val="2"/>
            <w:vMerge w:val="restart"/>
            <w:tcBorders>
              <w:top w:val="single" w:sz="4" w:space="0" w:color="auto"/>
              <w:left w:val="single" w:sz="4" w:space="0" w:color="auto"/>
              <w:right w:val="single" w:sz="4" w:space="0" w:color="auto"/>
              <w:tl2br w:val="single" w:sz="4" w:space="0" w:color="auto"/>
            </w:tcBorders>
          </w:tcPr>
          <w:p w:rsidR="00F932E8" w:rsidRDefault="00F932E8" w:rsidP="00F932E8">
            <w:pPr>
              <w:rPr>
                <w:rFonts w:ascii="宋体"/>
                <w:szCs w:val="21"/>
              </w:rPr>
            </w:pPr>
            <w:r>
              <w:rPr>
                <w:rFonts w:ascii="宋体" w:hint="eastAsia"/>
                <w:szCs w:val="21"/>
              </w:rPr>
              <w:t xml:space="preserve">         影响因子</w:t>
            </w:r>
          </w:p>
          <w:p w:rsidR="00000BD4" w:rsidRDefault="00000BD4" w:rsidP="00F932E8">
            <w:pPr>
              <w:rPr>
                <w:rFonts w:ascii="宋体"/>
                <w:szCs w:val="21"/>
              </w:rPr>
            </w:pPr>
          </w:p>
          <w:p w:rsidR="00F932E8" w:rsidRPr="0052279E" w:rsidRDefault="00F932E8" w:rsidP="00F932E8">
            <w:pPr>
              <w:rPr>
                <w:rFonts w:ascii="宋体"/>
                <w:szCs w:val="21"/>
              </w:rPr>
            </w:pPr>
            <w:r>
              <w:rPr>
                <w:rFonts w:ascii="宋体" w:hint="eastAsia"/>
                <w:szCs w:val="21"/>
              </w:rPr>
              <w:t>环境要素</w:t>
            </w:r>
          </w:p>
        </w:tc>
        <w:tc>
          <w:tcPr>
            <w:tcW w:w="3496" w:type="dxa"/>
            <w:gridSpan w:val="4"/>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施工期</w:t>
            </w:r>
          </w:p>
        </w:tc>
        <w:tc>
          <w:tcPr>
            <w:tcW w:w="3330" w:type="dxa"/>
            <w:gridSpan w:val="4"/>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营运期</w:t>
            </w:r>
          </w:p>
        </w:tc>
      </w:tr>
      <w:tr w:rsidR="00F932E8" w:rsidTr="00F932E8">
        <w:trPr>
          <w:trHeight w:val="313"/>
        </w:trPr>
        <w:tc>
          <w:tcPr>
            <w:tcW w:w="2208" w:type="dxa"/>
            <w:gridSpan w:val="2"/>
            <w:vMerge/>
            <w:tcBorders>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p>
        </w:tc>
        <w:tc>
          <w:tcPr>
            <w:tcW w:w="920" w:type="dxa"/>
            <w:tcBorders>
              <w:top w:val="single" w:sz="4" w:space="0" w:color="auto"/>
              <w:left w:val="single" w:sz="4" w:space="0" w:color="auto"/>
              <w:bottom w:val="single" w:sz="4" w:space="0" w:color="auto"/>
              <w:right w:val="single" w:sz="4" w:space="0" w:color="auto"/>
            </w:tcBorders>
            <w:vAlign w:val="center"/>
          </w:tcPr>
          <w:p w:rsidR="00F932E8" w:rsidRDefault="00F932E8" w:rsidP="00F932E8">
            <w:pPr>
              <w:jc w:val="center"/>
              <w:rPr>
                <w:rFonts w:ascii="宋体"/>
                <w:szCs w:val="21"/>
              </w:rPr>
            </w:pPr>
            <w:r>
              <w:rPr>
                <w:rFonts w:ascii="宋体" w:hint="eastAsia"/>
                <w:szCs w:val="21"/>
              </w:rPr>
              <w:t>施工</w:t>
            </w:r>
          </w:p>
          <w:p w:rsidR="00F932E8" w:rsidRPr="0052279E" w:rsidRDefault="00F932E8" w:rsidP="00F932E8">
            <w:pPr>
              <w:jc w:val="center"/>
              <w:rPr>
                <w:rFonts w:ascii="宋体"/>
                <w:szCs w:val="21"/>
              </w:rPr>
            </w:pPr>
            <w:r>
              <w:rPr>
                <w:rFonts w:ascii="宋体" w:hint="eastAsia"/>
                <w:szCs w:val="21"/>
              </w:rPr>
              <w:t>噪声</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施工扬尘</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Default="00F932E8" w:rsidP="00F932E8">
            <w:pPr>
              <w:jc w:val="center"/>
              <w:rPr>
                <w:rFonts w:ascii="宋体"/>
                <w:szCs w:val="21"/>
              </w:rPr>
            </w:pPr>
            <w:r>
              <w:rPr>
                <w:rFonts w:ascii="宋体" w:hint="eastAsia"/>
                <w:szCs w:val="21"/>
              </w:rPr>
              <w:t>施工</w:t>
            </w:r>
          </w:p>
          <w:p w:rsidR="00F932E8" w:rsidRPr="0052279E" w:rsidRDefault="00F932E8" w:rsidP="00F932E8">
            <w:pPr>
              <w:jc w:val="center"/>
              <w:rPr>
                <w:rFonts w:ascii="宋体"/>
                <w:szCs w:val="21"/>
              </w:rPr>
            </w:pPr>
            <w:r>
              <w:rPr>
                <w:rFonts w:ascii="宋体" w:hint="eastAsia"/>
                <w:szCs w:val="21"/>
              </w:rPr>
              <w:t>废水</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Default="00F932E8" w:rsidP="00F932E8">
            <w:pPr>
              <w:jc w:val="center"/>
              <w:rPr>
                <w:rFonts w:ascii="宋体"/>
                <w:szCs w:val="21"/>
              </w:rPr>
            </w:pPr>
            <w:r>
              <w:rPr>
                <w:rFonts w:ascii="宋体" w:hint="eastAsia"/>
                <w:szCs w:val="21"/>
              </w:rPr>
              <w:t>施工</w:t>
            </w:r>
          </w:p>
          <w:p w:rsidR="00F932E8" w:rsidRPr="0052279E" w:rsidRDefault="00F932E8" w:rsidP="00F932E8">
            <w:pPr>
              <w:jc w:val="center"/>
              <w:rPr>
                <w:rFonts w:ascii="宋体"/>
                <w:szCs w:val="21"/>
              </w:rPr>
            </w:pPr>
            <w:r>
              <w:rPr>
                <w:rFonts w:ascii="宋体" w:hint="eastAsia"/>
                <w:szCs w:val="21"/>
              </w:rPr>
              <w:t>固废</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废水</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废气</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噪声</w:t>
            </w:r>
          </w:p>
        </w:tc>
        <w:tc>
          <w:tcPr>
            <w:tcW w:w="754"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固废</w:t>
            </w:r>
          </w:p>
        </w:tc>
      </w:tr>
      <w:tr w:rsidR="00F932E8" w:rsidTr="00F932E8">
        <w:trPr>
          <w:trHeight w:hRule="exact" w:val="325"/>
        </w:trPr>
        <w:tc>
          <w:tcPr>
            <w:tcW w:w="736" w:type="dxa"/>
            <w:vMerge w:val="restart"/>
            <w:tcBorders>
              <w:top w:val="single" w:sz="4" w:space="0" w:color="auto"/>
              <w:left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自然环境</w:t>
            </w:r>
          </w:p>
        </w:tc>
        <w:tc>
          <w:tcPr>
            <w:tcW w:w="1472"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环境空气</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54"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r>
      <w:tr w:rsidR="00F932E8" w:rsidTr="00F932E8">
        <w:trPr>
          <w:trHeight w:hRule="exact" w:val="325"/>
        </w:trPr>
        <w:tc>
          <w:tcPr>
            <w:tcW w:w="736" w:type="dxa"/>
            <w:vMerge/>
            <w:tcBorders>
              <w:left w:val="single" w:sz="4" w:space="0" w:color="auto"/>
              <w:right w:val="single" w:sz="4" w:space="0" w:color="auto"/>
            </w:tcBorders>
            <w:vAlign w:val="center"/>
          </w:tcPr>
          <w:p w:rsidR="00F932E8" w:rsidRPr="0052279E" w:rsidRDefault="00F932E8" w:rsidP="00F932E8">
            <w:pPr>
              <w:jc w:val="center"/>
              <w:rPr>
                <w:rFonts w:ascii="宋体"/>
                <w:szCs w:val="21"/>
              </w:rPr>
            </w:pPr>
          </w:p>
        </w:tc>
        <w:tc>
          <w:tcPr>
            <w:tcW w:w="1472"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水环境</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54"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r>
      <w:tr w:rsidR="00F932E8" w:rsidTr="00F932E8">
        <w:trPr>
          <w:trHeight w:hRule="exact" w:val="325"/>
        </w:trPr>
        <w:tc>
          <w:tcPr>
            <w:tcW w:w="736" w:type="dxa"/>
            <w:vMerge/>
            <w:tcBorders>
              <w:left w:val="single" w:sz="4" w:space="0" w:color="auto"/>
              <w:right w:val="single" w:sz="4" w:space="0" w:color="auto"/>
            </w:tcBorders>
            <w:vAlign w:val="center"/>
          </w:tcPr>
          <w:p w:rsidR="00F932E8" w:rsidRPr="0052279E" w:rsidRDefault="00F932E8" w:rsidP="00F932E8">
            <w:pPr>
              <w:jc w:val="center"/>
              <w:rPr>
                <w:rFonts w:ascii="宋体"/>
                <w:szCs w:val="21"/>
              </w:rPr>
            </w:pPr>
          </w:p>
        </w:tc>
        <w:tc>
          <w:tcPr>
            <w:tcW w:w="1472"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声环境</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54"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r>
      <w:tr w:rsidR="00F932E8" w:rsidTr="00F932E8">
        <w:trPr>
          <w:trHeight w:hRule="exact" w:val="325"/>
        </w:trPr>
        <w:tc>
          <w:tcPr>
            <w:tcW w:w="736" w:type="dxa"/>
            <w:vMerge/>
            <w:tcBorders>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p>
        </w:tc>
        <w:tc>
          <w:tcPr>
            <w:tcW w:w="1472"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土壤</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54"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r>
      <w:tr w:rsidR="00F932E8" w:rsidTr="00F932E8">
        <w:trPr>
          <w:trHeight w:hRule="exact" w:val="325"/>
        </w:trPr>
        <w:tc>
          <w:tcPr>
            <w:tcW w:w="736" w:type="dxa"/>
            <w:vMerge w:val="restart"/>
            <w:tcBorders>
              <w:top w:val="single" w:sz="4" w:space="0" w:color="auto"/>
              <w:left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生态环境</w:t>
            </w:r>
          </w:p>
        </w:tc>
        <w:tc>
          <w:tcPr>
            <w:tcW w:w="1472"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植被</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54"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r>
      <w:tr w:rsidR="00F932E8" w:rsidTr="00F932E8">
        <w:trPr>
          <w:trHeight w:hRule="exact" w:val="325"/>
        </w:trPr>
        <w:tc>
          <w:tcPr>
            <w:tcW w:w="736" w:type="dxa"/>
            <w:vMerge/>
            <w:tcBorders>
              <w:left w:val="single" w:sz="4" w:space="0" w:color="auto"/>
              <w:right w:val="single" w:sz="4" w:space="0" w:color="auto"/>
            </w:tcBorders>
            <w:vAlign w:val="center"/>
          </w:tcPr>
          <w:p w:rsidR="00F932E8" w:rsidRDefault="00F932E8" w:rsidP="00F932E8">
            <w:pPr>
              <w:jc w:val="center"/>
              <w:rPr>
                <w:rFonts w:ascii="宋体"/>
                <w:szCs w:val="21"/>
              </w:rPr>
            </w:pPr>
          </w:p>
        </w:tc>
        <w:tc>
          <w:tcPr>
            <w:tcW w:w="1472"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水生动物</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54" w:type="dxa"/>
            <w:tcBorders>
              <w:top w:val="single" w:sz="4" w:space="0" w:color="auto"/>
              <w:left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r>
      <w:tr w:rsidR="00F932E8" w:rsidTr="00F932E8">
        <w:trPr>
          <w:trHeight w:hRule="exact" w:val="325"/>
        </w:trPr>
        <w:tc>
          <w:tcPr>
            <w:tcW w:w="736" w:type="dxa"/>
            <w:vMerge/>
            <w:tcBorders>
              <w:left w:val="single" w:sz="4" w:space="0" w:color="auto"/>
              <w:bottom w:val="single" w:sz="4" w:space="0" w:color="auto"/>
              <w:right w:val="single" w:sz="4" w:space="0" w:color="auto"/>
            </w:tcBorders>
            <w:vAlign w:val="center"/>
          </w:tcPr>
          <w:p w:rsidR="00F932E8" w:rsidRDefault="00F932E8" w:rsidP="00F932E8">
            <w:pPr>
              <w:jc w:val="center"/>
              <w:rPr>
                <w:rFonts w:ascii="宋体"/>
                <w:szCs w:val="21"/>
              </w:rPr>
            </w:pPr>
          </w:p>
        </w:tc>
        <w:tc>
          <w:tcPr>
            <w:tcW w:w="1472"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陆栖动物</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54" w:type="dxa"/>
            <w:tcBorders>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r>
      <w:tr w:rsidR="00F932E8" w:rsidTr="00F932E8">
        <w:trPr>
          <w:trHeight w:hRule="exact" w:val="325"/>
        </w:trPr>
        <w:tc>
          <w:tcPr>
            <w:tcW w:w="736" w:type="dxa"/>
            <w:vMerge w:val="restart"/>
            <w:tcBorders>
              <w:top w:val="single" w:sz="4" w:space="0" w:color="auto"/>
              <w:left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社会环境</w:t>
            </w:r>
          </w:p>
        </w:tc>
        <w:tc>
          <w:tcPr>
            <w:tcW w:w="1472"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社会经济</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54"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r>
      <w:tr w:rsidR="00F932E8" w:rsidTr="00F932E8">
        <w:trPr>
          <w:trHeight w:hRule="exact" w:val="325"/>
        </w:trPr>
        <w:tc>
          <w:tcPr>
            <w:tcW w:w="736" w:type="dxa"/>
            <w:vMerge/>
            <w:tcBorders>
              <w:left w:val="single" w:sz="4" w:space="0" w:color="auto"/>
              <w:bottom w:val="single" w:sz="4" w:space="0" w:color="auto"/>
              <w:right w:val="single" w:sz="4" w:space="0" w:color="auto"/>
            </w:tcBorders>
            <w:vAlign w:val="center"/>
          </w:tcPr>
          <w:p w:rsidR="00F932E8" w:rsidRDefault="00F932E8" w:rsidP="00F932E8">
            <w:pPr>
              <w:jc w:val="center"/>
              <w:rPr>
                <w:rFonts w:ascii="宋体"/>
                <w:szCs w:val="21"/>
              </w:rPr>
            </w:pPr>
          </w:p>
        </w:tc>
        <w:tc>
          <w:tcPr>
            <w:tcW w:w="1472"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劳动就业</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54"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r>
      <w:tr w:rsidR="00F932E8" w:rsidTr="00F932E8">
        <w:trPr>
          <w:trHeight w:hRule="exact" w:val="325"/>
        </w:trPr>
        <w:tc>
          <w:tcPr>
            <w:tcW w:w="736" w:type="dxa"/>
            <w:vMerge w:val="restart"/>
            <w:tcBorders>
              <w:top w:val="single" w:sz="4" w:space="0" w:color="auto"/>
              <w:left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生活质量</w:t>
            </w:r>
          </w:p>
        </w:tc>
        <w:tc>
          <w:tcPr>
            <w:tcW w:w="1472"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自然景观</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54"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r>
      <w:tr w:rsidR="00F932E8" w:rsidTr="00F932E8">
        <w:trPr>
          <w:trHeight w:hRule="exact" w:val="325"/>
        </w:trPr>
        <w:tc>
          <w:tcPr>
            <w:tcW w:w="736" w:type="dxa"/>
            <w:vMerge/>
            <w:tcBorders>
              <w:left w:val="single" w:sz="4" w:space="0" w:color="auto"/>
              <w:bottom w:val="single" w:sz="4" w:space="0" w:color="auto"/>
              <w:right w:val="single" w:sz="4" w:space="0" w:color="auto"/>
            </w:tcBorders>
            <w:vAlign w:val="center"/>
          </w:tcPr>
          <w:p w:rsidR="00F932E8" w:rsidRDefault="00F932E8" w:rsidP="00F932E8">
            <w:pPr>
              <w:jc w:val="center"/>
              <w:rPr>
                <w:rFonts w:ascii="宋体"/>
                <w:szCs w:val="21"/>
              </w:rPr>
            </w:pPr>
          </w:p>
        </w:tc>
        <w:tc>
          <w:tcPr>
            <w:tcW w:w="1472"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公众健康</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920"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c>
          <w:tcPr>
            <w:tcW w:w="754" w:type="dxa"/>
            <w:tcBorders>
              <w:top w:val="single" w:sz="4" w:space="0" w:color="auto"/>
              <w:left w:val="single" w:sz="4" w:space="0" w:color="auto"/>
              <w:bottom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w:t>
            </w:r>
          </w:p>
        </w:tc>
      </w:tr>
      <w:tr w:rsidR="00F932E8" w:rsidTr="00F932E8">
        <w:trPr>
          <w:trHeight w:val="281"/>
        </w:trPr>
        <w:tc>
          <w:tcPr>
            <w:tcW w:w="9034" w:type="dxa"/>
            <w:gridSpan w:val="10"/>
            <w:tcBorders>
              <w:top w:val="single" w:sz="4" w:space="0" w:color="auto"/>
              <w:left w:val="single" w:sz="4" w:space="0" w:color="auto"/>
              <w:right w:val="single" w:sz="4" w:space="0" w:color="auto"/>
            </w:tcBorders>
            <w:vAlign w:val="center"/>
          </w:tcPr>
          <w:p w:rsidR="00F932E8" w:rsidRPr="0052279E" w:rsidRDefault="00F932E8" w:rsidP="00F932E8">
            <w:pPr>
              <w:jc w:val="center"/>
              <w:rPr>
                <w:rFonts w:ascii="宋体"/>
                <w:szCs w:val="21"/>
              </w:rPr>
            </w:pPr>
            <w:r>
              <w:rPr>
                <w:rFonts w:ascii="宋体" w:hint="eastAsia"/>
                <w:szCs w:val="21"/>
              </w:rPr>
              <w:t>●有影响      ○没有影响        △可能有影响</w:t>
            </w:r>
          </w:p>
        </w:tc>
      </w:tr>
    </w:tbl>
    <w:p w:rsidR="00F932E8" w:rsidRDefault="00F932E8" w:rsidP="00F932E8">
      <w:pPr>
        <w:spacing w:line="520" w:lineRule="exact"/>
        <w:ind w:firstLineChars="200" w:firstLine="480"/>
        <w:rPr>
          <w:rFonts w:ascii="宋体"/>
          <w:sz w:val="24"/>
        </w:rPr>
      </w:pPr>
      <w:r w:rsidRPr="00BC5276">
        <w:rPr>
          <w:sz w:val="24"/>
        </w:rPr>
        <w:t>结合项目特点和区域环境特征，综合分析表明工程对环境的影响主要是营运期间工程</w:t>
      </w:r>
      <w:r w:rsidR="008D1ABE">
        <w:rPr>
          <w:rFonts w:hint="eastAsia"/>
          <w:sz w:val="24"/>
        </w:rPr>
        <w:t>排放的颗粒物、甲醛、</w:t>
      </w:r>
      <w:r w:rsidR="008D1ABE">
        <w:rPr>
          <w:rFonts w:hint="eastAsia"/>
          <w:sz w:val="24"/>
        </w:rPr>
        <w:t>VOCs</w:t>
      </w:r>
      <w:r w:rsidR="008D1ABE">
        <w:rPr>
          <w:rFonts w:hint="eastAsia"/>
          <w:sz w:val="24"/>
        </w:rPr>
        <w:t>等废气对</w:t>
      </w:r>
      <w:r w:rsidR="008D1ABE" w:rsidRPr="00BC5276">
        <w:rPr>
          <w:rFonts w:hint="eastAsia"/>
          <w:sz w:val="24"/>
        </w:rPr>
        <w:t>周围</w:t>
      </w:r>
      <w:r w:rsidR="008D1ABE" w:rsidRPr="00BC5276">
        <w:rPr>
          <w:sz w:val="24"/>
        </w:rPr>
        <w:t>环境空</w:t>
      </w:r>
      <w:r w:rsidR="008D1ABE" w:rsidRPr="00BC5276">
        <w:rPr>
          <w:rFonts w:ascii="宋体" w:hint="eastAsia"/>
          <w:sz w:val="24"/>
        </w:rPr>
        <w:t>气及周围关心点的影响</w:t>
      </w:r>
      <w:r w:rsidRPr="00BC5276">
        <w:rPr>
          <w:rFonts w:ascii="宋体" w:hint="eastAsia"/>
          <w:sz w:val="24"/>
        </w:rPr>
        <w:t>；</w:t>
      </w:r>
      <w:r>
        <w:rPr>
          <w:rFonts w:ascii="宋体" w:hint="eastAsia"/>
          <w:sz w:val="24"/>
        </w:rPr>
        <w:t>其次为</w:t>
      </w:r>
      <w:r w:rsidR="008D1ABE" w:rsidRPr="00BC5276">
        <w:rPr>
          <w:sz w:val="24"/>
        </w:rPr>
        <w:t>废水</w:t>
      </w:r>
      <w:r w:rsidR="008D1ABE">
        <w:rPr>
          <w:rFonts w:hint="eastAsia"/>
          <w:sz w:val="24"/>
        </w:rPr>
        <w:t>排放</w:t>
      </w:r>
      <w:r w:rsidR="008D1ABE" w:rsidRPr="00BC5276">
        <w:rPr>
          <w:sz w:val="24"/>
        </w:rPr>
        <w:t>对地表水水质的影响</w:t>
      </w:r>
      <w:r w:rsidRPr="00BC5276">
        <w:rPr>
          <w:rFonts w:hint="eastAsia"/>
          <w:sz w:val="24"/>
        </w:rPr>
        <w:t>；</w:t>
      </w:r>
      <w:r w:rsidRPr="00BC5276">
        <w:rPr>
          <w:rFonts w:ascii="宋体" w:hint="eastAsia"/>
          <w:sz w:val="24"/>
        </w:rPr>
        <w:t>生产设备噪声对声环境及周围关心点的影响。</w:t>
      </w:r>
    </w:p>
    <w:p w:rsidR="00F932E8" w:rsidRPr="0092528E" w:rsidRDefault="00F932E8" w:rsidP="00F932E8">
      <w:pPr>
        <w:spacing w:line="520" w:lineRule="exact"/>
        <w:rPr>
          <w:rFonts w:ascii="楷体_GB2312" w:eastAsia="楷体_GB2312"/>
          <w:sz w:val="24"/>
        </w:rPr>
      </w:pPr>
      <w:r w:rsidRPr="0092528E">
        <w:rPr>
          <w:rFonts w:ascii="楷体_GB2312" w:eastAsia="楷体_GB2312" w:hint="eastAsia"/>
          <w:sz w:val="24"/>
        </w:rPr>
        <w:t>1.</w:t>
      </w:r>
      <w:r>
        <w:rPr>
          <w:rFonts w:ascii="楷体_GB2312" w:eastAsia="楷体_GB2312" w:hint="eastAsia"/>
          <w:sz w:val="24"/>
        </w:rPr>
        <w:t>5</w:t>
      </w:r>
      <w:r w:rsidRPr="0092528E">
        <w:rPr>
          <w:rFonts w:ascii="楷体_GB2312" w:eastAsia="楷体_GB2312" w:hint="eastAsia"/>
          <w:sz w:val="24"/>
        </w:rPr>
        <w:t>.2评价因子筛选</w:t>
      </w:r>
    </w:p>
    <w:p w:rsidR="00F932E8" w:rsidRPr="00A20D9E" w:rsidRDefault="00F932E8" w:rsidP="00F932E8">
      <w:pPr>
        <w:spacing w:line="520" w:lineRule="exact"/>
        <w:rPr>
          <w:sz w:val="24"/>
        </w:rPr>
      </w:pPr>
      <w:r>
        <w:rPr>
          <w:rFonts w:ascii="宋体" w:hint="eastAsia"/>
          <w:sz w:val="24"/>
        </w:rPr>
        <w:t xml:space="preserve">  </w:t>
      </w:r>
      <w:r w:rsidRPr="00A20D9E">
        <w:rPr>
          <w:sz w:val="24"/>
        </w:rPr>
        <w:t xml:space="preserve">  </w:t>
      </w:r>
      <w:r w:rsidRPr="00A20D9E">
        <w:rPr>
          <w:sz w:val="24"/>
        </w:rPr>
        <w:t>根据工程特点及环境影响识别，筛选评价因子见表</w:t>
      </w:r>
      <w:r w:rsidRPr="00A20D9E">
        <w:rPr>
          <w:sz w:val="24"/>
        </w:rPr>
        <w:t>1-</w:t>
      </w:r>
      <w:r w:rsidR="00AD73F6">
        <w:rPr>
          <w:rFonts w:hint="eastAsia"/>
          <w:sz w:val="24"/>
        </w:rPr>
        <w:t>4</w:t>
      </w:r>
      <w:r w:rsidRPr="00A20D9E">
        <w:rPr>
          <w:sz w:val="24"/>
        </w:rPr>
        <w:t>。</w:t>
      </w:r>
      <w:r w:rsidRPr="00A20D9E">
        <w:rPr>
          <w:sz w:val="24"/>
        </w:rPr>
        <w:t xml:space="preserve"> </w:t>
      </w:r>
    </w:p>
    <w:p w:rsidR="00F932E8" w:rsidRPr="007358A0" w:rsidRDefault="00F932E8" w:rsidP="00F932E8">
      <w:pPr>
        <w:spacing w:line="520" w:lineRule="exact"/>
        <w:rPr>
          <w:rFonts w:ascii="黑体" w:eastAsia="黑体"/>
          <w:sz w:val="24"/>
        </w:rPr>
      </w:pPr>
      <w:r w:rsidRPr="00000BD4">
        <w:rPr>
          <w:rFonts w:ascii="宋体" w:hint="eastAsia"/>
          <w:color w:val="FF0000"/>
          <w:sz w:val="24"/>
        </w:rPr>
        <w:t xml:space="preserve">  </w:t>
      </w:r>
      <w:r w:rsidRPr="007358A0">
        <w:rPr>
          <w:rFonts w:ascii="黑体" w:eastAsia="黑体" w:hint="eastAsia"/>
          <w:sz w:val="24"/>
        </w:rPr>
        <w:t xml:space="preserve">  表1-</w:t>
      </w:r>
      <w:r w:rsidR="00AD73F6">
        <w:rPr>
          <w:rFonts w:ascii="黑体" w:eastAsia="黑体" w:hint="eastAsia"/>
          <w:sz w:val="24"/>
        </w:rPr>
        <w:t>4</w:t>
      </w:r>
      <w:r w:rsidRPr="007358A0">
        <w:rPr>
          <w:rFonts w:ascii="黑体" w:eastAsia="黑体" w:hint="eastAsia"/>
          <w:sz w:val="24"/>
        </w:rPr>
        <w:t xml:space="preserve">                   评价因子一览表</w:t>
      </w:r>
    </w:p>
    <w:tbl>
      <w:tblPr>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2551"/>
        <w:gridCol w:w="2117"/>
        <w:gridCol w:w="1590"/>
        <w:gridCol w:w="1560"/>
      </w:tblGrid>
      <w:tr w:rsidR="00F932E8" w:rsidRPr="00EF4E68" w:rsidTr="008D315A">
        <w:trPr>
          <w:trHeight w:val="421"/>
          <w:jc w:val="center"/>
        </w:trPr>
        <w:tc>
          <w:tcPr>
            <w:tcW w:w="1292" w:type="dxa"/>
            <w:shd w:val="clear" w:color="auto" w:fill="auto"/>
            <w:vAlign w:val="center"/>
          </w:tcPr>
          <w:p w:rsidR="00F932E8" w:rsidRPr="00EF4E68" w:rsidRDefault="00F932E8" w:rsidP="00F932E8">
            <w:pPr>
              <w:spacing w:line="360" w:lineRule="exact"/>
              <w:jc w:val="center"/>
              <w:rPr>
                <w:szCs w:val="21"/>
              </w:rPr>
            </w:pPr>
            <w:r w:rsidRPr="00EF4E68">
              <w:rPr>
                <w:szCs w:val="21"/>
              </w:rPr>
              <w:t>环境因素</w:t>
            </w:r>
          </w:p>
        </w:tc>
        <w:tc>
          <w:tcPr>
            <w:tcW w:w="2551" w:type="dxa"/>
            <w:shd w:val="clear" w:color="auto" w:fill="auto"/>
            <w:vAlign w:val="center"/>
          </w:tcPr>
          <w:p w:rsidR="00F932E8" w:rsidRPr="00EF4E68" w:rsidRDefault="00F932E8" w:rsidP="00F932E8">
            <w:pPr>
              <w:spacing w:line="360" w:lineRule="exact"/>
              <w:jc w:val="center"/>
              <w:rPr>
                <w:szCs w:val="21"/>
              </w:rPr>
            </w:pPr>
            <w:r w:rsidRPr="00EF4E68">
              <w:rPr>
                <w:szCs w:val="21"/>
              </w:rPr>
              <w:t>现状评价因子</w:t>
            </w:r>
          </w:p>
        </w:tc>
        <w:tc>
          <w:tcPr>
            <w:tcW w:w="2117" w:type="dxa"/>
            <w:shd w:val="clear" w:color="auto" w:fill="auto"/>
            <w:vAlign w:val="center"/>
          </w:tcPr>
          <w:p w:rsidR="00F932E8" w:rsidRPr="00EF4E68" w:rsidRDefault="00F932E8" w:rsidP="00F932E8">
            <w:pPr>
              <w:spacing w:line="360" w:lineRule="exact"/>
              <w:jc w:val="center"/>
              <w:rPr>
                <w:szCs w:val="21"/>
              </w:rPr>
            </w:pPr>
            <w:r w:rsidRPr="00EF4E68">
              <w:rPr>
                <w:szCs w:val="21"/>
              </w:rPr>
              <w:t>影响评价因子</w:t>
            </w:r>
          </w:p>
        </w:tc>
        <w:tc>
          <w:tcPr>
            <w:tcW w:w="1590" w:type="dxa"/>
            <w:shd w:val="clear" w:color="auto" w:fill="auto"/>
            <w:vAlign w:val="center"/>
          </w:tcPr>
          <w:p w:rsidR="00F932E8" w:rsidRPr="00EF4E68" w:rsidRDefault="00F932E8" w:rsidP="00F932E8">
            <w:pPr>
              <w:spacing w:line="360" w:lineRule="exact"/>
              <w:jc w:val="center"/>
              <w:rPr>
                <w:szCs w:val="21"/>
              </w:rPr>
            </w:pPr>
            <w:r w:rsidRPr="0061684B">
              <w:rPr>
                <w:szCs w:val="21"/>
              </w:rPr>
              <w:t>风险评价因子</w:t>
            </w:r>
          </w:p>
        </w:tc>
        <w:tc>
          <w:tcPr>
            <w:tcW w:w="1560" w:type="dxa"/>
            <w:shd w:val="clear" w:color="auto" w:fill="auto"/>
            <w:vAlign w:val="center"/>
          </w:tcPr>
          <w:p w:rsidR="00F932E8" w:rsidRPr="00EF4E68" w:rsidRDefault="00F932E8" w:rsidP="00F932E8">
            <w:pPr>
              <w:spacing w:line="360" w:lineRule="exact"/>
              <w:jc w:val="center"/>
              <w:rPr>
                <w:szCs w:val="21"/>
              </w:rPr>
            </w:pPr>
            <w:r w:rsidRPr="00EF4E68">
              <w:rPr>
                <w:szCs w:val="21"/>
              </w:rPr>
              <w:t>总量控制因子</w:t>
            </w:r>
          </w:p>
        </w:tc>
      </w:tr>
      <w:tr w:rsidR="00F932E8" w:rsidRPr="00EF4E68" w:rsidTr="008D315A">
        <w:trPr>
          <w:trHeight w:val="741"/>
          <w:jc w:val="center"/>
        </w:trPr>
        <w:tc>
          <w:tcPr>
            <w:tcW w:w="1292" w:type="dxa"/>
            <w:shd w:val="clear" w:color="auto" w:fill="auto"/>
            <w:vAlign w:val="center"/>
          </w:tcPr>
          <w:p w:rsidR="00F932E8" w:rsidRPr="00EF4E68" w:rsidRDefault="00F932E8" w:rsidP="00F932E8">
            <w:pPr>
              <w:spacing w:line="360" w:lineRule="exact"/>
              <w:jc w:val="center"/>
              <w:rPr>
                <w:szCs w:val="21"/>
              </w:rPr>
            </w:pPr>
            <w:r w:rsidRPr="00EF4E68">
              <w:rPr>
                <w:szCs w:val="21"/>
              </w:rPr>
              <w:t>大气环境</w:t>
            </w:r>
          </w:p>
        </w:tc>
        <w:tc>
          <w:tcPr>
            <w:tcW w:w="2551" w:type="dxa"/>
            <w:shd w:val="clear" w:color="auto" w:fill="auto"/>
            <w:vAlign w:val="center"/>
          </w:tcPr>
          <w:p w:rsidR="00F932E8" w:rsidRPr="003A12D8" w:rsidRDefault="00F932E8" w:rsidP="00000BD4">
            <w:pPr>
              <w:spacing w:line="360" w:lineRule="exact"/>
              <w:jc w:val="center"/>
              <w:rPr>
                <w:szCs w:val="21"/>
              </w:rPr>
            </w:pPr>
            <w:r>
              <w:rPr>
                <w:rFonts w:hint="eastAsia"/>
                <w:szCs w:val="21"/>
              </w:rPr>
              <w:t>P</w:t>
            </w:r>
            <w:r w:rsidRPr="00D944C4">
              <w:rPr>
                <w:rFonts w:hint="eastAsia"/>
                <w:szCs w:val="21"/>
              </w:rPr>
              <w:t>M</w:t>
            </w:r>
            <w:r w:rsidRPr="00D944C4">
              <w:rPr>
                <w:rFonts w:hint="eastAsia"/>
                <w:szCs w:val="21"/>
                <w:vertAlign w:val="subscript"/>
              </w:rPr>
              <w:t>2.5</w:t>
            </w:r>
            <w:r w:rsidRPr="00D944C4">
              <w:rPr>
                <w:rFonts w:hint="eastAsia"/>
                <w:szCs w:val="21"/>
              </w:rPr>
              <w:t>、</w:t>
            </w:r>
            <w:r w:rsidRPr="00D944C4">
              <w:rPr>
                <w:rFonts w:hint="eastAsia"/>
                <w:szCs w:val="21"/>
              </w:rPr>
              <w:t>PM</w:t>
            </w:r>
            <w:r w:rsidRPr="00D944C4">
              <w:rPr>
                <w:rFonts w:hint="eastAsia"/>
                <w:szCs w:val="21"/>
                <w:vertAlign w:val="subscript"/>
              </w:rPr>
              <w:t>10</w:t>
            </w:r>
            <w:r w:rsidRPr="00D944C4">
              <w:rPr>
                <w:rFonts w:hint="eastAsia"/>
                <w:szCs w:val="21"/>
              </w:rPr>
              <w:t>、</w:t>
            </w:r>
            <w:r w:rsidRPr="00D944C4">
              <w:rPr>
                <w:rFonts w:hint="eastAsia"/>
                <w:szCs w:val="21"/>
              </w:rPr>
              <w:t>NO</w:t>
            </w:r>
            <w:r w:rsidRPr="00D944C4">
              <w:rPr>
                <w:rFonts w:hint="eastAsia"/>
                <w:szCs w:val="21"/>
                <w:vertAlign w:val="subscript"/>
              </w:rPr>
              <w:t>x</w:t>
            </w:r>
            <w:r w:rsidRPr="00D944C4">
              <w:rPr>
                <w:rFonts w:hint="eastAsia"/>
                <w:szCs w:val="21"/>
              </w:rPr>
              <w:t>、</w:t>
            </w:r>
            <w:r w:rsidRPr="00D944C4">
              <w:rPr>
                <w:rFonts w:hint="eastAsia"/>
                <w:szCs w:val="21"/>
              </w:rPr>
              <w:t>SO</w:t>
            </w:r>
            <w:r w:rsidRPr="00D944C4">
              <w:rPr>
                <w:rFonts w:hint="eastAsia"/>
                <w:szCs w:val="21"/>
                <w:vertAlign w:val="subscript"/>
              </w:rPr>
              <w:t>2</w:t>
            </w:r>
            <w:r w:rsidRPr="00D944C4">
              <w:rPr>
                <w:rFonts w:hint="eastAsia"/>
                <w:szCs w:val="21"/>
              </w:rPr>
              <w:t>、</w:t>
            </w:r>
            <w:r w:rsidRPr="00D944C4">
              <w:rPr>
                <w:rFonts w:hint="eastAsia"/>
                <w:szCs w:val="21"/>
              </w:rPr>
              <w:t>CO</w:t>
            </w:r>
            <w:r w:rsidRPr="00D944C4">
              <w:rPr>
                <w:rFonts w:hint="eastAsia"/>
                <w:szCs w:val="21"/>
              </w:rPr>
              <w:t>、</w:t>
            </w:r>
            <w:r w:rsidRPr="00D944C4">
              <w:rPr>
                <w:rFonts w:hint="eastAsia"/>
                <w:szCs w:val="21"/>
              </w:rPr>
              <w:t>O</w:t>
            </w:r>
            <w:r w:rsidRPr="00D944C4">
              <w:rPr>
                <w:rFonts w:hint="eastAsia"/>
                <w:szCs w:val="21"/>
                <w:vertAlign w:val="subscript"/>
              </w:rPr>
              <w:t>3</w:t>
            </w:r>
            <w:r w:rsidRPr="00D944C4">
              <w:rPr>
                <w:rFonts w:hint="eastAsia"/>
                <w:szCs w:val="21"/>
              </w:rPr>
              <w:t>、</w:t>
            </w:r>
            <w:r w:rsidR="00000BD4">
              <w:rPr>
                <w:rFonts w:hint="eastAsia"/>
                <w:szCs w:val="21"/>
              </w:rPr>
              <w:t>甲醛、丙酮、总挥发性有机物</w:t>
            </w:r>
            <w:r w:rsidR="007B0672">
              <w:rPr>
                <w:rFonts w:hint="eastAsia"/>
                <w:szCs w:val="21"/>
              </w:rPr>
              <w:t>、</w:t>
            </w:r>
            <w:r w:rsidR="007B0672">
              <w:rPr>
                <w:szCs w:val="21"/>
              </w:rPr>
              <w:t>硫酸雾、氟化物</w:t>
            </w:r>
          </w:p>
        </w:tc>
        <w:tc>
          <w:tcPr>
            <w:tcW w:w="2117" w:type="dxa"/>
            <w:shd w:val="clear" w:color="auto" w:fill="auto"/>
            <w:vAlign w:val="center"/>
          </w:tcPr>
          <w:p w:rsidR="00F932E8" w:rsidRPr="00D944C4" w:rsidRDefault="00F932E8" w:rsidP="007358A0">
            <w:pPr>
              <w:spacing w:line="360" w:lineRule="exact"/>
              <w:jc w:val="center"/>
              <w:rPr>
                <w:szCs w:val="21"/>
                <w:vertAlign w:val="subscript"/>
              </w:rPr>
            </w:pPr>
            <w:r w:rsidRPr="00EF4E68">
              <w:rPr>
                <w:bCs/>
                <w:kern w:val="0"/>
              </w:rPr>
              <w:t>PM</w:t>
            </w:r>
            <w:r w:rsidRPr="00EF4E68">
              <w:rPr>
                <w:bCs/>
                <w:kern w:val="0"/>
                <w:vertAlign w:val="subscript"/>
              </w:rPr>
              <w:t>10</w:t>
            </w:r>
            <w:r w:rsidRPr="00EF4E68">
              <w:rPr>
                <w:bCs/>
                <w:kern w:val="0"/>
              </w:rPr>
              <w:t>、</w:t>
            </w:r>
            <w:r w:rsidR="00000BD4" w:rsidRPr="00000BD4">
              <w:rPr>
                <w:rFonts w:hint="eastAsia"/>
                <w:bCs/>
                <w:kern w:val="0"/>
              </w:rPr>
              <w:t>甲醛、</w:t>
            </w:r>
            <w:r w:rsidR="00DA5CD7">
              <w:rPr>
                <w:rFonts w:hint="eastAsia"/>
                <w:bCs/>
                <w:kern w:val="0"/>
              </w:rPr>
              <w:t>丙酮、</w:t>
            </w:r>
            <w:r w:rsidR="00DA3F7E">
              <w:rPr>
                <w:rFonts w:hint="eastAsia"/>
                <w:bCs/>
                <w:kern w:val="0"/>
              </w:rPr>
              <w:t>丙烯酸、</w:t>
            </w:r>
            <w:r w:rsidR="00000BD4" w:rsidRPr="00000BD4">
              <w:rPr>
                <w:rFonts w:hint="eastAsia"/>
                <w:bCs/>
                <w:kern w:val="0"/>
              </w:rPr>
              <w:t>总挥发性有机物</w:t>
            </w:r>
            <w:r w:rsidR="007B0672">
              <w:rPr>
                <w:rFonts w:hint="eastAsia"/>
                <w:bCs/>
                <w:kern w:val="0"/>
              </w:rPr>
              <w:t>、</w:t>
            </w:r>
            <w:r w:rsidR="007B0672">
              <w:rPr>
                <w:szCs w:val="21"/>
              </w:rPr>
              <w:t>硫酸雾、氟化物</w:t>
            </w:r>
          </w:p>
        </w:tc>
        <w:tc>
          <w:tcPr>
            <w:tcW w:w="1590" w:type="dxa"/>
            <w:shd w:val="clear" w:color="auto" w:fill="auto"/>
            <w:vAlign w:val="center"/>
          </w:tcPr>
          <w:p w:rsidR="007358A0" w:rsidRPr="00132D4D" w:rsidRDefault="00000BD4" w:rsidP="008D1ABE">
            <w:pPr>
              <w:spacing w:line="360" w:lineRule="exact"/>
              <w:jc w:val="center"/>
              <w:rPr>
                <w:szCs w:val="21"/>
              </w:rPr>
            </w:pPr>
            <w:r w:rsidRPr="00330E38">
              <w:rPr>
                <w:rFonts w:hint="eastAsia"/>
                <w:bCs/>
                <w:szCs w:val="21"/>
              </w:rPr>
              <w:t>甲醛</w:t>
            </w:r>
          </w:p>
        </w:tc>
        <w:tc>
          <w:tcPr>
            <w:tcW w:w="1560" w:type="dxa"/>
            <w:shd w:val="clear" w:color="auto" w:fill="auto"/>
            <w:vAlign w:val="center"/>
          </w:tcPr>
          <w:p w:rsidR="00F932E8" w:rsidRPr="00EF4E68" w:rsidRDefault="00000BD4" w:rsidP="00F932E8">
            <w:pPr>
              <w:spacing w:line="360" w:lineRule="exact"/>
              <w:jc w:val="center"/>
              <w:rPr>
                <w:szCs w:val="21"/>
              </w:rPr>
            </w:pPr>
            <w:r w:rsidRPr="00000BD4">
              <w:rPr>
                <w:szCs w:val="21"/>
              </w:rPr>
              <w:t>—</w:t>
            </w:r>
          </w:p>
        </w:tc>
      </w:tr>
      <w:tr w:rsidR="00F932E8" w:rsidRPr="00EF4E68" w:rsidTr="008D315A">
        <w:trPr>
          <w:jc w:val="center"/>
        </w:trPr>
        <w:tc>
          <w:tcPr>
            <w:tcW w:w="1292" w:type="dxa"/>
            <w:shd w:val="clear" w:color="auto" w:fill="auto"/>
            <w:vAlign w:val="center"/>
          </w:tcPr>
          <w:p w:rsidR="00F932E8" w:rsidRPr="00EF4E68" w:rsidRDefault="00F932E8" w:rsidP="00F932E8">
            <w:pPr>
              <w:spacing w:line="360" w:lineRule="exact"/>
              <w:jc w:val="center"/>
              <w:rPr>
                <w:szCs w:val="21"/>
              </w:rPr>
            </w:pPr>
            <w:r w:rsidRPr="00EF4E68">
              <w:rPr>
                <w:szCs w:val="21"/>
              </w:rPr>
              <w:t>地表水环境</w:t>
            </w:r>
          </w:p>
        </w:tc>
        <w:tc>
          <w:tcPr>
            <w:tcW w:w="2551" w:type="dxa"/>
            <w:shd w:val="clear" w:color="auto" w:fill="auto"/>
            <w:vAlign w:val="center"/>
          </w:tcPr>
          <w:p w:rsidR="00F932E8" w:rsidRPr="00EF4E68" w:rsidRDefault="00F932E8" w:rsidP="00000BD4">
            <w:pPr>
              <w:spacing w:line="360" w:lineRule="exact"/>
              <w:jc w:val="center"/>
              <w:rPr>
                <w:szCs w:val="21"/>
              </w:rPr>
            </w:pPr>
            <w:r w:rsidRPr="00D944C4">
              <w:rPr>
                <w:rFonts w:hint="eastAsia"/>
                <w:szCs w:val="21"/>
              </w:rPr>
              <w:t>pH</w:t>
            </w:r>
            <w:r>
              <w:rPr>
                <w:rFonts w:hint="eastAsia"/>
                <w:szCs w:val="21"/>
              </w:rPr>
              <w:t>、高锰酸盐指数、</w:t>
            </w:r>
            <w:r w:rsidRPr="00D944C4">
              <w:rPr>
                <w:rFonts w:hint="eastAsia"/>
                <w:szCs w:val="21"/>
              </w:rPr>
              <w:t>COD</w:t>
            </w:r>
            <w:r w:rsidRPr="00D944C4">
              <w:rPr>
                <w:rFonts w:hint="eastAsia"/>
                <w:szCs w:val="21"/>
              </w:rPr>
              <w:t>、</w:t>
            </w:r>
            <w:r w:rsidRPr="00D944C4">
              <w:rPr>
                <w:rFonts w:hint="eastAsia"/>
                <w:szCs w:val="21"/>
              </w:rPr>
              <w:t>NH</w:t>
            </w:r>
            <w:r w:rsidRPr="00D944C4">
              <w:rPr>
                <w:rFonts w:hint="eastAsia"/>
                <w:szCs w:val="21"/>
                <w:vertAlign w:val="subscript"/>
              </w:rPr>
              <w:t>3</w:t>
            </w:r>
            <w:r w:rsidRPr="00D944C4">
              <w:rPr>
                <w:rFonts w:hint="eastAsia"/>
                <w:szCs w:val="21"/>
              </w:rPr>
              <w:t>-N</w:t>
            </w:r>
            <w:r w:rsidRPr="00D944C4">
              <w:rPr>
                <w:rFonts w:hint="eastAsia"/>
                <w:szCs w:val="21"/>
              </w:rPr>
              <w:t>、</w:t>
            </w:r>
            <w:r w:rsidRPr="00D944C4">
              <w:rPr>
                <w:rFonts w:hint="eastAsia"/>
                <w:szCs w:val="21"/>
              </w:rPr>
              <w:t>BOD</w:t>
            </w:r>
            <w:r w:rsidRPr="00D944C4">
              <w:rPr>
                <w:rFonts w:hint="eastAsia"/>
                <w:szCs w:val="21"/>
                <w:vertAlign w:val="subscript"/>
              </w:rPr>
              <w:t>5</w:t>
            </w:r>
            <w:r w:rsidRPr="00D944C4">
              <w:rPr>
                <w:rFonts w:hint="eastAsia"/>
                <w:szCs w:val="21"/>
              </w:rPr>
              <w:t>、粪大肠菌</w:t>
            </w:r>
            <w:r w:rsidRPr="00D944C4">
              <w:rPr>
                <w:rFonts w:hint="eastAsia"/>
                <w:szCs w:val="21"/>
              </w:rPr>
              <w:lastRenderedPageBreak/>
              <w:t>群、</w:t>
            </w:r>
            <w:r w:rsidR="00000BD4">
              <w:rPr>
                <w:rFonts w:hint="eastAsia"/>
                <w:szCs w:val="21"/>
              </w:rPr>
              <w:t>硫酸盐</w:t>
            </w:r>
          </w:p>
        </w:tc>
        <w:tc>
          <w:tcPr>
            <w:tcW w:w="2117" w:type="dxa"/>
            <w:shd w:val="clear" w:color="auto" w:fill="auto"/>
            <w:vAlign w:val="center"/>
          </w:tcPr>
          <w:p w:rsidR="00F932E8" w:rsidRPr="00EF4E68" w:rsidRDefault="00F932E8" w:rsidP="00F932E8">
            <w:pPr>
              <w:spacing w:line="360" w:lineRule="exact"/>
              <w:jc w:val="center"/>
              <w:rPr>
                <w:szCs w:val="21"/>
              </w:rPr>
            </w:pPr>
            <w:r w:rsidRPr="00EF4E68">
              <w:rPr>
                <w:bCs/>
                <w:szCs w:val="21"/>
              </w:rPr>
              <w:lastRenderedPageBreak/>
              <w:t>COD</w:t>
            </w:r>
            <w:r w:rsidRPr="00EF4E68">
              <w:rPr>
                <w:bCs/>
                <w:szCs w:val="21"/>
              </w:rPr>
              <w:t>、</w:t>
            </w:r>
            <w:r w:rsidRPr="00EF4E68">
              <w:rPr>
                <w:bCs/>
                <w:szCs w:val="21"/>
              </w:rPr>
              <w:t>NH</w:t>
            </w:r>
            <w:r w:rsidRPr="00EF4E68">
              <w:rPr>
                <w:bCs/>
                <w:szCs w:val="21"/>
                <w:vertAlign w:val="subscript"/>
              </w:rPr>
              <w:t>3</w:t>
            </w:r>
            <w:r w:rsidRPr="00EF4E68">
              <w:rPr>
                <w:bCs/>
                <w:szCs w:val="21"/>
              </w:rPr>
              <w:t>-N</w:t>
            </w:r>
          </w:p>
        </w:tc>
        <w:tc>
          <w:tcPr>
            <w:tcW w:w="1590" w:type="dxa"/>
            <w:shd w:val="clear" w:color="auto" w:fill="auto"/>
            <w:vAlign w:val="center"/>
          </w:tcPr>
          <w:p w:rsidR="00F932E8" w:rsidRPr="00EF4E68" w:rsidRDefault="008D1ABE" w:rsidP="00F932E8">
            <w:pPr>
              <w:spacing w:line="360" w:lineRule="exact"/>
              <w:jc w:val="center"/>
              <w:rPr>
                <w:szCs w:val="21"/>
              </w:rPr>
            </w:pPr>
            <w:r>
              <w:rPr>
                <w:rFonts w:hint="eastAsia"/>
                <w:bCs/>
                <w:szCs w:val="21"/>
              </w:rPr>
              <w:t>—</w:t>
            </w:r>
          </w:p>
        </w:tc>
        <w:tc>
          <w:tcPr>
            <w:tcW w:w="1560" w:type="dxa"/>
            <w:shd w:val="clear" w:color="auto" w:fill="auto"/>
            <w:vAlign w:val="center"/>
          </w:tcPr>
          <w:p w:rsidR="00F932E8" w:rsidRPr="00EF4E68" w:rsidRDefault="00F932E8" w:rsidP="00F932E8">
            <w:pPr>
              <w:spacing w:line="360" w:lineRule="exact"/>
              <w:jc w:val="center"/>
              <w:rPr>
                <w:szCs w:val="21"/>
              </w:rPr>
            </w:pPr>
            <w:r w:rsidRPr="00EF4E68">
              <w:rPr>
                <w:bCs/>
                <w:szCs w:val="21"/>
              </w:rPr>
              <w:t>COD</w:t>
            </w:r>
            <w:r w:rsidRPr="00EF4E68">
              <w:rPr>
                <w:bCs/>
                <w:szCs w:val="21"/>
              </w:rPr>
              <w:t>、</w:t>
            </w:r>
            <w:r w:rsidRPr="00EF4E68">
              <w:rPr>
                <w:bCs/>
                <w:szCs w:val="21"/>
              </w:rPr>
              <w:t>NH</w:t>
            </w:r>
            <w:r w:rsidRPr="00EF4E68">
              <w:rPr>
                <w:bCs/>
                <w:szCs w:val="21"/>
                <w:vertAlign w:val="subscript"/>
              </w:rPr>
              <w:t>3</w:t>
            </w:r>
            <w:r w:rsidRPr="00EF4E68">
              <w:rPr>
                <w:bCs/>
                <w:szCs w:val="21"/>
              </w:rPr>
              <w:t>-N</w:t>
            </w:r>
          </w:p>
        </w:tc>
      </w:tr>
      <w:tr w:rsidR="00F932E8" w:rsidRPr="00EF4E68" w:rsidTr="008D315A">
        <w:trPr>
          <w:jc w:val="center"/>
        </w:trPr>
        <w:tc>
          <w:tcPr>
            <w:tcW w:w="1292" w:type="dxa"/>
            <w:shd w:val="clear" w:color="auto" w:fill="auto"/>
            <w:vAlign w:val="center"/>
          </w:tcPr>
          <w:p w:rsidR="00F932E8" w:rsidRPr="00EF4E68" w:rsidRDefault="00F932E8" w:rsidP="00F932E8">
            <w:pPr>
              <w:spacing w:line="360" w:lineRule="exact"/>
              <w:jc w:val="center"/>
              <w:rPr>
                <w:szCs w:val="21"/>
              </w:rPr>
            </w:pPr>
            <w:r w:rsidRPr="00EF4E68">
              <w:rPr>
                <w:szCs w:val="21"/>
              </w:rPr>
              <w:lastRenderedPageBreak/>
              <w:t>地下水环境</w:t>
            </w:r>
          </w:p>
        </w:tc>
        <w:tc>
          <w:tcPr>
            <w:tcW w:w="2551" w:type="dxa"/>
            <w:shd w:val="clear" w:color="auto" w:fill="auto"/>
            <w:vAlign w:val="center"/>
          </w:tcPr>
          <w:p w:rsidR="00F932E8" w:rsidRPr="00D944C4" w:rsidRDefault="00F932E8" w:rsidP="00000BD4">
            <w:pPr>
              <w:spacing w:line="360" w:lineRule="exact"/>
              <w:jc w:val="center"/>
              <w:rPr>
                <w:szCs w:val="21"/>
              </w:rPr>
            </w:pPr>
            <w:r w:rsidRPr="00D944C4">
              <w:rPr>
                <w:rFonts w:hint="eastAsia"/>
                <w:bCs/>
                <w:szCs w:val="21"/>
              </w:rPr>
              <w:t>K</w:t>
            </w:r>
            <w:r w:rsidRPr="00D944C4">
              <w:rPr>
                <w:rFonts w:hint="eastAsia"/>
                <w:bCs/>
                <w:szCs w:val="21"/>
                <w:vertAlign w:val="superscript"/>
              </w:rPr>
              <w:t>+</w:t>
            </w:r>
            <w:r w:rsidRPr="00D944C4">
              <w:rPr>
                <w:rFonts w:hint="eastAsia"/>
                <w:bCs/>
                <w:szCs w:val="21"/>
              </w:rPr>
              <w:t>+Na</w:t>
            </w:r>
            <w:r w:rsidRPr="00D944C4">
              <w:rPr>
                <w:rFonts w:hint="eastAsia"/>
                <w:bCs/>
                <w:szCs w:val="21"/>
                <w:vertAlign w:val="superscript"/>
              </w:rPr>
              <w:t>+</w:t>
            </w:r>
            <w:r w:rsidRPr="00D944C4">
              <w:rPr>
                <w:rFonts w:hint="eastAsia"/>
                <w:bCs/>
                <w:szCs w:val="21"/>
              </w:rPr>
              <w:t>、</w:t>
            </w:r>
            <w:r w:rsidRPr="00D944C4">
              <w:rPr>
                <w:rFonts w:hint="eastAsia"/>
                <w:bCs/>
                <w:szCs w:val="21"/>
              </w:rPr>
              <w:t>Ca</w:t>
            </w:r>
            <w:r w:rsidRPr="00D944C4">
              <w:rPr>
                <w:rFonts w:hint="eastAsia"/>
                <w:bCs/>
                <w:szCs w:val="21"/>
                <w:vertAlign w:val="superscript"/>
              </w:rPr>
              <w:t>2+</w:t>
            </w:r>
            <w:r w:rsidRPr="00D944C4">
              <w:rPr>
                <w:rFonts w:hint="eastAsia"/>
                <w:bCs/>
                <w:szCs w:val="21"/>
              </w:rPr>
              <w:t>、</w:t>
            </w:r>
            <w:r w:rsidRPr="00D944C4">
              <w:rPr>
                <w:rFonts w:hint="eastAsia"/>
                <w:bCs/>
                <w:szCs w:val="21"/>
              </w:rPr>
              <w:t>Mg</w:t>
            </w:r>
            <w:r w:rsidRPr="00D944C4">
              <w:rPr>
                <w:rFonts w:hint="eastAsia"/>
                <w:bCs/>
                <w:szCs w:val="21"/>
                <w:vertAlign w:val="superscript"/>
              </w:rPr>
              <w:t>2+</w:t>
            </w:r>
            <w:r w:rsidRPr="00D944C4">
              <w:rPr>
                <w:rFonts w:hint="eastAsia"/>
                <w:bCs/>
                <w:szCs w:val="21"/>
              </w:rPr>
              <w:t>、</w:t>
            </w:r>
            <w:r w:rsidRPr="00D944C4">
              <w:rPr>
                <w:rFonts w:hint="eastAsia"/>
                <w:bCs/>
                <w:szCs w:val="21"/>
              </w:rPr>
              <w:t>CO</w:t>
            </w:r>
            <w:r w:rsidRPr="00D944C4">
              <w:rPr>
                <w:rFonts w:hint="eastAsia"/>
                <w:bCs/>
                <w:szCs w:val="21"/>
                <w:vertAlign w:val="subscript"/>
              </w:rPr>
              <w:t>3</w:t>
            </w:r>
            <w:r w:rsidRPr="00D944C4">
              <w:rPr>
                <w:rFonts w:hint="eastAsia"/>
                <w:bCs/>
                <w:szCs w:val="21"/>
                <w:vertAlign w:val="superscript"/>
              </w:rPr>
              <w:t>2-</w:t>
            </w:r>
            <w:r w:rsidRPr="00D944C4">
              <w:rPr>
                <w:rFonts w:hint="eastAsia"/>
                <w:bCs/>
                <w:szCs w:val="21"/>
              </w:rPr>
              <w:t>、</w:t>
            </w:r>
            <w:r w:rsidRPr="00D944C4">
              <w:rPr>
                <w:rFonts w:hint="eastAsia"/>
                <w:bCs/>
                <w:szCs w:val="21"/>
              </w:rPr>
              <w:t>HCO</w:t>
            </w:r>
            <w:r w:rsidRPr="00D944C4">
              <w:rPr>
                <w:rFonts w:hint="eastAsia"/>
                <w:bCs/>
                <w:szCs w:val="21"/>
                <w:vertAlign w:val="subscript"/>
              </w:rPr>
              <w:t>3</w:t>
            </w:r>
            <w:r w:rsidRPr="00D944C4">
              <w:rPr>
                <w:rFonts w:hint="eastAsia"/>
                <w:bCs/>
                <w:szCs w:val="21"/>
                <w:vertAlign w:val="superscript"/>
              </w:rPr>
              <w:t>-</w:t>
            </w:r>
            <w:r w:rsidRPr="00D944C4">
              <w:rPr>
                <w:rFonts w:hint="eastAsia"/>
                <w:bCs/>
                <w:szCs w:val="21"/>
              </w:rPr>
              <w:t>、</w:t>
            </w:r>
            <w:r w:rsidRPr="00D944C4">
              <w:rPr>
                <w:rFonts w:hint="eastAsia"/>
                <w:bCs/>
                <w:szCs w:val="21"/>
              </w:rPr>
              <w:t>Cl</w:t>
            </w:r>
            <w:r w:rsidRPr="00D944C4">
              <w:rPr>
                <w:rFonts w:hint="eastAsia"/>
                <w:bCs/>
                <w:szCs w:val="21"/>
                <w:vertAlign w:val="superscript"/>
              </w:rPr>
              <w:t>-</w:t>
            </w:r>
            <w:r w:rsidRPr="00D944C4">
              <w:rPr>
                <w:rFonts w:hint="eastAsia"/>
                <w:bCs/>
                <w:szCs w:val="21"/>
              </w:rPr>
              <w:t>、</w:t>
            </w:r>
            <w:r w:rsidRPr="00D944C4">
              <w:rPr>
                <w:rFonts w:hint="eastAsia"/>
                <w:bCs/>
                <w:szCs w:val="21"/>
              </w:rPr>
              <w:t>SO</w:t>
            </w:r>
            <w:r w:rsidRPr="00D944C4">
              <w:rPr>
                <w:rFonts w:hint="eastAsia"/>
                <w:bCs/>
                <w:szCs w:val="21"/>
                <w:vertAlign w:val="subscript"/>
              </w:rPr>
              <w:t>4</w:t>
            </w:r>
            <w:r w:rsidRPr="00D944C4">
              <w:rPr>
                <w:rFonts w:hint="eastAsia"/>
                <w:bCs/>
                <w:szCs w:val="21"/>
                <w:vertAlign w:val="superscript"/>
              </w:rPr>
              <w:t>2-</w:t>
            </w:r>
            <w:r w:rsidRPr="00D944C4">
              <w:rPr>
                <w:rFonts w:hint="eastAsia"/>
                <w:bCs/>
                <w:szCs w:val="21"/>
              </w:rPr>
              <w:t>、</w:t>
            </w:r>
            <w:r w:rsidRPr="00D944C4">
              <w:rPr>
                <w:rFonts w:hint="eastAsia"/>
                <w:bCs/>
                <w:szCs w:val="21"/>
              </w:rPr>
              <w:t>pH</w:t>
            </w:r>
            <w:r w:rsidRPr="00D944C4">
              <w:rPr>
                <w:rFonts w:hint="eastAsia"/>
                <w:bCs/>
                <w:szCs w:val="21"/>
              </w:rPr>
              <w:t>、总硬度、溶解性总固体、耗氧量、氨氮、总大肠菌群</w:t>
            </w:r>
            <w:r w:rsidR="00000BD4">
              <w:rPr>
                <w:rFonts w:hint="eastAsia"/>
                <w:bCs/>
                <w:szCs w:val="21"/>
              </w:rPr>
              <w:t>、硫酸盐、硝酸盐、亚硝酸盐</w:t>
            </w:r>
          </w:p>
        </w:tc>
        <w:tc>
          <w:tcPr>
            <w:tcW w:w="2117" w:type="dxa"/>
            <w:shd w:val="clear" w:color="auto" w:fill="auto"/>
            <w:vAlign w:val="center"/>
          </w:tcPr>
          <w:p w:rsidR="00F932E8" w:rsidRPr="00EF4E68" w:rsidRDefault="00DA5CD7" w:rsidP="00DA5CD7">
            <w:pPr>
              <w:spacing w:line="360" w:lineRule="exact"/>
              <w:jc w:val="center"/>
              <w:rPr>
                <w:szCs w:val="21"/>
              </w:rPr>
            </w:pPr>
            <w:r>
              <w:rPr>
                <w:rFonts w:hint="eastAsia"/>
                <w:bCs/>
                <w:szCs w:val="21"/>
              </w:rPr>
              <w:t>甲醛、丙酮、丙烯酸</w:t>
            </w:r>
          </w:p>
        </w:tc>
        <w:tc>
          <w:tcPr>
            <w:tcW w:w="1590" w:type="dxa"/>
            <w:shd w:val="clear" w:color="auto" w:fill="auto"/>
            <w:vAlign w:val="center"/>
          </w:tcPr>
          <w:p w:rsidR="00F932E8" w:rsidRPr="00EF4E68" w:rsidRDefault="008D1ABE" w:rsidP="00F932E8">
            <w:pPr>
              <w:spacing w:line="360" w:lineRule="exact"/>
              <w:jc w:val="center"/>
              <w:rPr>
                <w:szCs w:val="21"/>
              </w:rPr>
            </w:pPr>
            <w:r>
              <w:rPr>
                <w:rFonts w:hint="eastAsia"/>
                <w:bCs/>
                <w:szCs w:val="21"/>
              </w:rPr>
              <w:t>—</w:t>
            </w:r>
          </w:p>
        </w:tc>
        <w:tc>
          <w:tcPr>
            <w:tcW w:w="1560" w:type="dxa"/>
            <w:shd w:val="clear" w:color="auto" w:fill="auto"/>
            <w:vAlign w:val="center"/>
          </w:tcPr>
          <w:p w:rsidR="00F932E8" w:rsidRPr="00EF4E68" w:rsidRDefault="00F932E8" w:rsidP="00F932E8">
            <w:pPr>
              <w:spacing w:line="360" w:lineRule="exact"/>
              <w:jc w:val="center"/>
              <w:rPr>
                <w:szCs w:val="21"/>
              </w:rPr>
            </w:pPr>
            <w:r>
              <w:rPr>
                <w:szCs w:val="21"/>
              </w:rPr>
              <w:t>—</w:t>
            </w:r>
          </w:p>
        </w:tc>
      </w:tr>
      <w:tr w:rsidR="00F932E8" w:rsidRPr="00EF4E68" w:rsidTr="008D315A">
        <w:trPr>
          <w:trHeight w:val="396"/>
          <w:jc w:val="center"/>
        </w:trPr>
        <w:tc>
          <w:tcPr>
            <w:tcW w:w="1292" w:type="dxa"/>
            <w:shd w:val="clear" w:color="auto" w:fill="auto"/>
            <w:vAlign w:val="center"/>
          </w:tcPr>
          <w:p w:rsidR="00F932E8" w:rsidRPr="00EF4E68" w:rsidRDefault="00F932E8" w:rsidP="00F932E8">
            <w:pPr>
              <w:spacing w:line="360" w:lineRule="exact"/>
              <w:jc w:val="center"/>
              <w:rPr>
                <w:szCs w:val="21"/>
              </w:rPr>
            </w:pPr>
            <w:r w:rsidRPr="00EF4E68">
              <w:rPr>
                <w:szCs w:val="21"/>
              </w:rPr>
              <w:t>声环境</w:t>
            </w:r>
          </w:p>
        </w:tc>
        <w:tc>
          <w:tcPr>
            <w:tcW w:w="2551" w:type="dxa"/>
            <w:shd w:val="clear" w:color="auto" w:fill="auto"/>
            <w:vAlign w:val="center"/>
          </w:tcPr>
          <w:p w:rsidR="00F932E8" w:rsidRPr="00EF4E68" w:rsidRDefault="00F932E8" w:rsidP="00F932E8">
            <w:pPr>
              <w:spacing w:line="360" w:lineRule="exact"/>
              <w:jc w:val="center"/>
              <w:rPr>
                <w:szCs w:val="21"/>
              </w:rPr>
            </w:pPr>
            <w:r w:rsidRPr="00EF4E68">
              <w:rPr>
                <w:szCs w:val="21"/>
              </w:rPr>
              <w:t>等效连续</w:t>
            </w:r>
            <w:r w:rsidRPr="00EF4E68">
              <w:rPr>
                <w:szCs w:val="21"/>
              </w:rPr>
              <w:t>A</w:t>
            </w:r>
            <w:r w:rsidRPr="00EF4E68">
              <w:rPr>
                <w:szCs w:val="21"/>
              </w:rPr>
              <w:t>声级</w:t>
            </w:r>
          </w:p>
        </w:tc>
        <w:tc>
          <w:tcPr>
            <w:tcW w:w="2117" w:type="dxa"/>
            <w:shd w:val="clear" w:color="auto" w:fill="auto"/>
            <w:vAlign w:val="center"/>
          </w:tcPr>
          <w:p w:rsidR="00F932E8" w:rsidRPr="00EF4E68" w:rsidRDefault="00F932E8" w:rsidP="00F932E8">
            <w:pPr>
              <w:spacing w:line="360" w:lineRule="exact"/>
              <w:jc w:val="center"/>
              <w:rPr>
                <w:szCs w:val="21"/>
              </w:rPr>
            </w:pPr>
            <w:r w:rsidRPr="00EF4E68">
              <w:rPr>
                <w:szCs w:val="21"/>
              </w:rPr>
              <w:t>等效连续</w:t>
            </w:r>
            <w:r w:rsidRPr="00EF4E68">
              <w:rPr>
                <w:szCs w:val="21"/>
              </w:rPr>
              <w:t>A</w:t>
            </w:r>
            <w:r w:rsidRPr="00EF4E68">
              <w:rPr>
                <w:szCs w:val="21"/>
              </w:rPr>
              <w:t>声级</w:t>
            </w:r>
          </w:p>
        </w:tc>
        <w:tc>
          <w:tcPr>
            <w:tcW w:w="1590" w:type="dxa"/>
            <w:shd w:val="clear" w:color="auto" w:fill="auto"/>
            <w:vAlign w:val="center"/>
          </w:tcPr>
          <w:p w:rsidR="00F932E8" w:rsidRPr="00EF4E68" w:rsidRDefault="00330E38" w:rsidP="00F932E8">
            <w:pPr>
              <w:spacing w:line="360" w:lineRule="exact"/>
              <w:jc w:val="center"/>
              <w:rPr>
                <w:szCs w:val="21"/>
              </w:rPr>
            </w:pPr>
            <w:r w:rsidRPr="00330E38">
              <w:rPr>
                <w:szCs w:val="21"/>
              </w:rPr>
              <w:t>—</w:t>
            </w:r>
          </w:p>
        </w:tc>
        <w:tc>
          <w:tcPr>
            <w:tcW w:w="1560" w:type="dxa"/>
            <w:shd w:val="clear" w:color="auto" w:fill="auto"/>
            <w:vAlign w:val="center"/>
          </w:tcPr>
          <w:p w:rsidR="00F932E8" w:rsidRPr="00EF4E68" w:rsidRDefault="00F932E8" w:rsidP="00F932E8">
            <w:pPr>
              <w:spacing w:line="360" w:lineRule="exact"/>
              <w:jc w:val="center"/>
              <w:rPr>
                <w:szCs w:val="21"/>
              </w:rPr>
            </w:pPr>
            <w:r>
              <w:rPr>
                <w:szCs w:val="21"/>
              </w:rPr>
              <w:t>—</w:t>
            </w:r>
          </w:p>
        </w:tc>
      </w:tr>
      <w:tr w:rsidR="00F932E8" w:rsidRPr="00EF4E68" w:rsidTr="008D315A">
        <w:trPr>
          <w:trHeight w:val="396"/>
          <w:jc w:val="center"/>
        </w:trPr>
        <w:tc>
          <w:tcPr>
            <w:tcW w:w="1292" w:type="dxa"/>
            <w:shd w:val="clear" w:color="auto" w:fill="auto"/>
            <w:vAlign w:val="center"/>
          </w:tcPr>
          <w:p w:rsidR="00F932E8" w:rsidRPr="00EF4E68" w:rsidRDefault="00F932E8" w:rsidP="00F932E8">
            <w:pPr>
              <w:spacing w:line="360" w:lineRule="exact"/>
              <w:jc w:val="center"/>
              <w:rPr>
                <w:szCs w:val="21"/>
              </w:rPr>
            </w:pPr>
            <w:r>
              <w:rPr>
                <w:rFonts w:hint="eastAsia"/>
                <w:szCs w:val="21"/>
              </w:rPr>
              <w:t>土壤</w:t>
            </w:r>
          </w:p>
        </w:tc>
        <w:tc>
          <w:tcPr>
            <w:tcW w:w="2551" w:type="dxa"/>
            <w:shd w:val="clear" w:color="auto" w:fill="auto"/>
            <w:vAlign w:val="center"/>
          </w:tcPr>
          <w:p w:rsidR="00F932E8" w:rsidRPr="00EF4E68" w:rsidRDefault="00F932E8" w:rsidP="00F932E8">
            <w:pPr>
              <w:spacing w:line="360" w:lineRule="exact"/>
              <w:jc w:val="center"/>
              <w:rPr>
                <w:szCs w:val="21"/>
              </w:rPr>
            </w:pPr>
            <w:r w:rsidRPr="006876AC">
              <w:rPr>
                <w:rFonts w:hint="eastAsia"/>
                <w:bCs/>
                <w:szCs w:val="21"/>
              </w:rPr>
              <w:t>《土壤环境质量</w:t>
            </w:r>
            <w:r w:rsidRPr="006876AC">
              <w:rPr>
                <w:rFonts w:hint="eastAsia"/>
                <w:bCs/>
                <w:szCs w:val="21"/>
              </w:rPr>
              <w:t xml:space="preserve"> </w:t>
            </w:r>
            <w:r w:rsidRPr="006876AC">
              <w:rPr>
                <w:rFonts w:hint="eastAsia"/>
                <w:bCs/>
                <w:szCs w:val="21"/>
              </w:rPr>
              <w:t>建设用地土壤污染风险管控标准》（</w:t>
            </w:r>
            <w:r w:rsidRPr="006876AC">
              <w:rPr>
                <w:rFonts w:hint="eastAsia"/>
                <w:bCs/>
                <w:szCs w:val="21"/>
              </w:rPr>
              <w:t>GB36600-2018</w:t>
            </w:r>
            <w:r w:rsidRPr="006876AC">
              <w:rPr>
                <w:rFonts w:hint="eastAsia"/>
                <w:bCs/>
                <w:szCs w:val="21"/>
              </w:rPr>
              <w:t>）中</w:t>
            </w:r>
            <w:r w:rsidRPr="006876AC">
              <w:rPr>
                <w:rFonts w:hint="eastAsia"/>
                <w:bCs/>
                <w:szCs w:val="21"/>
              </w:rPr>
              <w:t>45</w:t>
            </w:r>
            <w:r w:rsidRPr="006876AC">
              <w:rPr>
                <w:rFonts w:hint="eastAsia"/>
                <w:bCs/>
                <w:szCs w:val="21"/>
              </w:rPr>
              <w:t>项基本项目</w:t>
            </w:r>
            <w:r w:rsidR="00000BD4">
              <w:rPr>
                <w:rFonts w:hint="eastAsia"/>
                <w:bCs/>
                <w:szCs w:val="21"/>
              </w:rPr>
              <w:t>及</w:t>
            </w:r>
            <w:r w:rsidR="00000BD4" w:rsidRPr="00000BD4">
              <w:rPr>
                <w:rFonts w:hint="eastAsia"/>
                <w:bCs/>
                <w:szCs w:val="21"/>
              </w:rPr>
              <w:t>《土壤环境质量</w:t>
            </w:r>
            <w:r w:rsidR="00000BD4" w:rsidRPr="00000BD4">
              <w:rPr>
                <w:rFonts w:hint="eastAsia"/>
                <w:bCs/>
                <w:szCs w:val="21"/>
              </w:rPr>
              <w:t xml:space="preserve"> </w:t>
            </w:r>
            <w:r w:rsidR="00000BD4" w:rsidRPr="00000BD4">
              <w:rPr>
                <w:rFonts w:hint="eastAsia"/>
                <w:bCs/>
                <w:szCs w:val="21"/>
              </w:rPr>
              <w:t>农用地土壤污染风险管控标准》（试行）（</w:t>
            </w:r>
            <w:r w:rsidR="00000BD4" w:rsidRPr="00000BD4">
              <w:rPr>
                <w:rFonts w:hint="eastAsia"/>
                <w:bCs/>
                <w:szCs w:val="21"/>
              </w:rPr>
              <w:t>GB15618-2018</w:t>
            </w:r>
            <w:r w:rsidR="00000BD4" w:rsidRPr="00000BD4">
              <w:rPr>
                <w:rFonts w:hint="eastAsia"/>
                <w:bCs/>
                <w:szCs w:val="21"/>
              </w:rPr>
              <w:t>）中</w:t>
            </w:r>
            <w:r w:rsidR="00000BD4" w:rsidRPr="00000BD4">
              <w:rPr>
                <w:rFonts w:hint="eastAsia"/>
                <w:bCs/>
                <w:szCs w:val="21"/>
              </w:rPr>
              <w:t>8</w:t>
            </w:r>
            <w:r w:rsidR="00000BD4" w:rsidRPr="00000BD4">
              <w:rPr>
                <w:rFonts w:hint="eastAsia"/>
                <w:bCs/>
                <w:szCs w:val="21"/>
              </w:rPr>
              <w:t>项基本项目（镉、汞、砷、铅、铬、铜、镍、锌）</w:t>
            </w:r>
          </w:p>
        </w:tc>
        <w:tc>
          <w:tcPr>
            <w:tcW w:w="2117" w:type="dxa"/>
            <w:shd w:val="clear" w:color="auto" w:fill="auto"/>
            <w:vAlign w:val="center"/>
          </w:tcPr>
          <w:p w:rsidR="00F932E8" w:rsidRPr="00EF4E68" w:rsidRDefault="00DA3F7E" w:rsidP="00F932E8">
            <w:pPr>
              <w:spacing w:line="360" w:lineRule="exact"/>
              <w:jc w:val="center"/>
              <w:rPr>
                <w:szCs w:val="21"/>
              </w:rPr>
            </w:pPr>
            <w:r>
              <w:rPr>
                <w:rFonts w:hint="eastAsia"/>
                <w:szCs w:val="21"/>
              </w:rPr>
              <w:t>甲醛、丙酮、丙烯酸</w:t>
            </w:r>
          </w:p>
        </w:tc>
        <w:tc>
          <w:tcPr>
            <w:tcW w:w="1590" w:type="dxa"/>
            <w:shd w:val="clear" w:color="auto" w:fill="auto"/>
            <w:vAlign w:val="center"/>
          </w:tcPr>
          <w:p w:rsidR="00F932E8" w:rsidRPr="00EF4E68" w:rsidRDefault="00DA3F7E" w:rsidP="00F932E8">
            <w:pPr>
              <w:spacing w:line="360" w:lineRule="exact"/>
              <w:jc w:val="center"/>
              <w:rPr>
                <w:szCs w:val="21"/>
              </w:rPr>
            </w:pPr>
            <w:r>
              <w:rPr>
                <w:rFonts w:hint="eastAsia"/>
                <w:szCs w:val="21"/>
              </w:rPr>
              <w:t>—</w:t>
            </w:r>
          </w:p>
        </w:tc>
        <w:tc>
          <w:tcPr>
            <w:tcW w:w="1560" w:type="dxa"/>
            <w:shd w:val="clear" w:color="auto" w:fill="auto"/>
            <w:vAlign w:val="center"/>
          </w:tcPr>
          <w:p w:rsidR="00F932E8" w:rsidRDefault="00F932E8" w:rsidP="00F932E8">
            <w:pPr>
              <w:spacing w:line="360" w:lineRule="exact"/>
              <w:jc w:val="center"/>
              <w:rPr>
                <w:szCs w:val="21"/>
              </w:rPr>
            </w:pPr>
            <w:r>
              <w:rPr>
                <w:szCs w:val="21"/>
              </w:rPr>
              <w:t>—</w:t>
            </w:r>
          </w:p>
        </w:tc>
      </w:tr>
      <w:tr w:rsidR="00DA5CD7" w:rsidRPr="00EF4E68" w:rsidTr="008D315A">
        <w:trPr>
          <w:trHeight w:val="396"/>
          <w:jc w:val="center"/>
        </w:trPr>
        <w:tc>
          <w:tcPr>
            <w:tcW w:w="1292" w:type="dxa"/>
            <w:shd w:val="clear" w:color="auto" w:fill="auto"/>
            <w:vAlign w:val="center"/>
          </w:tcPr>
          <w:p w:rsidR="00DA5CD7" w:rsidRDefault="00DA5CD7" w:rsidP="00F932E8">
            <w:pPr>
              <w:spacing w:line="360" w:lineRule="exact"/>
              <w:jc w:val="center"/>
              <w:rPr>
                <w:szCs w:val="21"/>
              </w:rPr>
            </w:pPr>
            <w:r>
              <w:rPr>
                <w:rFonts w:hint="eastAsia"/>
                <w:szCs w:val="21"/>
              </w:rPr>
              <w:t>风险</w:t>
            </w:r>
          </w:p>
        </w:tc>
        <w:tc>
          <w:tcPr>
            <w:tcW w:w="2551" w:type="dxa"/>
            <w:shd w:val="clear" w:color="auto" w:fill="auto"/>
            <w:vAlign w:val="center"/>
          </w:tcPr>
          <w:p w:rsidR="00DA5CD7" w:rsidRPr="00EF4E68" w:rsidRDefault="00DA5CD7" w:rsidP="00DA5CD7">
            <w:pPr>
              <w:spacing w:line="360" w:lineRule="exact"/>
              <w:jc w:val="center"/>
              <w:rPr>
                <w:szCs w:val="21"/>
              </w:rPr>
            </w:pPr>
            <w:r w:rsidRPr="00330E38">
              <w:rPr>
                <w:szCs w:val="21"/>
              </w:rPr>
              <w:t>—</w:t>
            </w:r>
          </w:p>
        </w:tc>
        <w:tc>
          <w:tcPr>
            <w:tcW w:w="2117" w:type="dxa"/>
            <w:shd w:val="clear" w:color="auto" w:fill="auto"/>
            <w:vAlign w:val="center"/>
          </w:tcPr>
          <w:p w:rsidR="00DA5CD7" w:rsidRPr="00EF4E68" w:rsidRDefault="00DA5CD7" w:rsidP="00DA5CD7">
            <w:pPr>
              <w:spacing w:line="360" w:lineRule="exact"/>
              <w:jc w:val="center"/>
              <w:rPr>
                <w:szCs w:val="21"/>
              </w:rPr>
            </w:pPr>
            <w:r w:rsidRPr="00330E38">
              <w:rPr>
                <w:szCs w:val="21"/>
              </w:rPr>
              <w:t>—</w:t>
            </w:r>
          </w:p>
        </w:tc>
        <w:tc>
          <w:tcPr>
            <w:tcW w:w="1590" w:type="dxa"/>
            <w:shd w:val="clear" w:color="auto" w:fill="auto"/>
            <w:vAlign w:val="center"/>
          </w:tcPr>
          <w:p w:rsidR="00DA5CD7" w:rsidRPr="00330E38" w:rsidRDefault="00DA5CD7" w:rsidP="008D1ABE">
            <w:pPr>
              <w:spacing w:line="360" w:lineRule="exact"/>
              <w:jc w:val="center"/>
              <w:rPr>
                <w:szCs w:val="21"/>
              </w:rPr>
            </w:pPr>
            <w:r>
              <w:rPr>
                <w:rFonts w:hint="eastAsia"/>
                <w:szCs w:val="21"/>
              </w:rPr>
              <w:t>甲醛</w:t>
            </w:r>
          </w:p>
        </w:tc>
        <w:tc>
          <w:tcPr>
            <w:tcW w:w="1560" w:type="dxa"/>
            <w:shd w:val="clear" w:color="auto" w:fill="auto"/>
            <w:vAlign w:val="center"/>
          </w:tcPr>
          <w:p w:rsidR="00DA5CD7" w:rsidRDefault="00DA5CD7" w:rsidP="00F932E8">
            <w:pPr>
              <w:spacing w:line="360" w:lineRule="exact"/>
              <w:jc w:val="center"/>
              <w:rPr>
                <w:szCs w:val="21"/>
              </w:rPr>
            </w:pPr>
            <w:r>
              <w:rPr>
                <w:szCs w:val="21"/>
              </w:rPr>
              <w:t>—</w:t>
            </w:r>
          </w:p>
        </w:tc>
      </w:tr>
    </w:tbl>
    <w:p w:rsidR="002B2B2F" w:rsidRPr="00D21C24" w:rsidRDefault="002B2B2F" w:rsidP="00D83F09">
      <w:pPr>
        <w:spacing w:beforeLines="50" w:before="156" w:line="520" w:lineRule="exact"/>
        <w:rPr>
          <w:rFonts w:ascii="黑体" w:eastAsia="黑体" w:hAnsi="宋体"/>
          <w:sz w:val="24"/>
        </w:rPr>
      </w:pPr>
      <w:r w:rsidRPr="00D21C24">
        <w:rPr>
          <w:rFonts w:ascii="黑体" w:eastAsia="黑体" w:hAnsi="宋体" w:hint="eastAsia"/>
          <w:sz w:val="24"/>
        </w:rPr>
        <w:t>1.</w:t>
      </w:r>
      <w:r w:rsidR="00F932E8">
        <w:rPr>
          <w:rFonts w:ascii="黑体" w:eastAsia="黑体" w:hAnsi="宋体" w:hint="eastAsia"/>
          <w:sz w:val="24"/>
        </w:rPr>
        <w:t>6</w:t>
      </w:r>
      <w:r w:rsidRPr="00D21C24">
        <w:rPr>
          <w:rFonts w:ascii="黑体" w:eastAsia="黑体" w:hAnsi="宋体" w:hint="eastAsia"/>
          <w:sz w:val="24"/>
        </w:rPr>
        <w:t xml:space="preserve"> 评价标准</w:t>
      </w:r>
    </w:p>
    <w:p w:rsidR="002B2B2F" w:rsidRPr="00AE578A" w:rsidRDefault="002B2B2F" w:rsidP="00D21C24">
      <w:pPr>
        <w:spacing w:before="50" w:line="520" w:lineRule="exact"/>
        <w:ind w:firstLineChars="200" w:firstLine="480"/>
        <w:rPr>
          <w:rFonts w:ascii="宋体" w:hAnsi="宋体"/>
          <w:color w:val="000000"/>
          <w:sz w:val="24"/>
        </w:rPr>
      </w:pPr>
      <w:r w:rsidRPr="00D21C24">
        <w:rPr>
          <w:rFonts w:ascii="宋体" w:hAnsi="宋体" w:hint="eastAsia"/>
          <w:color w:val="000000"/>
          <w:sz w:val="24"/>
        </w:rPr>
        <w:t>根据</w:t>
      </w:r>
      <w:r w:rsidR="00743243" w:rsidRPr="00743243">
        <w:rPr>
          <w:rFonts w:ascii="宋体" w:hAnsi="宋体" w:hint="eastAsia"/>
          <w:color w:val="000000"/>
          <w:sz w:val="24"/>
        </w:rPr>
        <w:t>南阳市</w:t>
      </w:r>
      <w:r w:rsidR="007B0672">
        <w:rPr>
          <w:rFonts w:ascii="宋体" w:hAnsi="宋体" w:hint="eastAsia"/>
          <w:color w:val="000000"/>
          <w:sz w:val="24"/>
        </w:rPr>
        <w:t>生态环境局桐柏分局</w:t>
      </w:r>
      <w:r w:rsidR="00EB6570" w:rsidRPr="00D21C24">
        <w:rPr>
          <w:rFonts w:ascii="宋体" w:hAnsi="宋体" w:hint="eastAsia"/>
          <w:color w:val="000000"/>
          <w:sz w:val="24"/>
        </w:rPr>
        <w:t>关于</w:t>
      </w:r>
      <w:r w:rsidRPr="00D21C24">
        <w:rPr>
          <w:rFonts w:ascii="宋体" w:hAnsi="宋体" w:hint="eastAsia"/>
          <w:color w:val="000000"/>
          <w:sz w:val="24"/>
        </w:rPr>
        <w:t>本</w:t>
      </w:r>
      <w:r w:rsidR="002F190E">
        <w:rPr>
          <w:rFonts w:ascii="宋体" w:hAnsi="宋体" w:hint="eastAsia"/>
          <w:color w:val="000000"/>
          <w:sz w:val="24"/>
        </w:rPr>
        <w:t>项目</w:t>
      </w:r>
      <w:r w:rsidRPr="00D21C24">
        <w:rPr>
          <w:rFonts w:ascii="宋体" w:hAnsi="宋体" w:hint="eastAsia"/>
          <w:color w:val="000000"/>
          <w:sz w:val="24"/>
        </w:rPr>
        <w:t>环境影响评价执行标准的意见，</w:t>
      </w:r>
      <w:r w:rsidRPr="00AE578A">
        <w:rPr>
          <w:rFonts w:ascii="宋体" w:hAnsi="宋体" w:hint="eastAsia"/>
          <w:color w:val="000000"/>
          <w:sz w:val="24"/>
        </w:rPr>
        <w:t>本</w:t>
      </w:r>
      <w:r w:rsidR="00EB6570">
        <w:rPr>
          <w:rFonts w:ascii="宋体" w:hAnsi="宋体" w:hint="eastAsia"/>
          <w:color w:val="000000"/>
          <w:sz w:val="24"/>
        </w:rPr>
        <w:t>次</w:t>
      </w:r>
      <w:r w:rsidRPr="00AE578A">
        <w:rPr>
          <w:rFonts w:ascii="宋体" w:hAnsi="宋体" w:hint="eastAsia"/>
          <w:color w:val="000000"/>
          <w:sz w:val="24"/>
        </w:rPr>
        <w:t>评价执行如下标准</w:t>
      </w:r>
      <w:r w:rsidR="006E5187">
        <w:rPr>
          <w:rFonts w:ascii="宋体" w:hAnsi="宋体" w:hint="eastAsia"/>
          <w:color w:val="000000"/>
          <w:sz w:val="24"/>
        </w:rPr>
        <w:t>：</w:t>
      </w:r>
    </w:p>
    <w:p w:rsidR="00CB1A6B" w:rsidRPr="00D21C24" w:rsidRDefault="002B2B2F" w:rsidP="004C0928">
      <w:pPr>
        <w:spacing w:line="520" w:lineRule="exact"/>
        <w:outlineLvl w:val="0"/>
        <w:rPr>
          <w:rFonts w:ascii="楷体_GB2312" w:eastAsia="楷体_GB2312" w:hAnsi="宋体"/>
          <w:sz w:val="24"/>
        </w:rPr>
      </w:pPr>
      <w:r w:rsidRPr="00D21C24">
        <w:rPr>
          <w:rFonts w:ascii="楷体_GB2312" w:eastAsia="楷体_GB2312" w:hAnsi="宋体" w:hint="eastAsia"/>
          <w:sz w:val="24"/>
        </w:rPr>
        <w:t>1.</w:t>
      </w:r>
      <w:r w:rsidR="00743243">
        <w:rPr>
          <w:rFonts w:ascii="楷体_GB2312" w:eastAsia="楷体_GB2312" w:hAnsi="宋体" w:hint="eastAsia"/>
          <w:sz w:val="24"/>
        </w:rPr>
        <w:t>6</w:t>
      </w:r>
      <w:r w:rsidRPr="00D21C24">
        <w:rPr>
          <w:rFonts w:ascii="楷体_GB2312" w:eastAsia="楷体_GB2312" w:hAnsi="宋体" w:hint="eastAsia"/>
          <w:sz w:val="24"/>
        </w:rPr>
        <w:t>.1</w:t>
      </w:r>
      <w:r w:rsidR="00CB1A6B" w:rsidRPr="00D21C24">
        <w:rPr>
          <w:rFonts w:ascii="宋体" w:eastAsia="楷体_GB2312" w:hAnsi="宋体" w:hint="eastAsia"/>
          <w:sz w:val="24"/>
        </w:rPr>
        <w:t>环境质量</w:t>
      </w:r>
      <w:r w:rsidR="00CB1A6B" w:rsidRPr="00D21C24">
        <w:rPr>
          <w:rFonts w:ascii="楷体_GB2312" w:eastAsia="楷体_GB2312" w:hAnsi="宋体" w:hint="eastAsia"/>
          <w:sz w:val="24"/>
        </w:rPr>
        <w:t>标准</w:t>
      </w:r>
    </w:p>
    <w:p w:rsidR="00EE6804" w:rsidRDefault="00CB1A6B" w:rsidP="00F932E8">
      <w:pPr>
        <w:spacing w:line="520" w:lineRule="exact"/>
        <w:ind w:firstLineChars="200" w:firstLine="480"/>
        <w:rPr>
          <w:sz w:val="24"/>
        </w:rPr>
      </w:pPr>
      <w:r w:rsidRPr="003858D1">
        <w:rPr>
          <w:rFonts w:hint="eastAsia"/>
          <w:sz w:val="24"/>
        </w:rPr>
        <w:t>本次评价执行的环境质量标准见表</w:t>
      </w:r>
      <w:r w:rsidRPr="003858D1">
        <w:rPr>
          <w:rFonts w:hint="eastAsia"/>
          <w:sz w:val="24"/>
        </w:rPr>
        <w:t>1-</w:t>
      </w:r>
      <w:r w:rsidR="00AD73F6">
        <w:rPr>
          <w:rFonts w:hint="eastAsia"/>
          <w:sz w:val="24"/>
        </w:rPr>
        <w:t>5</w:t>
      </w:r>
      <w:r w:rsidRPr="003858D1">
        <w:rPr>
          <w:rFonts w:hint="eastAsia"/>
          <w:sz w:val="24"/>
        </w:rPr>
        <w:t>。</w:t>
      </w:r>
    </w:p>
    <w:p w:rsidR="00CB1A6B" w:rsidRPr="007056FC" w:rsidRDefault="00CB1A6B" w:rsidP="00CB1A6B">
      <w:pPr>
        <w:pStyle w:val="a3"/>
        <w:spacing w:line="520" w:lineRule="exact"/>
        <w:ind w:firstLineChars="300" w:firstLine="720"/>
        <w:rPr>
          <w:rFonts w:ascii="黑体" w:eastAsia="黑体"/>
          <w:sz w:val="24"/>
        </w:rPr>
      </w:pPr>
      <w:r w:rsidRPr="007056FC">
        <w:rPr>
          <w:rFonts w:ascii="黑体" w:eastAsia="黑体" w:hint="eastAsia"/>
          <w:sz w:val="24"/>
        </w:rPr>
        <w:t>表1-</w:t>
      </w:r>
      <w:r w:rsidR="00AD73F6">
        <w:rPr>
          <w:rFonts w:ascii="黑体" w:eastAsia="黑体" w:hint="eastAsia"/>
          <w:sz w:val="24"/>
        </w:rPr>
        <w:t>5</w:t>
      </w:r>
      <w:r w:rsidR="00DD669B" w:rsidRPr="007056FC">
        <w:rPr>
          <w:rFonts w:ascii="黑体" w:eastAsia="黑体" w:hint="eastAsia"/>
          <w:sz w:val="24"/>
        </w:rPr>
        <w:t xml:space="preserve">            </w:t>
      </w:r>
      <w:r w:rsidR="000F0E5D" w:rsidRPr="007056FC">
        <w:rPr>
          <w:rFonts w:ascii="黑体" w:eastAsia="黑体" w:hint="eastAsia"/>
          <w:sz w:val="24"/>
        </w:rPr>
        <w:t xml:space="preserve"> </w:t>
      </w:r>
      <w:r w:rsidR="00DD669B" w:rsidRPr="007056FC">
        <w:rPr>
          <w:rFonts w:ascii="黑体" w:eastAsia="黑体" w:hint="eastAsia"/>
          <w:sz w:val="24"/>
        </w:rPr>
        <w:t xml:space="preserve">  </w:t>
      </w:r>
      <w:r w:rsidRPr="007056FC">
        <w:rPr>
          <w:rFonts w:ascii="黑体" w:eastAsia="黑体" w:hint="eastAsia"/>
          <w:sz w:val="24"/>
        </w:rPr>
        <w:t>评价执行的环境质量标准</w:t>
      </w:r>
    </w:p>
    <w:tbl>
      <w:tblPr>
        <w:tblW w:w="5000" w:type="pct"/>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07"/>
        <w:gridCol w:w="2344"/>
        <w:gridCol w:w="628"/>
        <w:gridCol w:w="764"/>
        <w:gridCol w:w="1310"/>
        <w:gridCol w:w="1099"/>
        <w:gridCol w:w="1294"/>
      </w:tblGrid>
      <w:tr w:rsidR="00A05DA6" w:rsidRPr="000B68C2" w:rsidTr="00E54604">
        <w:trPr>
          <w:trHeight w:val="392"/>
        </w:trPr>
        <w:tc>
          <w:tcPr>
            <w:tcW w:w="843" w:type="pct"/>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Ansi="宋体"/>
                <w:szCs w:val="21"/>
              </w:rPr>
              <w:t>环境要素</w:t>
            </w:r>
          </w:p>
        </w:tc>
        <w:tc>
          <w:tcPr>
            <w:tcW w:w="1310" w:type="pct"/>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Ansi="宋体"/>
                <w:szCs w:val="21"/>
              </w:rPr>
              <w:t>标准名称及级</w:t>
            </w:r>
            <w:r w:rsidRPr="000B68C2">
              <w:rPr>
                <w:szCs w:val="21"/>
              </w:rPr>
              <w:t>(</w:t>
            </w:r>
            <w:r w:rsidRPr="000B68C2">
              <w:rPr>
                <w:rFonts w:hAnsi="宋体"/>
                <w:szCs w:val="21"/>
              </w:rPr>
              <w:t>类</w:t>
            </w:r>
            <w:r w:rsidRPr="000B68C2">
              <w:rPr>
                <w:szCs w:val="21"/>
              </w:rPr>
              <w:t>)</w:t>
            </w:r>
            <w:r w:rsidRPr="000B68C2">
              <w:rPr>
                <w:rFonts w:hAnsi="宋体"/>
                <w:szCs w:val="21"/>
              </w:rPr>
              <w:t>别</w:t>
            </w: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Ansi="宋体"/>
                <w:szCs w:val="21"/>
              </w:rPr>
              <w:t>项</w:t>
            </w:r>
            <w:r w:rsidRPr="000B68C2">
              <w:rPr>
                <w:szCs w:val="21"/>
              </w:rPr>
              <w:t xml:space="preserve">   </w:t>
            </w:r>
            <w:r w:rsidRPr="000B68C2">
              <w:rPr>
                <w:rFonts w:hAnsi="宋体"/>
                <w:szCs w:val="21"/>
              </w:rPr>
              <w:t>目</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tabs>
                <w:tab w:val="left" w:pos="1332"/>
              </w:tabs>
              <w:spacing w:line="320" w:lineRule="exact"/>
              <w:jc w:val="center"/>
              <w:rPr>
                <w:szCs w:val="21"/>
              </w:rPr>
            </w:pPr>
            <w:r w:rsidRPr="000B68C2">
              <w:rPr>
                <w:rFonts w:hAnsi="宋体"/>
                <w:szCs w:val="21"/>
              </w:rPr>
              <w:t>标</w:t>
            </w:r>
            <w:r w:rsidRPr="000B68C2">
              <w:rPr>
                <w:szCs w:val="21"/>
              </w:rPr>
              <w:t xml:space="preserve"> </w:t>
            </w:r>
            <w:r w:rsidRPr="000B68C2">
              <w:rPr>
                <w:rFonts w:hAnsi="宋体"/>
                <w:szCs w:val="21"/>
              </w:rPr>
              <w:t>准</w:t>
            </w:r>
            <w:r w:rsidRPr="000B68C2">
              <w:rPr>
                <w:szCs w:val="21"/>
              </w:rPr>
              <w:t xml:space="preserve"> </w:t>
            </w:r>
            <w:r w:rsidRPr="000B68C2">
              <w:rPr>
                <w:rFonts w:hAnsi="宋体"/>
                <w:szCs w:val="21"/>
              </w:rPr>
              <w:t>限</w:t>
            </w:r>
            <w:r w:rsidRPr="000B68C2">
              <w:rPr>
                <w:szCs w:val="21"/>
              </w:rPr>
              <w:t xml:space="preserve"> </w:t>
            </w:r>
            <w:r w:rsidRPr="000B68C2">
              <w:rPr>
                <w:rFonts w:hAnsi="宋体"/>
                <w:szCs w:val="21"/>
              </w:rPr>
              <w:t>值</w:t>
            </w:r>
          </w:p>
        </w:tc>
      </w:tr>
      <w:tr w:rsidR="00A05DA6" w:rsidRPr="000B68C2" w:rsidTr="00E54604">
        <w:trPr>
          <w:trHeight w:hRule="exact" w:val="397"/>
        </w:trPr>
        <w:tc>
          <w:tcPr>
            <w:tcW w:w="843" w:type="pct"/>
            <w:vMerge w:val="restart"/>
            <w:tcBorders>
              <w:top w:val="single" w:sz="4" w:space="0" w:color="auto"/>
              <w:left w:val="single" w:sz="4" w:space="0" w:color="auto"/>
              <w:right w:val="single" w:sz="4" w:space="0" w:color="auto"/>
            </w:tcBorders>
            <w:vAlign w:val="center"/>
          </w:tcPr>
          <w:p w:rsidR="00A05DA6" w:rsidRPr="000B68C2" w:rsidRDefault="00A05DA6" w:rsidP="000B68C2">
            <w:pPr>
              <w:spacing w:line="320" w:lineRule="exact"/>
              <w:jc w:val="center"/>
              <w:rPr>
                <w:rFonts w:hAnsi="宋体"/>
                <w:szCs w:val="21"/>
              </w:rPr>
            </w:pPr>
            <w:r w:rsidRPr="000B68C2">
              <w:rPr>
                <w:rFonts w:hAnsi="宋体"/>
                <w:szCs w:val="21"/>
              </w:rPr>
              <w:t>地表水</w:t>
            </w:r>
          </w:p>
          <w:p w:rsidR="00A05DA6" w:rsidRPr="000B68C2" w:rsidRDefault="00A05DA6" w:rsidP="007B0672">
            <w:pPr>
              <w:spacing w:line="320" w:lineRule="exact"/>
              <w:jc w:val="center"/>
              <w:rPr>
                <w:szCs w:val="21"/>
              </w:rPr>
            </w:pPr>
            <w:r w:rsidRPr="000B68C2">
              <w:rPr>
                <w:rFonts w:hAnsi="宋体" w:hint="eastAsia"/>
                <w:szCs w:val="21"/>
              </w:rPr>
              <w:t>（</w:t>
            </w:r>
            <w:r w:rsidR="007B0672">
              <w:rPr>
                <w:rFonts w:hAnsi="宋体" w:hint="eastAsia"/>
                <w:szCs w:val="21"/>
              </w:rPr>
              <w:t>鸿鸭河支流</w:t>
            </w:r>
            <w:r w:rsidRPr="000B68C2">
              <w:rPr>
                <w:rFonts w:hAnsi="宋体" w:hint="eastAsia"/>
                <w:szCs w:val="21"/>
              </w:rPr>
              <w:t>）</w:t>
            </w:r>
          </w:p>
        </w:tc>
        <w:tc>
          <w:tcPr>
            <w:tcW w:w="1310" w:type="pct"/>
            <w:vMerge w:val="restart"/>
            <w:tcBorders>
              <w:top w:val="single" w:sz="4" w:space="0" w:color="auto"/>
              <w:left w:val="single" w:sz="4" w:space="0" w:color="auto"/>
              <w:right w:val="single" w:sz="4" w:space="0" w:color="auto"/>
            </w:tcBorders>
            <w:vAlign w:val="center"/>
          </w:tcPr>
          <w:p w:rsidR="00A05DA6" w:rsidRPr="000B68C2" w:rsidRDefault="00A05DA6" w:rsidP="000B68C2">
            <w:pPr>
              <w:spacing w:line="320" w:lineRule="exact"/>
              <w:jc w:val="center"/>
              <w:rPr>
                <w:rFonts w:hAnsi="宋体"/>
                <w:szCs w:val="21"/>
              </w:rPr>
            </w:pPr>
            <w:r w:rsidRPr="000B68C2">
              <w:rPr>
                <w:rFonts w:hAnsi="宋体"/>
                <w:szCs w:val="21"/>
              </w:rPr>
              <w:t>《地表水环境质量标准》</w:t>
            </w:r>
          </w:p>
          <w:p w:rsidR="00A05DA6" w:rsidRPr="000B68C2" w:rsidRDefault="00A05DA6" w:rsidP="000B68C2">
            <w:pPr>
              <w:spacing w:line="320" w:lineRule="exact"/>
              <w:jc w:val="center"/>
              <w:rPr>
                <w:szCs w:val="21"/>
              </w:rPr>
            </w:pPr>
            <w:r w:rsidRPr="000B68C2">
              <w:rPr>
                <w:rFonts w:hAnsi="宋体"/>
                <w:szCs w:val="21"/>
              </w:rPr>
              <w:t>（</w:t>
            </w:r>
            <w:r w:rsidRPr="000B68C2">
              <w:rPr>
                <w:szCs w:val="21"/>
              </w:rPr>
              <w:t>GB3838-2002</w:t>
            </w:r>
            <w:r w:rsidRPr="000B68C2">
              <w:rPr>
                <w:rFonts w:hAnsi="宋体"/>
                <w:szCs w:val="21"/>
              </w:rPr>
              <w:t>）</w:t>
            </w:r>
            <w:r w:rsidRPr="000B68C2">
              <w:rPr>
                <w:rFonts w:hAnsi="宋体"/>
                <w:szCs w:val="21"/>
              </w:rPr>
              <w:fldChar w:fldCharType="begin"/>
            </w:r>
            <w:r w:rsidRPr="000B68C2">
              <w:rPr>
                <w:rFonts w:hAnsi="宋体"/>
                <w:szCs w:val="21"/>
              </w:rPr>
              <w:instrText xml:space="preserve"> </w:instrText>
            </w:r>
            <w:r w:rsidRPr="000B68C2">
              <w:rPr>
                <w:rFonts w:hAnsi="宋体" w:hint="eastAsia"/>
                <w:szCs w:val="21"/>
              </w:rPr>
              <w:instrText>= 3 \* ROMAN</w:instrText>
            </w:r>
            <w:r w:rsidRPr="000B68C2">
              <w:rPr>
                <w:rFonts w:hAnsi="宋体"/>
                <w:szCs w:val="21"/>
              </w:rPr>
              <w:instrText xml:space="preserve"> </w:instrText>
            </w:r>
            <w:r w:rsidRPr="000B68C2">
              <w:rPr>
                <w:rFonts w:hAnsi="宋体"/>
                <w:szCs w:val="21"/>
              </w:rPr>
              <w:fldChar w:fldCharType="separate"/>
            </w:r>
            <w:r w:rsidR="0003126B">
              <w:rPr>
                <w:rFonts w:hAnsi="宋体"/>
                <w:noProof/>
                <w:szCs w:val="21"/>
              </w:rPr>
              <w:t>III</w:t>
            </w:r>
            <w:r w:rsidRPr="000B68C2">
              <w:rPr>
                <w:rFonts w:hAnsi="宋体"/>
                <w:szCs w:val="21"/>
              </w:rPr>
              <w:fldChar w:fldCharType="end"/>
            </w:r>
            <w:r w:rsidRPr="000B68C2">
              <w:rPr>
                <w:rFonts w:hAnsi="宋体"/>
                <w:szCs w:val="21"/>
              </w:rPr>
              <w:t>类</w:t>
            </w: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int="eastAsia"/>
                <w:szCs w:val="21"/>
              </w:rPr>
              <w:t>p</w:t>
            </w:r>
            <w:r w:rsidRPr="000B68C2">
              <w:rPr>
                <w:szCs w:val="21"/>
              </w:rPr>
              <w:t>H</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szCs w:val="21"/>
              </w:rPr>
              <w:t>6</w:t>
            </w:r>
            <w:r w:rsidRPr="000B68C2">
              <w:rPr>
                <w:rFonts w:hAnsi="宋体"/>
                <w:szCs w:val="21"/>
              </w:rPr>
              <w:t>～</w:t>
            </w:r>
            <w:r w:rsidRPr="000B68C2">
              <w:rPr>
                <w:szCs w:val="21"/>
              </w:rPr>
              <w:t>9</w:t>
            </w:r>
          </w:p>
        </w:tc>
      </w:tr>
      <w:tr w:rsidR="00A05DA6" w:rsidRPr="000B68C2" w:rsidTr="00E54604">
        <w:trPr>
          <w:trHeight w:hRule="exact" w:val="397"/>
        </w:trPr>
        <w:tc>
          <w:tcPr>
            <w:tcW w:w="843"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szCs w:val="21"/>
              </w:rPr>
              <w:t>COD</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int="eastAsia"/>
                <w:szCs w:val="21"/>
              </w:rPr>
              <w:t>20</w:t>
            </w:r>
            <w:r w:rsidRPr="000B68C2">
              <w:rPr>
                <w:szCs w:val="21"/>
              </w:rPr>
              <w:t>mg/L</w:t>
            </w:r>
          </w:p>
        </w:tc>
      </w:tr>
      <w:tr w:rsidR="00A05DA6" w:rsidRPr="000B68C2" w:rsidTr="00E54604">
        <w:trPr>
          <w:trHeight w:hRule="exact" w:val="397"/>
        </w:trPr>
        <w:tc>
          <w:tcPr>
            <w:tcW w:w="843"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szCs w:val="21"/>
              </w:rPr>
              <w:t>BOD</w:t>
            </w:r>
            <w:r w:rsidRPr="000B68C2">
              <w:rPr>
                <w:szCs w:val="21"/>
                <w:vertAlign w:val="subscript"/>
              </w:rPr>
              <w:t>5</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int="eastAsia"/>
                <w:szCs w:val="21"/>
              </w:rPr>
              <w:t>4</w:t>
            </w:r>
            <w:r w:rsidRPr="000B68C2">
              <w:rPr>
                <w:szCs w:val="21"/>
              </w:rPr>
              <w:t>mg/L</w:t>
            </w:r>
          </w:p>
        </w:tc>
      </w:tr>
      <w:tr w:rsidR="00A05DA6" w:rsidRPr="000B68C2" w:rsidTr="00E54604">
        <w:trPr>
          <w:trHeight w:hRule="exact" w:val="397"/>
        </w:trPr>
        <w:tc>
          <w:tcPr>
            <w:tcW w:w="843"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Ansi="宋体"/>
                <w:szCs w:val="21"/>
              </w:rPr>
              <w:t>氨氮</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szCs w:val="21"/>
              </w:rPr>
              <w:t>1.</w:t>
            </w:r>
            <w:r w:rsidRPr="000B68C2">
              <w:rPr>
                <w:rFonts w:hint="eastAsia"/>
                <w:szCs w:val="21"/>
              </w:rPr>
              <w:t>0</w:t>
            </w:r>
            <w:r w:rsidRPr="000B68C2">
              <w:rPr>
                <w:szCs w:val="21"/>
              </w:rPr>
              <w:t>mg/L</w:t>
            </w:r>
          </w:p>
        </w:tc>
      </w:tr>
      <w:tr w:rsidR="00A05DA6" w:rsidRPr="000B68C2" w:rsidTr="00E54604">
        <w:trPr>
          <w:trHeight w:hRule="exact" w:val="397"/>
        </w:trPr>
        <w:tc>
          <w:tcPr>
            <w:tcW w:w="843"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rFonts w:hAnsi="宋体"/>
                <w:szCs w:val="21"/>
              </w:rPr>
            </w:pPr>
            <w:r w:rsidRPr="000B68C2">
              <w:rPr>
                <w:rFonts w:hAnsi="宋体" w:hint="eastAsia"/>
                <w:szCs w:val="21"/>
              </w:rPr>
              <w:t>高锰酸盐指数</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int="eastAsia"/>
                <w:szCs w:val="21"/>
              </w:rPr>
              <w:t>6</w:t>
            </w:r>
            <w:r w:rsidRPr="000B68C2">
              <w:rPr>
                <w:szCs w:val="21"/>
              </w:rPr>
              <w:t>mg/L</w:t>
            </w:r>
          </w:p>
        </w:tc>
      </w:tr>
      <w:tr w:rsidR="00A05DA6" w:rsidRPr="000B68C2" w:rsidTr="00E54604">
        <w:trPr>
          <w:trHeight w:hRule="exact" w:val="397"/>
        </w:trPr>
        <w:tc>
          <w:tcPr>
            <w:tcW w:w="843"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bCs/>
                <w:szCs w:val="21"/>
              </w:rPr>
              <w:t>粪大肠菌群</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int="eastAsia"/>
                <w:szCs w:val="21"/>
              </w:rPr>
              <w:t>10000</w:t>
            </w:r>
            <w:r w:rsidRPr="000B68C2">
              <w:rPr>
                <w:rFonts w:hint="eastAsia"/>
                <w:szCs w:val="21"/>
              </w:rPr>
              <w:t>个</w:t>
            </w:r>
            <w:r w:rsidRPr="000B68C2">
              <w:rPr>
                <w:rFonts w:hint="eastAsia"/>
                <w:szCs w:val="21"/>
              </w:rPr>
              <w:t>/L</w:t>
            </w:r>
          </w:p>
        </w:tc>
      </w:tr>
      <w:tr w:rsidR="00A05DA6" w:rsidRPr="000B68C2" w:rsidTr="00E54604">
        <w:trPr>
          <w:trHeight w:hRule="exact" w:val="821"/>
        </w:trPr>
        <w:tc>
          <w:tcPr>
            <w:tcW w:w="843"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int="eastAsia"/>
                <w:szCs w:val="21"/>
              </w:rPr>
              <w:t>硫酸盐（参照</w:t>
            </w:r>
            <w:r w:rsidRPr="000B68C2">
              <w:rPr>
                <w:rFonts w:hint="eastAsia"/>
                <w:szCs w:val="21"/>
              </w:rPr>
              <w:t>GB3838-2002</w:t>
            </w:r>
            <w:r w:rsidRPr="000B68C2">
              <w:rPr>
                <w:rFonts w:hint="eastAsia"/>
                <w:szCs w:val="21"/>
              </w:rPr>
              <w:t>中表</w:t>
            </w:r>
            <w:r w:rsidRPr="000B68C2">
              <w:rPr>
                <w:rFonts w:hint="eastAsia"/>
                <w:szCs w:val="21"/>
              </w:rPr>
              <w:t>2</w:t>
            </w:r>
            <w:r w:rsidRPr="000B68C2">
              <w:rPr>
                <w:rFonts w:hint="eastAsia"/>
                <w:szCs w:val="21"/>
              </w:rPr>
              <w:t>）</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int="eastAsia"/>
                <w:szCs w:val="21"/>
              </w:rPr>
              <w:t>250</w:t>
            </w:r>
            <w:r w:rsidRPr="000B68C2">
              <w:rPr>
                <w:szCs w:val="21"/>
              </w:rPr>
              <w:t>mg/L</w:t>
            </w:r>
          </w:p>
        </w:tc>
      </w:tr>
      <w:tr w:rsidR="00A05DA6" w:rsidRPr="000B68C2" w:rsidTr="00E54604">
        <w:trPr>
          <w:trHeight w:hRule="exact" w:val="329"/>
        </w:trPr>
        <w:tc>
          <w:tcPr>
            <w:tcW w:w="843" w:type="pct"/>
            <w:vMerge w:val="restart"/>
            <w:tcBorders>
              <w:top w:val="single" w:sz="4" w:space="0" w:color="auto"/>
              <w:left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Ansi="宋体"/>
                <w:szCs w:val="21"/>
              </w:rPr>
              <w:t>地下水</w:t>
            </w:r>
          </w:p>
        </w:tc>
        <w:tc>
          <w:tcPr>
            <w:tcW w:w="1310" w:type="pct"/>
            <w:vMerge w:val="restart"/>
            <w:tcBorders>
              <w:top w:val="single" w:sz="4" w:space="0" w:color="auto"/>
              <w:left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Ansi="宋体"/>
                <w:szCs w:val="21"/>
              </w:rPr>
              <w:t>《地下水质量标准》</w:t>
            </w:r>
          </w:p>
          <w:p w:rsidR="00A05DA6" w:rsidRPr="000B68C2" w:rsidRDefault="00A05DA6" w:rsidP="000B68C2">
            <w:pPr>
              <w:spacing w:line="320" w:lineRule="exact"/>
              <w:jc w:val="center"/>
              <w:rPr>
                <w:szCs w:val="21"/>
              </w:rPr>
            </w:pPr>
            <w:r w:rsidRPr="000B68C2">
              <w:rPr>
                <w:rFonts w:hAnsi="宋体"/>
                <w:szCs w:val="21"/>
              </w:rPr>
              <w:t>（</w:t>
            </w:r>
            <w:r w:rsidRPr="000B68C2">
              <w:rPr>
                <w:szCs w:val="21"/>
              </w:rPr>
              <w:t>GB/T14848-</w:t>
            </w:r>
            <w:r w:rsidRPr="000B68C2">
              <w:rPr>
                <w:rFonts w:hint="eastAsia"/>
                <w:szCs w:val="21"/>
              </w:rPr>
              <w:t>2017</w:t>
            </w:r>
            <w:r w:rsidRPr="000B68C2">
              <w:rPr>
                <w:rFonts w:hAnsi="宋体"/>
                <w:szCs w:val="21"/>
              </w:rPr>
              <w:t>）Ⅲ类</w:t>
            </w: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szCs w:val="21"/>
              </w:rPr>
              <w:t>pH</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szCs w:val="21"/>
              </w:rPr>
              <w:t>6.5</w:t>
            </w:r>
            <w:r w:rsidRPr="000B68C2">
              <w:rPr>
                <w:rFonts w:hAnsi="宋体"/>
                <w:szCs w:val="21"/>
              </w:rPr>
              <w:t>～</w:t>
            </w:r>
            <w:r w:rsidRPr="000B68C2">
              <w:rPr>
                <w:szCs w:val="21"/>
              </w:rPr>
              <w:t>8.5</w:t>
            </w:r>
          </w:p>
        </w:tc>
      </w:tr>
      <w:tr w:rsidR="00A05DA6" w:rsidRPr="000B68C2" w:rsidTr="00E54604">
        <w:trPr>
          <w:trHeight w:hRule="exact" w:val="397"/>
        </w:trPr>
        <w:tc>
          <w:tcPr>
            <w:tcW w:w="843"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int="eastAsia"/>
                <w:szCs w:val="21"/>
              </w:rPr>
              <w:t>耗氧量</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int="eastAsia"/>
                <w:szCs w:val="21"/>
              </w:rPr>
              <w:t>≤</w:t>
            </w:r>
            <w:r w:rsidRPr="000B68C2">
              <w:rPr>
                <w:szCs w:val="21"/>
              </w:rPr>
              <w:t>3.0mg/L</w:t>
            </w:r>
          </w:p>
        </w:tc>
      </w:tr>
      <w:tr w:rsidR="00A05DA6" w:rsidRPr="000B68C2" w:rsidTr="00E54604">
        <w:trPr>
          <w:trHeight w:hRule="exact" w:val="397"/>
        </w:trPr>
        <w:tc>
          <w:tcPr>
            <w:tcW w:w="843"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Ansi="宋体"/>
                <w:szCs w:val="21"/>
              </w:rPr>
              <w:t>总硬度</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int="eastAsia"/>
                <w:szCs w:val="21"/>
              </w:rPr>
              <w:t>≤</w:t>
            </w:r>
            <w:r w:rsidRPr="000B68C2">
              <w:rPr>
                <w:szCs w:val="21"/>
              </w:rPr>
              <w:t>450mg/L</w:t>
            </w:r>
          </w:p>
        </w:tc>
      </w:tr>
      <w:tr w:rsidR="00A05DA6" w:rsidRPr="000B68C2" w:rsidTr="00E54604">
        <w:trPr>
          <w:trHeight w:hRule="exact" w:val="397"/>
        </w:trPr>
        <w:tc>
          <w:tcPr>
            <w:tcW w:w="843"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Ansi="宋体"/>
                <w:szCs w:val="21"/>
              </w:rPr>
              <w:t>氨氮</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int="eastAsia"/>
                <w:szCs w:val="21"/>
              </w:rPr>
              <w:t>≤</w:t>
            </w:r>
            <w:r w:rsidRPr="000B68C2">
              <w:rPr>
                <w:szCs w:val="21"/>
              </w:rPr>
              <w:t>0.</w:t>
            </w:r>
            <w:r w:rsidRPr="000B68C2">
              <w:rPr>
                <w:rFonts w:hint="eastAsia"/>
                <w:szCs w:val="21"/>
              </w:rPr>
              <w:t>50</w:t>
            </w:r>
            <w:r w:rsidRPr="000B68C2">
              <w:rPr>
                <w:szCs w:val="21"/>
              </w:rPr>
              <w:t>mg/L</w:t>
            </w:r>
          </w:p>
        </w:tc>
      </w:tr>
      <w:tr w:rsidR="00A05DA6" w:rsidRPr="000B68C2" w:rsidTr="00E54604">
        <w:trPr>
          <w:trHeight w:hRule="exact" w:val="397"/>
        </w:trPr>
        <w:tc>
          <w:tcPr>
            <w:tcW w:w="843"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Ansi="宋体" w:hint="eastAsia"/>
                <w:szCs w:val="21"/>
              </w:rPr>
              <w:t>总大肠菌群</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hint="eastAsia"/>
                <w:szCs w:val="21"/>
              </w:rPr>
              <w:t>≤</w:t>
            </w:r>
            <w:r w:rsidRPr="000B68C2">
              <w:rPr>
                <w:rFonts w:hint="eastAsia"/>
                <w:szCs w:val="21"/>
              </w:rPr>
              <w:t>3MPN/100mL</w:t>
            </w:r>
          </w:p>
        </w:tc>
      </w:tr>
      <w:tr w:rsidR="00A05DA6" w:rsidRPr="000B68C2" w:rsidTr="00E54604">
        <w:trPr>
          <w:trHeight w:hRule="exact" w:val="397"/>
        </w:trPr>
        <w:tc>
          <w:tcPr>
            <w:tcW w:w="843"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rFonts w:hAnsi="宋体"/>
                <w:szCs w:val="21"/>
              </w:rPr>
            </w:pPr>
            <w:r w:rsidRPr="000B68C2">
              <w:rPr>
                <w:rFonts w:hAnsi="宋体" w:hint="eastAsia"/>
                <w:bCs/>
                <w:szCs w:val="21"/>
              </w:rPr>
              <w:t>溶解性总固体</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szCs w:val="21"/>
              </w:rPr>
            </w:pPr>
            <w:r w:rsidRPr="000B68C2">
              <w:rPr>
                <w:rFonts w:asciiTheme="majorEastAsia" w:eastAsiaTheme="majorEastAsia" w:hAnsiTheme="majorEastAsia"/>
                <w:bCs/>
                <w:szCs w:val="21"/>
              </w:rPr>
              <w:t>≤</w:t>
            </w:r>
            <w:r w:rsidRPr="000B68C2">
              <w:rPr>
                <w:bCs/>
                <w:szCs w:val="21"/>
              </w:rPr>
              <w:t>1000</w:t>
            </w:r>
            <w:r w:rsidRPr="000B68C2">
              <w:rPr>
                <w:szCs w:val="21"/>
              </w:rPr>
              <w:t>mg/L</w:t>
            </w:r>
          </w:p>
        </w:tc>
      </w:tr>
      <w:tr w:rsidR="00A05DA6" w:rsidRPr="000B68C2" w:rsidTr="00E54604">
        <w:trPr>
          <w:trHeight w:hRule="exact" w:val="397"/>
        </w:trPr>
        <w:tc>
          <w:tcPr>
            <w:tcW w:w="843"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rFonts w:hAnsi="宋体"/>
                <w:bCs/>
                <w:szCs w:val="21"/>
              </w:rPr>
            </w:pPr>
            <w:r w:rsidRPr="000B68C2">
              <w:rPr>
                <w:rFonts w:hAnsi="宋体" w:hint="eastAsia"/>
                <w:bCs/>
                <w:szCs w:val="21"/>
              </w:rPr>
              <w:t>硝酸盐</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rFonts w:asciiTheme="majorEastAsia" w:eastAsiaTheme="majorEastAsia" w:hAnsiTheme="majorEastAsia"/>
                <w:bCs/>
                <w:szCs w:val="21"/>
              </w:rPr>
            </w:pPr>
            <w:r w:rsidRPr="000B68C2">
              <w:rPr>
                <w:rFonts w:hint="eastAsia"/>
                <w:szCs w:val="21"/>
              </w:rPr>
              <w:t>≤</w:t>
            </w:r>
            <w:r w:rsidRPr="000B68C2">
              <w:rPr>
                <w:rFonts w:hint="eastAsia"/>
                <w:szCs w:val="21"/>
              </w:rPr>
              <w:t>20.0</w:t>
            </w:r>
            <w:r w:rsidRPr="000B68C2">
              <w:rPr>
                <w:szCs w:val="21"/>
              </w:rPr>
              <w:t>mg/L</w:t>
            </w:r>
          </w:p>
        </w:tc>
      </w:tr>
      <w:tr w:rsidR="00A05DA6" w:rsidRPr="000B68C2" w:rsidTr="00E54604">
        <w:trPr>
          <w:trHeight w:hRule="exact" w:val="397"/>
        </w:trPr>
        <w:tc>
          <w:tcPr>
            <w:tcW w:w="843"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rFonts w:hAnsi="宋体"/>
                <w:bCs/>
                <w:szCs w:val="21"/>
              </w:rPr>
            </w:pPr>
            <w:r w:rsidRPr="000B68C2">
              <w:rPr>
                <w:rFonts w:hAnsi="宋体" w:hint="eastAsia"/>
                <w:bCs/>
                <w:szCs w:val="21"/>
              </w:rPr>
              <w:t>亚硝酸盐</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rFonts w:asciiTheme="majorEastAsia" w:eastAsiaTheme="majorEastAsia" w:hAnsiTheme="majorEastAsia"/>
                <w:bCs/>
                <w:szCs w:val="21"/>
              </w:rPr>
            </w:pPr>
            <w:r w:rsidRPr="000B68C2">
              <w:rPr>
                <w:rFonts w:hint="eastAsia"/>
                <w:szCs w:val="21"/>
              </w:rPr>
              <w:t>≤</w:t>
            </w:r>
            <w:r w:rsidRPr="000B68C2">
              <w:rPr>
                <w:rFonts w:hint="eastAsia"/>
                <w:szCs w:val="21"/>
              </w:rPr>
              <w:t>1.00</w:t>
            </w:r>
            <w:r w:rsidRPr="000B68C2">
              <w:rPr>
                <w:szCs w:val="21"/>
              </w:rPr>
              <w:t>mg/L</w:t>
            </w:r>
          </w:p>
        </w:tc>
      </w:tr>
      <w:tr w:rsidR="00A05DA6" w:rsidRPr="000B68C2" w:rsidTr="00E54604">
        <w:trPr>
          <w:trHeight w:hRule="exact" w:val="397"/>
        </w:trPr>
        <w:tc>
          <w:tcPr>
            <w:tcW w:w="843" w:type="pct"/>
            <w:vMerge/>
            <w:tcBorders>
              <w:left w:val="single" w:sz="4" w:space="0" w:color="auto"/>
              <w:bottom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310" w:type="pct"/>
            <w:vMerge/>
            <w:tcBorders>
              <w:left w:val="single" w:sz="4" w:space="0" w:color="auto"/>
              <w:bottom w:val="single" w:sz="4" w:space="0" w:color="auto"/>
              <w:right w:val="single" w:sz="4" w:space="0" w:color="auto"/>
            </w:tcBorders>
            <w:vAlign w:val="center"/>
          </w:tcPr>
          <w:p w:rsidR="00A05DA6" w:rsidRPr="000B68C2" w:rsidRDefault="00A05DA6" w:rsidP="000B68C2">
            <w:pPr>
              <w:widowControl/>
              <w:spacing w:line="320" w:lineRule="exact"/>
              <w:jc w:val="center"/>
              <w:rPr>
                <w:szCs w:val="21"/>
              </w:rPr>
            </w:pP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rFonts w:hAnsi="宋体"/>
                <w:bCs/>
                <w:szCs w:val="21"/>
              </w:rPr>
            </w:pPr>
            <w:r w:rsidRPr="000B68C2">
              <w:rPr>
                <w:rFonts w:hAnsi="宋体" w:hint="eastAsia"/>
                <w:bCs/>
                <w:szCs w:val="21"/>
              </w:rPr>
              <w:t>硫酸盐</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A05DA6" w:rsidRPr="000B68C2" w:rsidRDefault="00A05DA6" w:rsidP="000B68C2">
            <w:pPr>
              <w:spacing w:line="320" w:lineRule="exact"/>
              <w:jc w:val="center"/>
              <w:rPr>
                <w:rFonts w:asciiTheme="majorEastAsia" w:eastAsiaTheme="majorEastAsia" w:hAnsiTheme="majorEastAsia"/>
                <w:bCs/>
                <w:szCs w:val="21"/>
              </w:rPr>
            </w:pPr>
            <w:r w:rsidRPr="000B68C2">
              <w:rPr>
                <w:rFonts w:asciiTheme="majorEastAsia" w:eastAsiaTheme="majorEastAsia" w:hAnsiTheme="majorEastAsia"/>
                <w:bCs/>
                <w:szCs w:val="21"/>
              </w:rPr>
              <w:t>≤</w:t>
            </w:r>
            <w:r w:rsidRPr="000B68C2">
              <w:rPr>
                <w:rFonts w:hint="eastAsia"/>
                <w:bCs/>
                <w:szCs w:val="21"/>
              </w:rPr>
              <w:t>25</w:t>
            </w:r>
            <w:r w:rsidRPr="000B68C2">
              <w:rPr>
                <w:bCs/>
                <w:szCs w:val="21"/>
              </w:rPr>
              <w:t>0</w:t>
            </w:r>
            <w:r w:rsidRPr="000B68C2">
              <w:rPr>
                <w:szCs w:val="21"/>
              </w:rPr>
              <w:t>mg/L</w:t>
            </w:r>
          </w:p>
        </w:tc>
      </w:tr>
      <w:tr w:rsidR="00F90BCE" w:rsidRPr="000B68C2" w:rsidTr="00F90BCE">
        <w:trPr>
          <w:trHeight w:hRule="exact" w:val="397"/>
        </w:trPr>
        <w:tc>
          <w:tcPr>
            <w:tcW w:w="843" w:type="pct"/>
            <w:vMerge w:val="restart"/>
            <w:tcBorders>
              <w:top w:val="single" w:sz="4" w:space="0" w:color="auto"/>
              <w:left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环境空气</w:t>
            </w:r>
          </w:p>
        </w:tc>
        <w:tc>
          <w:tcPr>
            <w:tcW w:w="1310" w:type="pct"/>
            <w:vMerge w:val="restart"/>
            <w:tcBorders>
              <w:top w:val="single" w:sz="4" w:space="0" w:color="auto"/>
              <w:left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Ansi="宋体"/>
                <w:szCs w:val="21"/>
              </w:rPr>
              <w:t>《环境空气质量标准》（</w:t>
            </w:r>
            <w:r w:rsidRPr="000B68C2">
              <w:rPr>
                <w:szCs w:val="21"/>
              </w:rPr>
              <w:t>GB3095-</w:t>
            </w:r>
            <w:r w:rsidRPr="000B68C2">
              <w:rPr>
                <w:rFonts w:hint="eastAsia"/>
                <w:szCs w:val="21"/>
              </w:rPr>
              <w:t>2012</w:t>
            </w:r>
            <w:r w:rsidRPr="000B68C2">
              <w:rPr>
                <w:rFonts w:hAnsi="宋体"/>
                <w:szCs w:val="21"/>
              </w:rPr>
              <w:t>）二级标准</w:t>
            </w:r>
          </w:p>
        </w:tc>
        <w:tc>
          <w:tcPr>
            <w:tcW w:w="778" w:type="pct"/>
            <w:gridSpan w:val="2"/>
            <w:vMerge w:val="restart"/>
            <w:tcBorders>
              <w:top w:val="single" w:sz="4" w:space="0" w:color="auto"/>
              <w:left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szCs w:val="21"/>
              </w:rPr>
              <w:t xml:space="preserve">TSP </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年均值</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200</w:t>
            </w:r>
            <w:r w:rsidRPr="000B68C2">
              <w:rPr>
                <w:szCs w:val="21"/>
              </w:rPr>
              <w:t>μg/m</w:t>
            </w:r>
            <w:r w:rsidRPr="000B68C2">
              <w:rPr>
                <w:szCs w:val="21"/>
                <w:vertAlign w:val="superscript"/>
              </w:rPr>
              <w:t>3</w:t>
            </w:r>
          </w:p>
        </w:tc>
      </w:tr>
      <w:tr w:rsidR="00F90BCE" w:rsidRPr="000B68C2" w:rsidTr="00F90BCE">
        <w:trPr>
          <w:trHeight w:hRule="exact" w:val="383"/>
        </w:trPr>
        <w:tc>
          <w:tcPr>
            <w:tcW w:w="843" w:type="pct"/>
            <w:vMerge/>
            <w:tcBorders>
              <w:left w:val="single" w:sz="4" w:space="0" w:color="auto"/>
              <w:right w:val="single" w:sz="4" w:space="0" w:color="auto"/>
            </w:tcBorders>
            <w:vAlign w:val="center"/>
          </w:tcPr>
          <w:p w:rsidR="00F90BCE" w:rsidRPr="000B68C2" w:rsidRDefault="00F90BCE" w:rsidP="000B68C2">
            <w:pPr>
              <w:widowControl/>
              <w:spacing w:line="320" w:lineRule="exact"/>
              <w:jc w:val="center"/>
              <w:rPr>
                <w:rFonts w:hAnsi="宋体"/>
                <w:szCs w:val="21"/>
              </w:rPr>
            </w:pPr>
          </w:p>
        </w:tc>
        <w:tc>
          <w:tcPr>
            <w:tcW w:w="1310" w:type="pct"/>
            <w:vMerge/>
            <w:tcBorders>
              <w:left w:val="single" w:sz="4" w:space="0" w:color="auto"/>
              <w:right w:val="single" w:sz="4" w:space="0" w:color="auto"/>
            </w:tcBorders>
            <w:vAlign w:val="center"/>
          </w:tcPr>
          <w:p w:rsidR="00F90BCE" w:rsidRPr="000B68C2" w:rsidRDefault="00F90BCE" w:rsidP="000B68C2">
            <w:pPr>
              <w:spacing w:line="320" w:lineRule="exact"/>
              <w:jc w:val="center"/>
              <w:rPr>
                <w:rFonts w:hAnsi="宋体"/>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rFonts w:hAnsi="宋体"/>
                <w:szCs w:val="21"/>
              </w:rPr>
            </w:pPr>
            <w:r>
              <w:rPr>
                <w:rFonts w:hAnsi="宋体" w:hint="eastAsia"/>
                <w:szCs w:val="21"/>
              </w:rPr>
              <w:t>24h</w:t>
            </w:r>
            <w:r w:rsidRPr="000B68C2">
              <w:rPr>
                <w:rFonts w:hAnsi="宋体"/>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300</w:t>
            </w:r>
            <w:r w:rsidRPr="000B68C2">
              <w:rPr>
                <w:szCs w:val="21"/>
              </w:rPr>
              <w:t>μg/m</w:t>
            </w:r>
            <w:r w:rsidRPr="000B68C2">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78" w:type="pct"/>
            <w:gridSpan w:val="2"/>
            <w:vMerge w:val="restart"/>
            <w:tcBorders>
              <w:top w:val="single" w:sz="4" w:space="0" w:color="auto"/>
              <w:left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szCs w:val="21"/>
              </w:rPr>
              <w:t>PM</w:t>
            </w:r>
            <w:r w:rsidRPr="000B68C2">
              <w:rPr>
                <w:szCs w:val="21"/>
                <w:vertAlign w:val="subscript"/>
              </w:rPr>
              <w:t>10</w:t>
            </w:r>
            <w:r w:rsidRPr="000B68C2">
              <w:rPr>
                <w:szCs w:val="21"/>
              </w:rPr>
              <w:t xml:space="preserve"> </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年均值</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70</w:t>
            </w:r>
            <w:r w:rsidRPr="000B68C2">
              <w:rPr>
                <w:szCs w:val="21"/>
              </w:rPr>
              <w:t>μg/m</w:t>
            </w:r>
            <w:r w:rsidRPr="000B68C2">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rFonts w:hAnsi="宋体"/>
                <w:szCs w:val="21"/>
              </w:rPr>
            </w:pPr>
            <w:r>
              <w:rPr>
                <w:rFonts w:hAnsi="宋体" w:hint="eastAsia"/>
                <w:szCs w:val="21"/>
              </w:rPr>
              <w:t>24h</w:t>
            </w:r>
            <w:r w:rsidRPr="000B68C2">
              <w:rPr>
                <w:rFonts w:hAnsi="宋体"/>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150</w:t>
            </w:r>
            <w:r w:rsidRPr="000B68C2">
              <w:rPr>
                <w:szCs w:val="21"/>
              </w:rPr>
              <w:t>μg/m</w:t>
            </w:r>
            <w:r w:rsidRPr="000B68C2">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78" w:type="pct"/>
            <w:gridSpan w:val="2"/>
            <w:vMerge w:val="restart"/>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szCs w:val="21"/>
              </w:rPr>
              <w:t>PM</w:t>
            </w:r>
            <w:r w:rsidRPr="000B68C2">
              <w:rPr>
                <w:rFonts w:hint="eastAsia"/>
                <w:szCs w:val="21"/>
                <w:vertAlign w:val="subscript"/>
              </w:rPr>
              <w:t>2.5</w:t>
            </w:r>
            <w:r w:rsidRPr="000B68C2">
              <w:rPr>
                <w:szCs w:val="21"/>
              </w:rPr>
              <w:t xml:space="preserve"> </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年均值</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35</w:t>
            </w:r>
            <w:r w:rsidRPr="000B68C2">
              <w:rPr>
                <w:szCs w:val="21"/>
              </w:rPr>
              <w:t>μg/m</w:t>
            </w:r>
            <w:r w:rsidRPr="000B68C2">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rFonts w:hAnsi="宋体"/>
                <w:szCs w:val="21"/>
              </w:rPr>
            </w:pPr>
            <w:r>
              <w:rPr>
                <w:rFonts w:hAnsi="宋体" w:hint="eastAsia"/>
                <w:szCs w:val="21"/>
              </w:rPr>
              <w:t>24h</w:t>
            </w:r>
            <w:r w:rsidRPr="000B68C2">
              <w:rPr>
                <w:rFonts w:hAnsi="宋体"/>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75</w:t>
            </w:r>
            <w:r w:rsidRPr="000B68C2">
              <w:rPr>
                <w:szCs w:val="21"/>
              </w:rPr>
              <w:t>μg/m</w:t>
            </w:r>
            <w:r w:rsidRPr="000B68C2">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78" w:type="pct"/>
            <w:gridSpan w:val="2"/>
            <w:vMerge w:val="restart"/>
            <w:tcBorders>
              <w:top w:val="single" w:sz="4" w:space="0" w:color="auto"/>
              <w:left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szCs w:val="21"/>
              </w:rPr>
              <w:t>SO</w:t>
            </w:r>
            <w:r w:rsidRPr="000B68C2">
              <w:rPr>
                <w:szCs w:val="21"/>
                <w:vertAlign w:val="subscript"/>
              </w:rPr>
              <w:t>2</w:t>
            </w:r>
            <w:r w:rsidRPr="000B68C2">
              <w:rPr>
                <w:szCs w:val="21"/>
              </w:rPr>
              <w:t xml:space="preserve"> </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年平均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60</w:t>
            </w:r>
            <w:bookmarkStart w:id="0" w:name="OLE_LINK1"/>
            <w:r w:rsidRPr="000B68C2">
              <w:rPr>
                <w:szCs w:val="21"/>
              </w:rPr>
              <w:t>μg/m</w:t>
            </w:r>
            <w:r w:rsidRPr="000B68C2">
              <w:rPr>
                <w:szCs w:val="21"/>
                <w:vertAlign w:val="superscript"/>
              </w:rPr>
              <w:t>3</w:t>
            </w:r>
            <w:bookmarkEnd w:id="0"/>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78" w:type="pct"/>
            <w:gridSpan w:val="2"/>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Pr>
                <w:rFonts w:hAnsi="宋体" w:hint="eastAsia"/>
                <w:szCs w:val="21"/>
              </w:rPr>
              <w:t>24h</w:t>
            </w:r>
            <w:r w:rsidRPr="000B68C2">
              <w:rPr>
                <w:rFonts w:hAnsi="宋体"/>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150</w:t>
            </w:r>
            <w:r w:rsidRPr="000B68C2">
              <w:rPr>
                <w:szCs w:val="21"/>
              </w:rPr>
              <w:t>μg/m</w:t>
            </w:r>
            <w:r w:rsidRPr="000B68C2">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Pr>
                <w:rFonts w:hAnsi="宋体" w:hint="eastAsia"/>
                <w:szCs w:val="21"/>
              </w:rPr>
              <w:t>1h</w:t>
            </w:r>
            <w:r w:rsidRPr="000B68C2">
              <w:rPr>
                <w:rFonts w:hAnsi="宋体"/>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500</w:t>
            </w:r>
            <w:r w:rsidRPr="000B68C2">
              <w:rPr>
                <w:szCs w:val="21"/>
              </w:rPr>
              <w:t>μg/m</w:t>
            </w:r>
            <w:r w:rsidRPr="000B68C2">
              <w:rPr>
                <w:szCs w:val="21"/>
                <w:vertAlign w:val="superscript"/>
              </w:rPr>
              <w:t>3</w:t>
            </w:r>
          </w:p>
        </w:tc>
      </w:tr>
      <w:tr w:rsidR="00F90BCE" w:rsidRPr="000B68C2" w:rsidTr="00F90BCE">
        <w:trPr>
          <w:trHeight w:hRule="exact" w:val="328"/>
        </w:trPr>
        <w:tc>
          <w:tcPr>
            <w:tcW w:w="843" w:type="pct"/>
            <w:vMerge/>
            <w:tcBorders>
              <w:left w:val="single" w:sz="4" w:space="0" w:color="auto"/>
              <w:right w:val="single" w:sz="4" w:space="0" w:color="auto"/>
            </w:tcBorders>
            <w:vAlign w:val="center"/>
          </w:tcPr>
          <w:p w:rsidR="00F90BCE" w:rsidRPr="000B68C2" w:rsidRDefault="00F90BCE"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78" w:type="pct"/>
            <w:gridSpan w:val="2"/>
            <w:vMerge w:val="restart"/>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NO</w:t>
            </w:r>
            <w:r w:rsidRPr="000B68C2">
              <w:rPr>
                <w:rFonts w:hint="eastAsia"/>
                <w:szCs w:val="21"/>
                <w:vertAlign w:val="subscript"/>
              </w:rPr>
              <w:t>x</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年平均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50</w:t>
            </w:r>
            <w:r w:rsidRPr="000B68C2">
              <w:rPr>
                <w:szCs w:val="21"/>
              </w:rPr>
              <w:t>μg/m</w:t>
            </w:r>
            <w:r w:rsidRPr="000B68C2">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78" w:type="pct"/>
            <w:gridSpan w:val="2"/>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Pr>
                <w:rFonts w:hAnsi="宋体" w:hint="eastAsia"/>
                <w:szCs w:val="21"/>
              </w:rPr>
              <w:t>24h</w:t>
            </w:r>
            <w:r w:rsidRPr="000B68C2">
              <w:rPr>
                <w:rFonts w:hAnsi="宋体"/>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100</w:t>
            </w:r>
            <w:r w:rsidRPr="000B68C2">
              <w:rPr>
                <w:szCs w:val="21"/>
              </w:rPr>
              <w:t>μg/m</w:t>
            </w:r>
            <w:r w:rsidRPr="000B68C2">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Pr>
                <w:rFonts w:hAnsi="宋体" w:hint="eastAsia"/>
                <w:szCs w:val="21"/>
              </w:rPr>
              <w:t>1h</w:t>
            </w:r>
            <w:r w:rsidRPr="000B68C2">
              <w:rPr>
                <w:rFonts w:hAnsi="宋体"/>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250</w:t>
            </w:r>
            <w:r w:rsidRPr="000B68C2">
              <w:rPr>
                <w:szCs w:val="21"/>
              </w:rPr>
              <w:t>μg/m</w:t>
            </w:r>
            <w:r w:rsidRPr="000B68C2">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78" w:type="pct"/>
            <w:gridSpan w:val="2"/>
            <w:vMerge w:val="restart"/>
            <w:tcBorders>
              <w:left w:val="single" w:sz="4" w:space="0" w:color="auto"/>
              <w:right w:val="single" w:sz="4" w:space="0" w:color="auto"/>
            </w:tcBorders>
            <w:vAlign w:val="center"/>
          </w:tcPr>
          <w:p w:rsidR="00F90BCE" w:rsidRPr="000B68C2" w:rsidRDefault="00F90BCE" w:rsidP="000B68C2">
            <w:pPr>
              <w:spacing w:line="320" w:lineRule="exact"/>
              <w:jc w:val="center"/>
              <w:rPr>
                <w:color w:val="000000"/>
                <w:spacing w:val="2"/>
                <w:szCs w:val="21"/>
              </w:rPr>
            </w:pPr>
            <w:r w:rsidRPr="000B68C2">
              <w:rPr>
                <w:rFonts w:hint="eastAsia"/>
                <w:color w:val="000000"/>
                <w:spacing w:val="2"/>
                <w:szCs w:val="21"/>
              </w:rPr>
              <w:t>CO</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color w:val="000000"/>
                <w:spacing w:val="2"/>
                <w:szCs w:val="21"/>
              </w:rPr>
            </w:pPr>
            <w:r>
              <w:rPr>
                <w:color w:val="000000"/>
                <w:spacing w:val="2"/>
                <w:szCs w:val="21"/>
              </w:rPr>
              <w:t>24h</w:t>
            </w:r>
            <w:r w:rsidRPr="000B68C2">
              <w:rPr>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4</w:t>
            </w:r>
            <w:r w:rsidRPr="000B68C2">
              <w:rPr>
                <w:szCs w:val="21"/>
              </w:rPr>
              <w:t>μg/m</w:t>
            </w:r>
            <w:r w:rsidRPr="000B68C2">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0B68C2">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rFonts w:hAnsi="宋体"/>
                <w:szCs w:val="21"/>
              </w:rPr>
            </w:pPr>
            <w:r>
              <w:rPr>
                <w:color w:val="000000"/>
                <w:spacing w:val="2"/>
                <w:szCs w:val="21"/>
              </w:rPr>
              <w:t>1h</w:t>
            </w:r>
            <w:r w:rsidRPr="000B68C2">
              <w:rPr>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0B68C2">
            <w:pPr>
              <w:spacing w:line="320" w:lineRule="exact"/>
              <w:jc w:val="center"/>
              <w:rPr>
                <w:szCs w:val="21"/>
              </w:rPr>
            </w:pPr>
            <w:r w:rsidRPr="000B68C2">
              <w:rPr>
                <w:rFonts w:hint="eastAsia"/>
                <w:szCs w:val="21"/>
              </w:rPr>
              <w:t>10</w:t>
            </w:r>
            <w:r w:rsidRPr="000B68C2">
              <w:rPr>
                <w:szCs w:val="21"/>
              </w:rPr>
              <w:t>μg/m</w:t>
            </w:r>
            <w:r w:rsidRPr="000B68C2">
              <w:rPr>
                <w:szCs w:val="21"/>
                <w:vertAlign w:val="superscript"/>
              </w:rPr>
              <w:t>3</w:t>
            </w:r>
          </w:p>
        </w:tc>
      </w:tr>
      <w:tr w:rsidR="00F90BCE" w:rsidRPr="000B68C2" w:rsidTr="00F90BCE">
        <w:trPr>
          <w:trHeight w:hRule="exact" w:val="667"/>
        </w:trPr>
        <w:tc>
          <w:tcPr>
            <w:tcW w:w="843"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1A11F4">
            <w:pPr>
              <w:spacing w:line="320" w:lineRule="exact"/>
              <w:jc w:val="center"/>
              <w:rPr>
                <w:szCs w:val="21"/>
              </w:rPr>
            </w:pPr>
          </w:p>
        </w:tc>
        <w:tc>
          <w:tcPr>
            <w:tcW w:w="778" w:type="pct"/>
            <w:gridSpan w:val="2"/>
            <w:vMerge w:val="restart"/>
            <w:tcBorders>
              <w:left w:val="single" w:sz="4" w:space="0" w:color="auto"/>
              <w:right w:val="single" w:sz="4" w:space="0" w:color="auto"/>
            </w:tcBorders>
            <w:vAlign w:val="center"/>
          </w:tcPr>
          <w:p w:rsidR="00F90BCE" w:rsidRPr="000B68C2" w:rsidRDefault="00F90BCE" w:rsidP="001A11F4">
            <w:pPr>
              <w:spacing w:line="320" w:lineRule="exact"/>
              <w:jc w:val="center"/>
              <w:rPr>
                <w:color w:val="000000"/>
                <w:spacing w:val="2"/>
                <w:szCs w:val="21"/>
              </w:rPr>
            </w:pPr>
            <w:r w:rsidRPr="000B68C2">
              <w:rPr>
                <w:rFonts w:hint="eastAsia"/>
                <w:color w:val="000000"/>
                <w:spacing w:val="2"/>
                <w:szCs w:val="21"/>
              </w:rPr>
              <w:t>O</w:t>
            </w:r>
            <w:r w:rsidRPr="000B68C2">
              <w:rPr>
                <w:rFonts w:hint="eastAsia"/>
                <w:color w:val="000000"/>
                <w:spacing w:val="2"/>
                <w:szCs w:val="21"/>
                <w:vertAlign w:val="subscript"/>
              </w:rPr>
              <w:t>3</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color w:val="000000"/>
                <w:spacing w:val="2"/>
                <w:szCs w:val="21"/>
              </w:rPr>
            </w:pPr>
            <w:r w:rsidRPr="000B68C2">
              <w:rPr>
                <w:rFonts w:hint="eastAsia"/>
                <w:color w:val="000000"/>
                <w:spacing w:val="2"/>
                <w:szCs w:val="21"/>
              </w:rPr>
              <w:t>日最大</w:t>
            </w:r>
            <w:r w:rsidRPr="000B68C2">
              <w:rPr>
                <w:rFonts w:hint="eastAsia"/>
                <w:color w:val="000000"/>
                <w:spacing w:val="2"/>
                <w:szCs w:val="21"/>
              </w:rPr>
              <w:t>8</w:t>
            </w:r>
            <w:r>
              <w:rPr>
                <w:rFonts w:hint="eastAsia"/>
                <w:color w:val="000000"/>
                <w:spacing w:val="2"/>
                <w:szCs w:val="21"/>
              </w:rPr>
              <w:t>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color w:val="000000"/>
                <w:spacing w:val="2"/>
                <w:szCs w:val="21"/>
              </w:rPr>
            </w:pPr>
            <w:r w:rsidRPr="000B68C2">
              <w:rPr>
                <w:rFonts w:hint="eastAsia"/>
                <w:color w:val="000000"/>
                <w:spacing w:val="2"/>
                <w:szCs w:val="21"/>
              </w:rPr>
              <w:t>160</w:t>
            </w:r>
            <w:r w:rsidRPr="000B68C2">
              <w:rPr>
                <w:szCs w:val="21"/>
              </w:rPr>
              <w:t>μg/m</w:t>
            </w:r>
            <w:r w:rsidRPr="000B68C2">
              <w:rPr>
                <w:szCs w:val="21"/>
                <w:vertAlign w:val="superscript"/>
              </w:rPr>
              <w:t>3</w:t>
            </w:r>
          </w:p>
        </w:tc>
      </w:tr>
      <w:tr w:rsidR="00F90BCE" w:rsidRPr="000B68C2" w:rsidTr="00F90BCE">
        <w:trPr>
          <w:trHeight w:hRule="exact" w:val="430"/>
        </w:trPr>
        <w:tc>
          <w:tcPr>
            <w:tcW w:w="843"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1A11F4">
            <w:pPr>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color w:val="000000"/>
                <w:spacing w:val="2"/>
                <w:szCs w:val="21"/>
              </w:rPr>
            </w:pPr>
            <w:r>
              <w:rPr>
                <w:rFonts w:hint="eastAsia"/>
                <w:color w:val="000000"/>
                <w:spacing w:val="2"/>
                <w:szCs w:val="21"/>
              </w:rPr>
              <w:t>1h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szCs w:val="21"/>
              </w:rPr>
            </w:pPr>
            <w:r w:rsidRPr="000B68C2">
              <w:rPr>
                <w:rFonts w:hint="eastAsia"/>
                <w:color w:val="000000"/>
                <w:spacing w:val="2"/>
                <w:szCs w:val="21"/>
              </w:rPr>
              <w:t>200</w:t>
            </w:r>
            <w:r w:rsidRPr="000B68C2">
              <w:rPr>
                <w:szCs w:val="21"/>
              </w:rPr>
              <w:t>μg/m</w:t>
            </w:r>
            <w:r w:rsidRPr="000B68C2">
              <w:rPr>
                <w:szCs w:val="21"/>
                <w:vertAlign w:val="superscript"/>
              </w:rPr>
              <w:t>3</w:t>
            </w:r>
          </w:p>
        </w:tc>
      </w:tr>
      <w:tr w:rsidR="00F90BCE" w:rsidRPr="000B68C2" w:rsidTr="00F90BCE">
        <w:trPr>
          <w:trHeight w:hRule="exact" w:val="636"/>
        </w:trPr>
        <w:tc>
          <w:tcPr>
            <w:tcW w:w="843"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1A11F4">
            <w:pPr>
              <w:spacing w:line="320" w:lineRule="exact"/>
              <w:jc w:val="center"/>
              <w:rPr>
                <w:szCs w:val="21"/>
              </w:rPr>
            </w:pPr>
          </w:p>
        </w:tc>
        <w:tc>
          <w:tcPr>
            <w:tcW w:w="778" w:type="pct"/>
            <w:gridSpan w:val="2"/>
            <w:vMerge w:val="restart"/>
            <w:tcBorders>
              <w:left w:val="single" w:sz="4" w:space="0" w:color="auto"/>
              <w:right w:val="single" w:sz="4" w:space="0" w:color="auto"/>
            </w:tcBorders>
            <w:vAlign w:val="center"/>
          </w:tcPr>
          <w:p w:rsidR="00F90BCE" w:rsidRPr="000B68C2" w:rsidRDefault="00F90BCE" w:rsidP="001A11F4">
            <w:pPr>
              <w:spacing w:line="320" w:lineRule="exact"/>
              <w:jc w:val="center"/>
              <w:rPr>
                <w:color w:val="000000"/>
                <w:spacing w:val="2"/>
                <w:szCs w:val="21"/>
              </w:rPr>
            </w:pPr>
            <w:r>
              <w:rPr>
                <w:rFonts w:hint="eastAsia"/>
                <w:color w:val="000000"/>
                <w:spacing w:val="2"/>
                <w:szCs w:val="21"/>
              </w:rPr>
              <w:t>氟化物</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color w:val="000000"/>
                <w:spacing w:val="2"/>
                <w:szCs w:val="21"/>
              </w:rPr>
            </w:pPr>
            <w:r>
              <w:rPr>
                <w:rFonts w:hint="eastAsia"/>
                <w:color w:val="000000"/>
                <w:spacing w:val="2"/>
                <w:szCs w:val="21"/>
              </w:rPr>
              <w:t>24h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color w:val="000000"/>
                <w:spacing w:val="2"/>
                <w:szCs w:val="21"/>
              </w:rPr>
            </w:pPr>
            <w:r>
              <w:rPr>
                <w:color w:val="000000"/>
                <w:spacing w:val="2"/>
                <w:szCs w:val="21"/>
              </w:rPr>
              <w:t>7</w:t>
            </w:r>
            <w:r w:rsidRPr="000B68C2">
              <w:rPr>
                <w:szCs w:val="21"/>
              </w:rPr>
              <w:t>μg/m</w:t>
            </w:r>
            <w:r w:rsidRPr="000B68C2">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1310" w:type="pct"/>
            <w:vMerge/>
            <w:tcBorders>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rFonts w:hAnsi="宋体"/>
                <w:szCs w:val="21"/>
              </w:rPr>
            </w:pPr>
            <w:r>
              <w:rPr>
                <w:rFonts w:hint="eastAsia"/>
                <w:color w:val="000000"/>
                <w:spacing w:val="2"/>
                <w:szCs w:val="21"/>
              </w:rPr>
              <w:t>1h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color w:val="000000"/>
                <w:spacing w:val="2"/>
                <w:szCs w:val="21"/>
              </w:rPr>
            </w:pPr>
            <w:r>
              <w:rPr>
                <w:color w:val="000000"/>
                <w:spacing w:val="2"/>
                <w:szCs w:val="21"/>
              </w:rPr>
              <w:t>20</w:t>
            </w:r>
            <w:r w:rsidRPr="000B68C2">
              <w:rPr>
                <w:szCs w:val="21"/>
              </w:rPr>
              <w:t>μg/m</w:t>
            </w:r>
            <w:r w:rsidRPr="000B68C2">
              <w:rPr>
                <w:szCs w:val="21"/>
                <w:vertAlign w:val="superscript"/>
              </w:rPr>
              <w:t>3</w:t>
            </w:r>
          </w:p>
        </w:tc>
      </w:tr>
      <w:tr w:rsidR="00F90BCE" w:rsidRPr="000B68C2" w:rsidTr="00F90BCE">
        <w:trPr>
          <w:trHeight w:hRule="exact" w:val="460"/>
        </w:trPr>
        <w:tc>
          <w:tcPr>
            <w:tcW w:w="843"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1310" w:type="pct"/>
            <w:vMerge w:val="restart"/>
            <w:tcBorders>
              <w:left w:val="single" w:sz="4" w:space="0" w:color="auto"/>
              <w:right w:val="single" w:sz="4" w:space="0" w:color="auto"/>
            </w:tcBorders>
            <w:vAlign w:val="center"/>
          </w:tcPr>
          <w:p w:rsidR="00F90BCE" w:rsidRPr="000B68C2" w:rsidRDefault="00F90BCE" w:rsidP="001A11F4">
            <w:pPr>
              <w:spacing w:line="320" w:lineRule="exact"/>
              <w:jc w:val="center"/>
              <w:rPr>
                <w:szCs w:val="21"/>
              </w:rPr>
            </w:pPr>
            <w:r w:rsidRPr="000B68C2">
              <w:rPr>
                <w:rFonts w:hAnsi="宋体" w:hint="eastAsia"/>
                <w:szCs w:val="21"/>
              </w:rPr>
              <w:t>《环境影响评价技术导则</w:t>
            </w:r>
            <w:r w:rsidRPr="000B68C2">
              <w:rPr>
                <w:rFonts w:hAnsi="宋体" w:hint="eastAsia"/>
                <w:szCs w:val="21"/>
              </w:rPr>
              <w:t xml:space="preserve">  </w:t>
            </w:r>
            <w:r w:rsidRPr="000B68C2">
              <w:rPr>
                <w:rFonts w:hAnsi="宋体" w:hint="eastAsia"/>
                <w:szCs w:val="21"/>
              </w:rPr>
              <w:t>大气环境》（</w:t>
            </w:r>
            <w:r w:rsidRPr="000B68C2">
              <w:rPr>
                <w:rFonts w:hAnsi="宋体" w:hint="eastAsia"/>
                <w:szCs w:val="21"/>
              </w:rPr>
              <w:t>HJ2.2-2018</w:t>
            </w:r>
            <w:r w:rsidRPr="000B68C2">
              <w:rPr>
                <w:rFonts w:hAnsi="宋体" w:hint="eastAsia"/>
                <w:szCs w:val="21"/>
              </w:rPr>
              <w:t>）附录</w:t>
            </w:r>
            <w:r w:rsidRPr="000B68C2">
              <w:rPr>
                <w:rFonts w:hAnsi="宋体" w:hint="eastAsia"/>
                <w:szCs w:val="21"/>
              </w:rPr>
              <w:t>D.1</w:t>
            </w:r>
            <w:r w:rsidRPr="000B68C2">
              <w:rPr>
                <w:rFonts w:hAnsi="宋体" w:hint="eastAsia"/>
                <w:szCs w:val="21"/>
              </w:rPr>
              <w:lastRenderedPageBreak/>
              <w:t>浓度参考限值</w:t>
            </w:r>
          </w:p>
        </w:tc>
        <w:tc>
          <w:tcPr>
            <w:tcW w:w="778" w:type="pct"/>
            <w:gridSpan w:val="2"/>
            <w:tcBorders>
              <w:left w:val="single" w:sz="4" w:space="0" w:color="auto"/>
              <w:bottom w:val="single" w:sz="4" w:space="0" w:color="auto"/>
              <w:right w:val="single" w:sz="4" w:space="0" w:color="auto"/>
            </w:tcBorders>
            <w:vAlign w:val="center"/>
          </w:tcPr>
          <w:p w:rsidR="00F90BCE" w:rsidRPr="000B68C2" w:rsidRDefault="00F90BCE" w:rsidP="001A11F4">
            <w:pPr>
              <w:adjustRightInd w:val="0"/>
              <w:snapToGrid w:val="0"/>
              <w:spacing w:line="320" w:lineRule="exact"/>
              <w:jc w:val="center"/>
              <w:rPr>
                <w:szCs w:val="21"/>
              </w:rPr>
            </w:pPr>
            <w:r w:rsidRPr="000B68C2">
              <w:rPr>
                <w:rFonts w:hint="eastAsia"/>
                <w:szCs w:val="21"/>
              </w:rPr>
              <w:lastRenderedPageBreak/>
              <w:t>甲醛</w:t>
            </w:r>
          </w:p>
        </w:tc>
        <w:tc>
          <w:tcPr>
            <w:tcW w:w="732" w:type="pct"/>
            <w:tcBorders>
              <w:left w:val="single" w:sz="4" w:space="0" w:color="auto"/>
              <w:bottom w:val="single" w:sz="4" w:space="0" w:color="auto"/>
              <w:right w:val="single" w:sz="4" w:space="0" w:color="auto"/>
            </w:tcBorders>
            <w:vAlign w:val="center"/>
          </w:tcPr>
          <w:p w:rsidR="00F90BCE" w:rsidRPr="000B68C2" w:rsidRDefault="00F90BCE" w:rsidP="001A11F4">
            <w:pPr>
              <w:adjustRightInd w:val="0"/>
              <w:snapToGrid w:val="0"/>
              <w:spacing w:line="320" w:lineRule="exact"/>
              <w:jc w:val="center"/>
              <w:rPr>
                <w:kern w:val="0"/>
                <w:szCs w:val="21"/>
              </w:rPr>
            </w:pPr>
            <w:r w:rsidRPr="000B68C2">
              <w:rPr>
                <w:rFonts w:hint="eastAsia"/>
                <w:kern w:val="0"/>
                <w:szCs w:val="21"/>
              </w:rPr>
              <w:t>1h</w:t>
            </w:r>
            <w:r w:rsidRPr="000B68C2">
              <w:rPr>
                <w:rFonts w:hint="eastAsia"/>
                <w:kern w:val="0"/>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szCs w:val="21"/>
              </w:rPr>
            </w:pPr>
            <w:r w:rsidRPr="000B68C2">
              <w:rPr>
                <w:rFonts w:hint="eastAsia"/>
                <w:color w:val="000000"/>
                <w:spacing w:val="2"/>
                <w:szCs w:val="21"/>
              </w:rPr>
              <w:t>50</w:t>
            </w:r>
            <w:r w:rsidRPr="000B68C2">
              <w:rPr>
                <w:szCs w:val="21"/>
              </w:rPr>
              <w:t>μg/m</w:t>
            </w:r>
            <w:r w:rsidRPr="000B68C2">
              <w:rPr>
                <w:szCs w:val="21"/>
                <w:vertAlign w:val="superscript"/>
              </w:rPr>
              <w:t>3</w:t>
            </w:r>
          </w:p>
        </w:tc>
      </w:tr>
      <w:tr w:rsidR="00F90BCE" w:rsidRPr="000B68C2" w:rsidTr="00F90BCE">
        <w:trPr>
          <w:trHeight w:hRule="exact" w:val="566"/>
        </w:trPr>
        <w:tc>
          <w:tcPr>
            <w:tcW w:w="843"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778" w:type="pct"/>
            <w:gridSpan w:val="2"/>
            <w:tcBorders>
              <w:left w:val="single" w:sz="4" w:space="0" w:color="auto"/>
              <w:bottom w:val="single" w:sz="4" w:space="0" w:color="auto"/>
              <w:right w:val="single" w:sz="4" w:space="0" w:color="auto"/>
            </w:tcBorders>
            <w:vAlign w:val="center"/>
          </w:tcPr>
          <w:p w:rsidR="00F90BCE" w:rsidRPr="000B68C2" w:rsidRDefault="00F90BCE" w:rsidP="001A11F4">
            <w:pPr>
              <w:adjustRightInd w:val="0"/>
              <w:snapToGrid w:val="0"/>
              <w:spacing w:line="320" w:lineRule="exact"/>
              <w:jc w:val="center"/>
              <w:rPr>
                <w:szCs w:val="21"/>
              </w:rPr>
            </w:pPr>
            <w:r w:rsidRPr="000B68C2">
              <w:rPr>
                <w:rFonts w:hint="eastAsia"/>
                <w:szCs w:val="21"/>
              </w:rPr>
              <w:t>丙酮</w:t>
            </w:r>
          </w:p>
        </w:tc>
        <w:tc>
          <w:tcPr>
            <w:tcW w:w="732" w:type="pct"/>
            <w:tcBorders>
              <w:left w:val="single" w:sz="4" w:space="0" w:color="auto"/>
              <w:bottom w:val="single" w:sz="4" w:space="0" w:color="auto"/>
              <w:right w:val="single" w:sz="4" w:space="0" w:color="auto"/>
            </w:tcBorders>
            <w:vAlign w:val="center"/>
          </w:tcPr>
          <w:p w:rsidR="00F90BCE" w:rsidRPr="000B68C2" w:rsidRDefault="00F90BCE" w:rsidP="001A11F4">
            <w:pPr>
              <w:adjustRightInd w:val="0"/>
              <w:snapToGrid w:val="0"/>
              <w:spacing w:line="320" w:lineRule="exact"/>
              <w:jc w:val="center"/>
              <w:rPr>
                <w:szCs w:val="21"/>
              </w:rPr>
            </w:pPr>
            <w:r w:rsidRPr="000B68C2">
              <w:rPr>
                <w:rFonts w:hint="eastAsia"/>
                <w:kern w:val="0"/>
                <w:szCs w:val="21"/>
              </w:rPr>
              <w:t>1h</w:t>
            </w:r>
            <w:r w:rsidRPr="000B68C2">
              <w:rPr>
                <w:rFonts w:hint="eastAsia"/>
                <w:kern w:val="0"/>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szCs w:val="21"/>
              </w:rPr>
            </w:pPr>
            <w:r w:rsidRPr="000B68C2">
              <w:rPr>
                <w:rFonts w:hint="eastAsia"/>
                <w:szCs w:val="21"/>
              </w:rPr>
              <w:t>800</w:t>
            </w:r>
            <w:r w:rsidRPr="000B68C2">
              <w:rPr>
                <w:szCs w:val="21"/>
              </w:rPr>
              <w:t>μg/m</w:t>
            </w:r>
            <w:r w:rsidRPr="000B68C2">
              <w:rPr>
                <w:szCs w:val="21"/>
                <w:vertAlign w:val="superscript"/>
              </w:rPr>
              <w:t>3</w:t>
            </w:r>
          </w:p>
        </w:tc>
      </w:tr>
      <w:tr w:rsidR="00F90BCE" w:rsidRPr="000B68C2" w:rsidTr="00F90BCE">
        <w:trPr>
          <w:trHeight w:hRule="exact" w:val="471"/>
        </w:trPr>
        <w:tc>
          <w:tcPr>
            <w:tcW w:w="843"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778" w:type="pct"/>
            <w:gridSpan w:val="2"/>
            <w:vMerge w:val="restart"/>
            <w:tcBorders>
              <w:left w:val="single" w:sz="4" w:space="0" w:color="auto"/>
              <w:right w:val="single" w:sz="4" w:space="0" w:color="auto"/>
            </w:tcBorders>
            <w:vAlign w:val="center"/>
          </w:tcPr>
          <w:p w:rsidR="00F90BCE" w:rsidRPr="000B68C2" w:rsidRDefault="00F90BCE" w:rsidP="001A11F4">
            <w:pPr>
              <w:adjustRightInd w:val="0"/>
              <w:snapToGrid w:val="0"/>
              <w:spacing w:line="320" w:lineRule="exact"/>
              <w:jc w:val="center"/>
              <w:rPr>
                <w:szCs w:val="21"/>
              </w:rPr>
            </w:pPr>
            <w:r>
              <w:rPr>
                <w:rFonts w:hint="eastAsia"/>
                <w:szCs w:val="21"/>
              </w:rPr>
              <w:t>甲醇</w:t>
            </w:r>
          </w:p>
        </w:tc>
        <w:tc>
          <w:tcPr>
            <w:tcW w:w="732" w:type="pct"/>
            <w:tcBorders>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color w:val="000000"/>
                <w:spacing w:val="2"/>
                <w:szCs w:val="21"/>
              </w:rPr>
            </w:pPr>
            <w:r>
              <w:rPr>
                <w:rFonts w:hint="eastAsia"/>
                <w:color w:val="000000"/>
                <w:spacing w:val="2"/>
                <w:szCs w:val="21"/>
              </w:rPr>
              <w:t>24h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szCs w:val="21"/>
              </w:rPr>
            </w:pPr>
            <w:r>
              <w:rPr>
                <w:rFonts w:hint="eastAsia"/>
                <w:szCs w:val="21"/>
              </w:rPr>
              <w:t>3000</w:t>
            </w:r>
            <w:r w:rsidRPr="000B68C2">
              <w:rPr>
                <w:szCs w:val="21"/>
              </w:rPr>
              <w:t>μg/m</w:t>
            </w:r>
            <w:r w:rsidRPr="000B68C2">
              <w:rPr>
                <w:szCs w:val="21"/>
                <w:vertAlign w:val="superscript"/>
              </w:rPr>
              <w:t>3</w:t>
            </w:r>
          </w:p>
        </w:tc>
      </w:tr>
      <w:tr w:rsidR="00F90BCE" w:rsidRPr="000B68C2" w:rsidTr="00F90BCE">
        <w:trPr>
          <w:trHeight w:hRule="exact" w:val="461"/>
        </w:trPr>
        <w:tc>
          <w:tcPr>
            <w:tcW w:w="843"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Default="00F90BCE" w:rsidP="001A11F4">
            <w:pPr>
              <w:adjustRightInd w:val="0"/>
              <w:snapToGrid w:val="0"/>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adjustRightInd w:val="0"/>
              <w:snapToGrid w:val="0"/>
              <w:spacing w:line="320" w:lineRule="exact"/>
              <w:jc w:val="center"/>
              <w:rPr>
                <w:kern w:val="0"/>
                <w:szCs w:val="21"/>
              </w:rPr>
            </w:pPr>
            <w:r w:rsidRPr="000B68C2">
              <w:rPr>
                <w:rFonts w:hint="eastAsia"/>
                <w:kern w:val="0"/>
                <w:szCs w:val="21"/>
              </w:rPr>
              <w:t>1h</w:t>
            </w:r>
            <w:r w:rsidRPr="000B68C2">
              <w:rPr>
                <w:rFonts w:hint="eastAsia"/>
                <w:kern w:val="0"/>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szCs w:val="21"/>
              </w:rPr>
            </w:pPr>
            <w:r>
              <w:rPr>
                <w:rFonts w:hint="eastAsia"/>
                <w:szCs w:val="21"/>
              </w:rPr>
              <w:t>1000</w:t>
            </w:r>
            <w:r w:rsidRPr="000B68C2">
              <w:rPr>
                <w:szCs w:val="21"/>
              </w:rPr>
              <w:t>μg/m</w:t>
            </w:r>
            <w:r w:rsidRPr="000B68C2">
              <w:rPr>
                <w:szCs w:val="21"/>
                <w:vertAlign w:val="superscript"/>
              </w:rPr>
              <w:t>3</w:t>
            </w:r>
          </w:p>
        </w:tc>
      </w:tr>
      <w:tr w:rsidR="00F90BCE" w:rsidRPr="000B68C2" w:rsidTr="00F90BCE">
        <w:trPr>
          <w:trHeight w:hRule="exact" w:val="440"/>
        </w:trPr>
        <w:tc>
          <w:tcPr>
            <w:tcW w:w="843"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778" w:type="pct"/>
            <w:gridSpan w:val="2"/>
            <w:vMerge w:val="restart"/>
            <w:tcBorders>
              <w:left w:val="single" w:sz="4" w:space="0" w:color="auto"/>
              <w:right w:val="single" w:sz="4" w:space="0" w:color="auto"/>
            </w:tcBorders>
            <w:vAlign w:val="center"/>
          </w:tcPr>
          <w:p w:rsidR="00F90BCE" w:rsidRPr="000B68C2" w:rsidRDefault="00F90BCE" w:rsidP="001A11F4">
            <w:pPr>
              <w:adjustRightInd w:val="0"/>
              <w:snapToGrid w:val="0"/>
              <w:spacing w:line="320" w:lineRule="exact"/>
              <w:jc w:val="center"/>
              <w:rPr>
                <w:szCs w:val="21"/>
              </w:rPr>
            </w:pPr>
            <w:r>
              <w:rPr>
                <w:rFonts w:hint="eastAsia"/>
                <w:szCs w:val="21"/>
              </w:rPr>
              <w:t>硫酸</w:t>
            </w:r>
          </w:p>
        </w:tc>
        <w:tc>
          <w:tcPr>
            <w:tcW w:w="732" w:type="pct"/>
            <w:tcBorders>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color w:val="000000"/>
                <w:spacing w:val="2"/>
                <w:szCs w:val="21"/>
              </w:rPr>
            </w:pPr>
            <w:r>
              <w:rPr>
                <w:rFonts w:hint="eastAsia"/>
                <w:color w:val="000000"/>
                <w:spacing w:val="2"/>
                <w:szCs w:val="21"/>
              </w:rPr>
              <w:t>24h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szCs w:val="21"/>
              </w:rPr>
            </w:pPr>
            <w:r>
              <w:rPr>
                <w:rFonts w:hint="eastAsia"/>
                <w:szCs w:val="21"/>
              </w:rPr>
              <w:t>300</w:t>
            </w:r>
            <w:r w:rsidRPr="000B68C2">
              <w:rPr>
                <w:szCs w:val="21"/>
              </w:rPr>
              <w:t>μg/m</w:t>
            </w:r>
            <w:r w:rsidRPr="000B68C2">
              <w:rPr>
                <w:szCs w:val="21"/>
                <w:vertAlign w:val="superscript"/>
              </w:rPr>
              <w:t>3</w:t>
            </w:r>
          </w:p>
        </w:tc>
      </w:tr>
      <w:tr w:rsidR="00F90BCE" w:rsidRPr="000B68C2" w:rsidTr="00F90BCE">
        <w:trPr>
          <w:trHeight w:hRule="exact" w:val="418"/>
        </w:trPr>
        <w:tc>
          <w:tcPr>
            <w:tcW w:w="843"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Default="00F90BCE" w:rsidP="001A11F4">
            <w:pPr>
              <w:adjustRightInd w:val="0"/>
              <w:snapToGrid w:val="0"/>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adjustRightInd w:val="0"/>
              <w:snapToGrid w:val="0"/>
              <w:spacing w:line="320" w:lineRule="exact"/>
              <w:jc w:val="center"/>
              <w:rPr>
                <w:kern w:val="0"/>
                <w:szCs w:val="21"/>
              </w:rPr>
            </w:pPr>
            <w:r w:rsidRPr="000B68C2">
              <w:rPr>
                <w:rFonts w:hint="eastAsia"/>
                <w:kern w:val="0"/>
                <w:szCs w:val="21"/>
              </w:rPr>
              <w:t>1h</w:t>
            </w:r>
            <w:r w:rsidRPr="000B68C2">
              <w:rPr>
                <w:rFonts w:hint="eastAsia"/>
                <w:kern w:val="0"/>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szCs w:val="21"/>
              </w:rPr>
            </w:pPr>
            <w:r>
              <w:rPr>
                <w:rFonts w:hint="eastAsia"/>
                <w:szCs w:val="21"/>
              </w:rPr>
              <w:t>100</w:t>
            </w:r>
            <w:r w:rsidRPr="000B68C2">
              <w:rPr>
                <w:szCs w:val="21"/>
              </w:rPr>
              <w:t>μg/m</w:t>
            </w:r>
            <w:r w:rsidRPr="000B68C2">
              <w:rPr>
                <w:szCs w:val="21"/>
                <w:vertAlign w:val="superscript"/>
              </w:rPr>
              <w:t>3</w:t>
            </w:r>
          </w:p>
        </w:tc>
      </w:tr>
      <w:tr w:rsidR="00F90BCE" w:rsidRPr="000B68C2" w:rsidTr="00F90BCE">
        <w:trPr>
          <w:trHeight w:hRule="exact" w:val="911"/>
        </w:trPr>
        <w:tc>
          <w:tcPr>
            <w:tcW w:w="843" w:type="pct"/>
            <w:vMerge/>
            <w:tcBorders>
              <w:left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1310" w:type="pct"/>
            <w:vMerge/>
            <w:tcBorders>
              <w:left w:val="single" w:sz="4" w:space="0" w:color="auto"/>
              <w:bottom w:val="single" w:sz="4" w:space="0" w:color="auto"/>
              <w:right w:val="single" w:sz="4" w:space="0" w:color="auto"/>
            </w:tcBorders>
            <w:vAlign w:val="center"/>
          </w:tcPr>
          <w:p w:rsidR="00F90BCE" w:rsidRPr="000B68C2" w:rsidRDefault="00F90BCE" w:rsidP="001A11F4">
            <w:pPr>
              <w:widowControl/>
              <w:spacing w:line="320" w:lineRule="exact"/>
              <w:jc w:val="center"/>
              <w:rPr>
                <w:szCs w:val="21"/>
              </w:rPr>
            </w:pPr>
          </w:p>
        </w:tc>
        <w:tc>
          <w:tcPr>
            <w:tcW w:w="778" w:type="pct"/>
            <w:gridSpan w:val="2"/>
            <w:tcBorders>
              <w:left w:val="single" w:sz="4" w:space="0" w:color="auto"/>
              <w:bottom w:val="single" w:sz="4" w:space="0" w:color="auto"/>
              <w:right w:val="single" w:sz="4" w:space="0" w:color="auto"/>
            </w:tcBorders>
            <w:vAlign w:val="center"/>
          </w:tcPr>
          <w:p w:rsidR="00F90BCE" w:rsidRPr="000B68C2" w:rsidRDefault="00F90BCE" w:rsidP="001A11F4">
            <w:pPr>
              <w:adjustRightInd w:val="0"/>
              <w:snapToGrid w:val="0"/>
              <w:spacing w:line="320" w:lineRule="exact"/>
              <w:jc w:val="center"/>
              <w:rPr>
                <w:szCs w:val="21"/>
              </w:rPr>
            </w:pPr>
            <w:r w:rsidRPr="000B68C2">
              <w:rPr>
                <w:rFonts w:hint="eastAsia"/>
                <w:szCs w:val="21"/>
              </w:rPr>
              <w:t>总挥发性有机物</w:t>
            </w:r>
            <w:r w:rsidR="00D9489F">
              <w:rPr>
                <w:rFonts w:hint="eastAsia"/>
                <w:szCs w:val="21"/>
              </w:rPr>
              <w:t>(TVOC</w:t>
            </w:r>
            <w:r w:rsidR="00D9489F">
              <w:rPr>
                <w:szCs w:val="21"/>
              </w:rPr>
              <w:t>)</w:t>
            </w:r>
          </w:p>
        </w:tc>
        <w:tc>
          <w:tcPr>
            <w:tcW w:w="732" w:type="pct"/>
            <w:tcBorders>
              <w:left w:val="single" w:sz="4" w:space="0" w:color="auto"/>
              <w:bottom w:val="single" w:sz="4" w:space="0" w:color="auto"/>
              <w:right w:val="single" w:sz="4" w:space="0" w:color="auto"/>
            </w:tcBorders>
            <w:vAlign w:val="center"/>
          </w:tcPr>
          <w:p w:rsidR="00F90BCE" w:rsidRPr="000B68C2" w:rsidRDefault="00F90BCE" w:rsidP="001A11F4">
            <w:pPr>
              <w:adjustRightInd w:val="0"/>
              <w:snapToGrid w:val="0"/>
              <w:spacing w:line="320" w:lineRule="exact"/>
              <w:jc w:val="center"/>
              <w:rPr>
                <w:kern w:val="0"/>
                <w:szCs w:val="21"/>
              </w:rPr>
            </w:pPr>
            <w:r w:rsidRPr="000B68C2">
              <w:rPr>
                <w:rFonts w:hint="eastAsia"/>
                <w:kern w:val="0"/>
                <w:szCs w:val="21"/>
              </w:rPr>
              <w:t>8h</w:t>
            </w:r>
            <w:r w:rsidRPr="000B68C2">
              <w:rPr>
                <w:rFonts w:hint="eastAsia"/>
                <w:kern w:val="0"/>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1A11F4">
            <w:pPr>
              <w:spacing w:line="320" w:lineRule="exact"/>
              <w:jc w:val="center"/>
              <w:rPr>
                <w:szCs w:val="21"/>
              </w:rPr>
            </w:pPr>
            <w:r w:rsidRPr="000B68C2">
              <w:rPr>
                <w:rFonts w:hint="eastAsia"/>
                <w:szCs w:val="21"/>
              </w:rPr>
              <w:t>600</w:t>
            </w:r>
            <w:r w:rsidRPr="000B68C2">
              <w:rPr>
                <w:szCs w:val="21"/>
              </w:rPr>
              <w:t>μg/m</w:t>
            </w:r>
            <w:r w:rsidRPr="000B68C2">
              <w:rPr>
                <w:szCs w:val="21"/>
                <w:vertAlign w:val="superscript"/>
              </w:rPr>
              <w:t>3</w:t>
            </w:r>
          </w:p>
        </w:tc>
      </w:tr>
      <w:tr w:rsidR="00F90BCE" w:rsidRPr="000B68C2" w:rsidTr="00F90BCE">
        <w:trPr>
          <w:trHeight w:hRule="exact" w:val="366"/>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val="restart"/>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r>
              <w:rPr>
                <w:rFonts w:hint="eastAsia"/>
                <w:szCs w:val="21"/>
              </w:rPr>
              <w:t>前苏联</w:t>
            </w:r>
            <w:r>
              <w:rPr>
                <w:szCs w:val="21"/>
              </w:rPr>
              <w:t>居民区大气中有害物质的最大允许浓度</w:t>
            </w:r>
          </w:p>
        </w:tc>
        <w:tc>
          <w:tcPr>
            <w:tcW w:w="778" w:type="pct"/>
            <w:gridSpan w:val="2"/>
            <w:vMerge w:val="restart"/>
            <w:tcBorders>
              <w:left w:val="single" w:sz="4" w:space="0" w:color="auto"/>
              <w:right w:val="single" w:sz="4" w:space="0" w:color="auto"/>
            </w:tcBorders>
            <w:vAlign w:val="center"/>
          </w:tcPr>
          <w:p w:rsidR="00F90BCE" w:rsidRPr="00F90BCE" w:rsidRDefault="00F90BCE" w:rsidP="00F90BCE">
            <w:pPr>
              <w:adjustRightInd w:val="0"/>
              <w:snapToGrid w:val="0"/>
              <w:spacing w:line="320" w:lineRule="exact"/>
              <w:jc w:val="center"/>
              <w:rPr>
                <w:szCs w:val="21"/>
              </w:rPr>
            </w:pPr>
            <w:r>
              <w:rPr>
                <w:rFonts w:hint="eastAsia"/>
                <w:szCs w:val="21"/>
              </w:rPr>
              <w:t>马来酐</w:t>
            </w:r>
            <w:r>
              <w:rPr>
                <w:szCs w:val="21"/>
              </w:rPr>
              <w:t>（蒸汽、气溶胶）</w:t>
            </w:r>
          </w:p>
        </w:tc>
        <w:tc>
          <w:tcPr>
            <w:tcW w:w="732" w:type="pct"/>
            <w:tcBorders>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kern w:val="0"/>
                <w:szCs w:val="21"/>
              </w:rPr>
            </w:pPr>
            <w:r>
              <w:rPr>
                <w:rFonts w:hint="eastAsia"/>
                <w:color w:val="000000"/>
                <w:spacing w:val="2"/>
                <w:szCs w:val="21"/>
              </w:rPr>
              <w:t>24h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rFonts w:hint="eastAsia"/>
                <w:szCs w:val="21"/>
              </w:rPr>
              <w:t>0.05</w:t>
            </w:r>
            <w:r>
              <w:rPr>
                <w:szCs w:val="21"/>
              </w:rPr>
              <w:t>mg/m</w:t>
            </w:r>
            <w:r w:rsidRPr="00F90BCE">
              <w:rPr>
                <w:szCs w:val="21"/>
                <w:vertAlign w:val="superscript"/>
              </w:rPr>
              <w:t>3</w:t>
            </w:r>
          </w:p>
        </w:tc>
      </w:tr>
      <w:tr w:rsidR="00F90BCE" w:rsidRPr="000B68C2" w:rsidTr="00F90BCE">
        <w:trPr>
          <w:trHeight w:hRule="exact" w:val="427"/>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Default="00F90BCE" w:rsidP="00F90BCE">
            <w:pPr>
              <w:widowControl/>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F90BCE" w:rsidRDefault="00F90BCE" w:rsidP="00F90BCE">
            <w:pPr>
              <w:adjustRightInd w:val="0"/>
              <w:snapToGrid w:val="0"/>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adjustRightInd w:val="0"/>
              <w:snapToGrid w:val="0"/>
              <w:spacing w:line="320" w:lineRule="exact"/>
              <w:jc w:val="center"/>
              <w:rPr>
                <w:kern w:val="0"/>
                <w:szCs w:val="21"/>
              </w:rPr>
            </w:pPr>
            <w:r>
              <w:rPr>
                <w:rFonts w:hint="eastAsia"/>
                <w:kern w:val="0"/>
                <w:szCs w:val="21"/>
              </w:rPr>
              <w:t>一次值</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rFonts w:hint="eastAsia"/>
                <w:szCs w:val="21"/>
              </w:rPr>
              <w:t>0.2</w:t>
            </w:r>
            <w:r>
              <w:rPr>
                <w:szCs w:val="21"/>
              </w:rPr>
              <w:t>mg/m</w:t>
            </w:r>
            <w:r w:rsidRPr="00F90BCE">
              <w:rPr>
                <w:szCs w:val="21"/>
                <w:vertAlign w:val="superscript"/>
              </w:rPr>
              <w:t>3</w:t>
            </w:r>
          </w:p>
        </w:tc>
      </w:tr>
      <w:tr w:rsidR="00F90BCE" w:rsidRPr="000B68C2" w:rsidTr="00F90BCE">
        <w:trPr>
          <w:trHeight w:hRule="exact" w:val="419"/>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Default="00F90BCE" w:rsidP="00F90BCE">
            <w:pPr>
              <w:widowControl/>
              <w:spacing w:line="320" w:lineRule="exact"/>
              <w:jc w:val="center"/>
              <w:rPr>
                <w:szCs w:val="21"/>
              </w:rPr>
            </w:pPr>
          </w:p>
        </w:tc>
        <w:tc>
          <w:tcPr>
            <w:tcW w:w="778" w:type="pct"/>
            <w:gridSpan w:val="2"/>
            <w:vMerge w:val="restart"/>
            <w:tcBorders>
              <w:top w:val="single" w:sz="4" w:space="0" w:color="auto"/>
              <w:left w:val="single" w:sz="4" w:space="0" w:color="auto"/>
              <w:right w:val="single" w:sz="4" w:space="0" w:color="auto"/>
            </w:tcBorders>
            <w:vAlign w:val="center"/>
          </w:tcPr>
          <w:p w:rsidR="00F90BCE" w:rsidRPr="00F90BCE" w:rsidRDefault="00F90BCE" w:rsidP="00F90BCE">
            <w:pPr>
              <w:adjustRightInd w:val="0"/>
              <w:snapToGrid w:val="0"/>
              <w:spacing w:line="320" w:lineRule="exact"/>
              <w:jc w:val="center"/>
              <w:rPr>
                <w:szCs w:val="21"/>
              </w:rPr>
            </w:pPr>
            <w:r>
              <w:rPr>
                <w:rFonts w:hint="eastAsia"/>
                <w:szCs w:val="21"/>
              </w:rPr>
              <w:t>环己烷</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adjustRightInd w:val="0"/>
              <w:snapToGrid w:val="0"/>
              <w:spacing w:line="320" w:lineRule="exact"/>
              <w:jc w:val="center"/>
              <w:rPr>
                <w:kern w:val="0"/>
                <w:szCs w:val="21"/>
              </w:rPr>
            </w:pPr>
            <w:r>
              <w:rPr>
                <w:rFonts w:hint="eastAsia"/>
                <w:color w:val="000000"/>
                <w:spacing w:val="2"/>
                <w:szCs w:val="21"/>
              </w:rPr>
              <w:t>24h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1.4mg/m</w:t>
            </w:r>
            <w:r w:rsidRPr="00F90BCE">
              <w:rPr>
                <w:szCs w:val="21"/>
                <w:vertAlign w:val="superscript"/>
              </w:rPr>
              <w:t>3</w:t>
            </w:r>
          </w:p>
        </w:tc>
      </w:tr>
      <w:tr w:rsidR="00F90BCE" w:rsidRPr="000B68C2" w:rsidTr="00F90BCE">
        <w:trPr>
          <w:trHeight w:hRule="exact" w:val="440"/>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bottom w:val="single" w:sz="4" w:space="0" w:color="auto"/>
              <w:right w:val="single" w:sz="4" w:space="0" w:color="auto"/>
            </w:tcBorders>
            <w:vAlign w:val="center"/>
          </w:tcPr>
          <w:p w:rsidR="00F90BCE" w:rsidRDefault="00F90BCE" w:rsidP="00F90BCE">
            <w:pPr>
              <w:widowControl/>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F90BCE" w:rsidRDefault="00F90BCE" w:rsidP="00F90BCE">
            <w:pPr>
              <w:adjustRightInd w:val="0"/>
              <w:snapToGrid w:val="0"/>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kern w:val="0"/>
                <w:szCs w:val="21"/>
              </w:rPr>
            </w:pPr>
            <w:r>
              <w:rPr>
                <w:rFonts w:hint="eastAsia"/>
                <w:kern w:val="0"/>
                <w:szCs w:val="21"/>
              </w:rPr>
              <w:t>一次值</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1.4mg/m</w:t>
            </w:r>
            <w:r w:rsidRPr="00F90BCE">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val="restart"/>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r w:rsidRPr="00F90BCE">
              <w:rPr>
                <w:rFonts w:hint="eastAsia"/>
                <w:szCs w:val="21"/>
              </w:rPr>
              <w:t>按照美国</w:t>
            </w:r>
            <w:r w:rsidRPr="00F90BCE">
              <w:rPr>
                <w:rFonts w:hint="eastAsia"/>
                <w:szCs w:val="21"/>
              </w:rPr>
              <w:t>EPA</w:t>
            </w:r>
            <w:r w:rsidRPr="00F90BCE">
              <w:rPr>
                <w:rFonts w:hint="eastAsia"/>
                <w:szCs w:val="21"/>
              </w:rPr>
              <w:t>工业环境实验室推荐方法及“大气中有害物质环境标准近似估算方法”计算估算值</w:t>
            </w:r>
          </w:p>
        </w:tc>
        <w:tc>
          <w:tcPr>
            <w:tcW w:w="778" w:type="pct"/>
            <w:gridSpan w:val="2"/>
            <w:vMerge w:val="restart"/>
            <w:tcBorders>
              <w:left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szCs w:val="21"/>
              </w:rPr>
            </w:pPr>
            <w:r>
              <w:rPr>
                <w:rFonts w:hint="eastAsia"/>
                <w:szCs w:val="21"/>
              </w:rPr>
              <w:t>甲基丙烯酸</w:t>
            </w:r>
          </w:p>
        </w:tc>
        <w:tc>
          <w:tcPr>
            <w:tcW w:w="732" w:type="pct"/>
            <w:tcBorders>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kern w:val="0"/>
                <w:szCs w:val="21"/>
              </w:rPr>
            </w:pPr>
            <w:r>
              <w:rPr>
                <w:rFonts w:hint="eastAsia"/>
                <w:color w:val="000000"/>
                <w:spacing w:val="2"/>
                <w:szCs w:val="21"/>
              </w:rPr>
              <w:t>24h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0.17mg/m</w:t>
            </w:r>
            <w:r w:rsidRPr="00F90BCE">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adjustRightInd w:val="0"/>
              <w:snapToGrid w:val="0"/>
              <w:spacing w:line="320" w:lineRule="exact"/>
              <w:jc w:val="center"/>
              <w:rPr>
                <w:kern w:val="0"/>
                <w:szCs w:val="21"/>
              </w:rPr>
            </w:pPr>
            <w:r>
              <w:rPr>
                <w:rFonts w:hint="eastAsia"/>
                <w:kern w:val="0"/>
                <w:szCs w:val="21"/>
              </w:rPr>
              <w:t>一次值</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0.45mg/m</w:t>
            </w:r>
            <w:r w:rsidRPr="00F90BCE">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p>
        </w:tc>
        <w:tc>
          <w:tcPr>
            <w:tcW w:w="778" w:type="pct"/>
            <w:gridSpan w:val="2"/>
            <w:vMerge w:val="restart"/>
            <w:tcBorders>
              <w:top w:val="single" w:sz="4" w:space="0" w:color="auto"/>
              <w:left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szCs w:val="21"/>
              </w:rPr>
            </w:pPr>
            <w:r>
              <w:rPr>
                <w:rFonts w:hint="eastAsia"/>
                <w:szCs w:val="21"/>
              </w:rPr>
              <w:t>丙烯酸</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adjustRightInd w:val="0"/>
              <w:snapToGrid w:val="0"/>
              <w:spacing w:line="320" w:lineRule="exact"/>
              <w:jc w:val="center"/>
              <w:rPr>
                <w:kern w:val="0"/>
                <w:szCs w:val="21"/>
              </w:rPr>
            </w:pPr>
            <w:r>
              <w:rPr>
                <w:rFonts w:hint="eastAsia"/>
                <w:color w:val="000000"/>
                <w:spacing w:val="2"/>
                <w:szCs w:val="21"/>
              </w:rPr>
              <w:t>24h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0.27mg/m</w:t>
            </w:r>
            <w:r w:rsidRPr="00F90BCE">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kern w:val="0"/>
                <w:szCs w:val="21"/>
              </w:rPr>
            </w:pPr>
            <w:r>
              <w:rPr>
                <w:rFonts w:hint="eastAsia"/>
                <w:kern w:val="0"/>
                <w:szCs w:val="21"/>
              </w:rPr>
              <w:t>一次值</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0.76mg/m</w:t>
            </w:r>
            <w:r w:rsidRPr="00F90BCE">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p>
        </w:tc>
        <w:tc>
          <w:tcPr>
            <w:tcW w:w="778" w:type="pct"/>
            <w:gridSpan w:val="2"/>
            <w:vMerge w:val="restart"/>
            <w:tcBorders>
              <w:top w:val="single" w:sz="4" w:space="0" w:color="auto"/>
              <w:left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szCs w:val="21"/>
              </w:rPr>
            </w:pPr>
            <w:r>
              <w:rPr>
                <w:rFonts w:hint="eastAsia"/>
                <w:szCs w:val="21"/>
              </w:rPr>
              <w:t>丙烯酰胺</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kern w:val="0"/>
                <w:szCs w:val="21"/>
              </w:rPr>
            </w:pPr>
            <w:r>
              <w:rPr>
                <w:rFonts w:hint="eastAsia"/>
                <w:color w:val="000000"/>
                <w:spacing w:val="2"/>
                <w:szCs w:val="21"/>
              </w:rPr>
              <w:t>24h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0.02mg/m</w:t>
            </w:r>
            <w:r w:rsidRPr="00F90BCE">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adjustRightInd w:val="0"/>
              <w:snapToGrid w:val="0"/>
              <w:spacing w:line="320" w:lineRule="exact"/>
              <w:jc w:val="center"/>
              <w:rPr>
                <w:kern w:val="0"/>
                <w:szCs w:val="21"/>
              </w:rPr>
            </w:pPr>
            <w:r>
              <w:rPr>
                <w:rFonts w:hint="eastAsia"/>
                <w:kern w:val="0"/>
                <w:szCs w:val="21"/>
              </w:rPr>
              <w:t>一次值</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0.03mg/m</w:t>
            </w:r>
            <w:r w:rsidRPr="00F90BCE">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p>
        </w:tc>
        <w:tc>
          <w:tcPr>
            <w:tcW w:w="778" w:type="pct"/>
            <w:gridSpan w:val="2"/>
            <w:vMerge w:val="restart"/>
            <w:tcBorders>
              <w:top w:val="single" w:sz="4" w:space="0" w:color="auto"/>
              <w:left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szCs w:val="21"/>
              </w:rPr>
            </w:pPr>
            <w:r>
              <w:rPr>
                <w:rFonts w:hint="eastAsia"/>
                <w:szCs w:val="21"/>
              </w:rPr>
              <w:t>乙二醇</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adjustRightInd w:val="0"/>
              <w:snapToGrid w:val="0"/>
              <w:spacing w:line="320" w:lineRule="exact"/>
              <w:jc w:val="center"/>
              <w:rPr>
                <w:kern w:val="0"/>
                <w:szCs w:val="21"/>
              </w:rPr>
            </w:pPr>
            <w:r>
              <w:rPr>
                <w:rFonts w:hint="eastAsia"/>
                <w:color w:val="000000"/>
                <w:spacing w:val="2"/>
                <w:szCs w:val="21"/>
              </w:rPr>
              <w:t>24h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0.63mg/m</w:t>
            </w:r>
            <w:r w:rsidRPr="00F90BCE">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kern w:val="0"/>
                <w:szCs w:val="21"/>
              </w:rPr>
            </w:pPr>
            <w:r>
              <w:rPr>
                <w:rFonts w:hint="eastAsia"/>
                <w:kern w:val="0"/>
                <w:szCs w:val="21"/>
              </w:rPr>
              <w:t>一次值</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2.03mg/m</w:t>
            </w:r>
            <w:r w:rsidRPr="00F90BCE">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p>
        </w:tc>
        <w:tc>
          <w:tcPr>
            <w:tcW w:w="778" w:type="pct"/>
            <w:gridSpan w:val="2"/>
            <w:vMerge w:val="restart"/>
            <w:tcBorders>
              <w:top w:val="single" w:sz="4" w:space="0" w:color="auto"/>
              <w:left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szCs w:val="21"/>
              </w:rPr>
            </w:pPr>
            <w:r>
              <w:rPr>
                <w:rFonts w:hint="eastAsia"/>
                <w:szCs w:val="21"/>
              </w:rPr>
              <w:t>巯基丙酸</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kern w:val="0"/>
                <w:szCs w:val="21"/>
              </w:rPr>
            </w:pPr>
            <w:r>
              <w:rPr>
                <w:rFonts w:hint="eastAsia"/>
                <w:color w:val="000000"/>
                <w:spacing w:val="2"/>
                <w:szCs w:val="21"/>
              </w:rPr>
              <w:t>24h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0.01mg/m</w:t>
            </w:r>
            <w:r w:rsidRPr="00F90BCE">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adjustRightInd w:val="0"/>
              <w:snapToGrid w:val="0"/>
              <w:spacing w:line="320" w:lineRule="exact"/>
              <w:jc w:val="center"/>
              <w:rPr>
                <w:kern w:val="0"/>
                <w:szCs w:val="21"/>
              </w:rPr>
            </w:pPr>
            <w:r>
              <w:rPr>
                <w:rFonts w:hint="eastAsia"/>
                <w:kern w:val="0"/>
                <w:szCs w:val="21"/>
              </w:rPr>
              <w:t>一次值</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0.02mg/m</w:t>
            </w:r>
            <w:r w:rsidRPr="00F90BCE">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p>
        </w:tc>
        <w:tc>
          <w:tcPr>
            <w:tcW w:w="778" w:type="pct"/>
            <w:gridSpan w:val="2"/>
            <w:vMerge w:val="restart"/>
            <w:tcBorders>
              <w:top w:val="single" w:sz="4" w:space="0" w:color="auto"/>
              <w:left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szCs w:val="21"/>
              </w:rPr>
            </w:pPr>
            <w:r>
              <w:rPr>
                <w:rFonts w:hint="eastAsia"/>
                <w:szCs w:val="21"/>
              </w:rPr>
              <w:t>丙烯酸</w:t>
            </w:r>
            <w:r>
              <w:rPr>
                <w:szCs w:val="21"/>
              </w:rPr>
              <w:t>羟乙酯</w:t>
            </w: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adjustRightInd w:val="0"/>
              <w:snapToGrid w:val="0"/>
              <w:spacing w:line="320" w:lineRule="exact"/>
              <w:jc w:val="center"/>
              <w:rPr>
                <w:kern w:val="0"/>
                <w:szCs w:val="21"/>
              </w:rPr>
            </w:pPr>
            <w:r>
              <w:rPr>
                <w:rFonts w:hint="eastAsia"/>
                <w:color w:val="000000"/>
                <w:spacing w:val="2"/>
                <w:szCs w:val="21"/>
              </w:rPr>
              <w:t>24h</w:t>
            </w:r>
            <w:r w:rsidRPr="000B68C2">
              <w:rPr>
                <w:rFonts w:hint="eastAsia"/>
                <w:color w:val="000000"/>
                <w:spacing w:val="2"/>
                <w:szCs w:val="21"/>
              </w:rPr>
              <w:t>平均</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0.07mg/m</w:t>
            </w:r>
            <w:r w:rsidRPr="00F90BCE">
              <w:rPr>
                <w:szCs w:val="21"/>
                <w:vertAlign w:val="superscript"/>
              </w:rPr>
              <w:t>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widowControl/>
              <w:spacing w:line="320" w:lineRule="exact"/>
              <w:jc w:val="center"/>
              <w:rPr>
                <w:szCs w:val="21"/>
              </w:rPr>
            </w:pPr>
          </w:p>
        </w:tc>
        <w:tc>
          <w:tcPr>
            <w:tcW w:w="1310" w:type="pct"/>
            <w:vMerge/>
            <w:tcBorders>
              <w:left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p>
        </w:tc>
        <w:tc>
          <w:tcPr>
            <w:tcW w:w="778" w:type="pct"/>
            <w:gridSpan w:val="2"/>
            <w:vMerge/>
            <w:tcBorders>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szCs w:val="21"/>
              </w:rPr>
            </w:pPr>
          </w:p>
        </w:tc>
        <w:tc>
          <w:tcPr>
            <w:tcW w:w="73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adjustRightInd w:val="0"/>
              <w:snapToGrid w:val="0"/>
              <w:spacing w:line="320" w:lineRule="exact"/>
              <w:jc w:val="center"/>
              <w:rPr>
                <w:kern w:val="0"/>
                <w:szCs w:val="21"/>
              </w:rPr>
            </w:pPr>
            <w:r>
              <w:rPr>
                <w:rFonts w:hint="eastAsia"/>
                <w:kern w:val="0"/>
                <w:szCs w:val="21"/>
              </w:rPr>
              <w:t>一次值</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szCs w:val="21"/>
              </w:rPr>
            </w:pPr>
            <w:r>
              <w:rPr>
                <w:szCs w:val="21"/>
              </w:rPr>
              <w:t>0.16mg/m</w:t>
            </w:r>
            <w:r w:rsidRPr="00F90BCE">
              <w:rPr>
                <w:szCs w:val="21"/>
                <w:vertAlign w:val="superscript"/>
              </w:rPr>
              <w:t>3</w:t>
            </w:r>
          </w:p>
        </w:tc>
      </w:tr>
      <w:tr w:rsidR="00F90BCE" w:rsidRPr="000B68C2" w:rsidTr="00F90BCE">
        <w:trPr>
          <w:trHeight w:hRule="exact" w:val="397"/>
        </w:trPr>
        <w:tc>
          <w:tcPr>
            <w:tcW w:w="843" w:type="pct"/>
            <w:vMerge w:val="restart"/>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r w:rsidRPr="00F90BCE">
              <w:rPr>
                <w:rFonts w:hAnsi="宋体"/>
                <w:szCs w:val="21"/>
              </w:rPr>
              <w:t>声环境</w:t>
            </w:r>
          </w:p>
        </w:tc>
        <w:tc>
          <w:tcPr>
            <w:tcW w:w="1310" w:type="pct"/>
            <w:vMerge w:val="restart"/>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spacing w:line="320" w:lineRule="exact"/>
              <w:jc w:val="center"/>
              <w:rPr>
                <w:szCs w:val="21"/>
              </w:rPr>
            </w:pPr>
            <w:r w:rsidRPr="00F90BCE">
              <w:rPr>
                <w:szCs w:val="21"/>
              </w:rPr>
              <w:t>《声环境质量标准》（</w:t>
            </w:r>
            <w:r w:rsidRPr="00F90BCE">
              <w:rPr>
                <w:szCs w:val="21"/>
              </w:rPr>
              <w:t>GB3096</w:t>
            </w:r>
            <w:r w:rsidRPr="00F90BCE">
              <w:rPr>
                <w:rFonts w:hint="eastAsia"/>
                <w:szCs w:val="21"/>
              </w:rPr>
              <w:t>-</w:t>
            </w:r>
            <w:r w:rsidRPr="00F90BCE">
              <w:rPr>
                <w:szCs w:val="21"/>
              </w:rPr>
              <w:t>2008</w:t>
            </w:r>
            <w:r w:rsidRPr="00F90BCE">
              <w:rPr>
                <w:szCs w:val="21"/>
              </w:rPr>
              <w:t>）</w:t>
            </w:r>
          </w:p>
        </w:tc>
        <w:tc>
          <w:tcPr>
            <w:tcW w:w="77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90BCE" w:rsidRPr="00F90BCE" w:rsidRDefault="00F90BCE" w:rsidP="00F90BCE">
            <w:pPr>
              <w:spacing w:line="320" w:lineRule="exact"/>
              <w:jc w:val="center"/>
              <w:rPr>
                <w:szCs w:val="21"/>
              </w:rPr>
            </w:pPr>
            <w:r w:rsidRPr="00F90BCE">
              <w:rPr>
                <w:rFonts w:hAnsi="宋体"/>
                <w:szCs w:val="21"/>
              </w:rPr>
              <w:t>等效声级</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90BCE" w:rsidRPr="00F90BCE" w:rsidRDefault="00F90BCE" w:rsidP="00F90BCE">
            <w:pPr>
              <w:spacing w:line="320" w:lineRule="exact"/>
              <w:jc w:val="center"/>
              <w:rPr>
                <w:szCs w:val="21"/>
              </w:rPr>
            </w:pPr>
            <w:r w:rsidRPr="00F90BCE">
              <w:rPr>
                <w:rFonts w:hint="eastAsia"/>
                <w:szCs w:val="21"/>
              </w:rPr>
              <w:t>2</w:t>
            </w:r>
            <w:r w:rsidRPr="00F90BCE">
              <w:rPr>
                <w:rFonts w:hint="eastAsia"/>
                <w:szCs w:val="21"/>
              </w:rPr>
              <w:t>类</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spacing w:line="320" w:lineRule="exact"/>
              <w:jc w:val="center"/>
              <w:rPr>
                <w:szCs w:val="21"/>
              </w:rPr>
            </w:pPr>
            <w:r w:rsidRPr="00F90BCE">
              <w:rPr>
                <w:rFonts w:hAnsi="宋体"/>
                <w:szCs w:val="21"/>
              </w:rPr>
              <w:t>昼</w:t>
            </w:r>
            <w:r w:rsidRPr="00F90BCE">
              <w:rPr>
                <w:szCs w:val="21"/>
              </w:rPr>
              <w:t xml:space="preserve"> </w:t>
            </w:r>
            <w:r w:rsidRPr="00F90BCE">
              <w:rPr>
                <w:rFonts w:hAnsi="宋体"/>
                <w:szCs w:val="21"/>
              </w:rPr>
              <w:t>间</w:t>
            </w:r>
            <w:r w:rsidRPr="00F90BCE">
              <w:rPr>
                <w:szCs w:val="21"/>
              </w:rPr>
              <w:t xml:space="preserve">  60dB(A)</w:t>
            </w:r>
          </w:p>
        </w:tc>
      </w:tr>
      <w:tr w:rsidR="00F90BCE" w:rsidRPr="000B68C2" w:rsidTr="00F90BCE">
        <w:trPr>
          <w:trHeight w:hRule="exact" w:val="397"/>
        </w:trPr>
        <w:tc>
          <w:tcPr>
            <w:tcW w:w="843" w:type="pct"/>
            <w:vMerge/>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p>
        </w:tc>
        <w:tc>
          <w:tcPr>
            <w:tcW w:w="1310" w:type="pct"/>
            <w:vMerge/>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widowControl/>
              <w:spacing w:line="320" w:lineRule="exact"/>
              <w:jc w:val="center"/>
              <w:rPr>
                <w:szCs w:val="21"/>
              </w:rPr>
            </w:pPr>
          </w:p>
        </w:tc>
        <w:tc>
          <w:tcPr>
            <w:tcW w:w="778"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90BCE" w:rsidRPr="00F90BCE" w:rsidRDefault="00F90BCE" w:rsidP="00F90BCE">
            <w:pPr>
              <w:widowControl/>
              <w:spacing w:line="320" w:lineRule="exact"/>
              <w:jc w:val="center"/>
              <w:rPr>
                <w:szCs w:val="21"/>
              </w:rPr>
            </w:pPr>
          </w:p>
        </w:tc>
        <w:tc>
          <w:tcPr>
            <w:tcW w:w="732" w:type="pct"/>
            <w:vMerge/>
            <w:tcBorders>
              <w:top w:val="single" w:sz="4" w:space="0" w:color="auto"/>
              <w:left w:val="single" w:sz="4" w:space="0" w:color="auto"/>
              <w:bottom w:val="single" w:sz="4" w:space="0" w:color="auto"/>
              <w:right w:val="single" w:sz="4" w:space="0" w:color="auto"/>
            </w:tcBorders>
            <w:shd w:val="clear" w:color="auto" w:fill="auto"/>
            <w:vAlign w:val="center"/>
          </w:tcPr>
          <w:p w:rsidR="00F90BCE" w:rsidRPr="00F90BCE" w:rsidRDefault="00F90BCE" w:rsidP="00F90BCE">
            <w:pPr>
              <w:widowControl/>
              <w:spacing w:line="320" w:lineRule="exact"/>
              <w:jc w:val="center"/>
              <w:rPr>
                <w:szCs w:val="21"/>
              </w:rPr>
            </w:pP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spacing w:line="320" w:lineRule="exact"/>
              <w:jc w:val="center"/>
              <w:rPr>
                <w:szCs w:val="21"/>
              </w:rPr>
            </w:pPr>
            <w:r w:rsidRPr="00F90BCE">
              <w:rPr>
                <w:rFonts w:hAnsi="宋体"/>
                <w:szCs w:val="21"/>
              </w:rPr>
              <w:t>夜</w:t>
            </w:r>
            <w:r w:rsidRPr="00F90BCE">
              <w:rPr>
                <w:szCs w:val="21"/>
              </w:rPr>
              <w:t xml:space="preserve"> </w:t>
            </w:r>
            <w:r w:rsidRPr="00F90BCE">
              <w:rPr>
                <w:rFonts w:hAnsi="宋体"/>
                <w:szCs w:val="21"/>
              </w:rPr>
              <w:t>间</w:t>
            </w:r>
            <w:r w:rsidRPr="00F90BCE">
              <w:rPr>
                <w:szCs w:val="21"/>
              </w:rPr>
              <w:t xml:space="preserve">  50dB(A)</w:t>
            </w:r>
          </w:p>
        </w:tc>
      </w:tr>
      <w:tr w:rsidR="00F90BCE" w:rsidRPr="000B68C2" w:rsidTr="00F90BCE">
        <w:trPr>
          <w:trHeight w:hRule="exact" w:val="397"/>
        </w:trPr>
        <w:tc>
          <w:tcPr>
            <w:tcW w:w="843" w:type="pct"/>
            <w:vMerge w:val="restart"/>
            <w:tcBorders>
              <w:top w:val="single" w:sz="4" w:space="0" w:color="auto"/>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r w:rsidRPr="000B68C2">
              <w:rPr>
                <w:rFonts w:hint="eastAsia"/>
                <w:spacing w:val="2"/>
                <w:szCs w:val="21"/>
              </w:rPr>
              <w:t>土壤</w:t>
            </w:r>
          </w:p>
        </w:tc>
        <w:tc>
          <w:tcPr>
            <w:tcW w:w="1310" w:type="pct"/>
            <w:vMerge w:val="restart"/>
            <w:tcBorders>
              <w:top w:val="single" w:sz="4" w:space="0" w:color="auto"/>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r w:rsidRPr="000B68C2">
              <w:rPr>
                <w:rFonts w:hint="eastAsia"/>
                <w:bCs/>
                <w:szCs w:val="21"/>
              </w:rPr>
              <w:t>《土壤环境质量标准</w:t>
            </w:r>
            <w:r w:rsidRPr="000B68C2">
              <w:rPr>
                <w:rFonts w:hint="eastAsia"/>
                <w:bCs/>
                <w:szCs w:val="21"/>
              </w:rPr>
              <w:t xml:space="preserve"> </w:t>
            </w:r>
            <w:r w:rsidRPr="000B68C2">
              <w:rPr>
                <w:rFonts w:hint="eastAsia"/>
                <w:bCs/>
                <w:szCs w:val="21"/>
              </w:rPr>
              <w:t>建设用地土壤污染风险管控标准（试行）》（</w:t>
            </w:r>
            <w:r w:rsidRPr="000B68C2">
              <w:rPr>
                <w:rFonts w:hint="eastAsia"/>
                <w:bCs/>
                <w:szCs w:val="21"/>
              </w:rPr>
              <w:t>GB36600-2018</w:t>
            </w:r>
            <w:r w:rsidRPr="000B68C2">
              <w:rPr>
                <w:rFonts w:hint="eastAsia"/>
                <w:bCs/>
                <w:szCs w:val="21"/>
              </w:rPr>
              <w:t>）</w:t>
            </w:r>
            <w:r>
              <w:rPr>
                <w:rFonts w:hint="eastAsia"/>
                <w:bCs/>
                <w:szCs w:val="21"/>
              </w:rPr>
              <w:t>表</w:t>
            </w:r>
            <w:r>
              <w:rPr>
                <w:bCs/>
                <w:szCs w:val="21"/>
              </w:rPr>
              <w:t>1</w:t>
            </w:r>
            <w:r>
              <w:rPr>
                <w:rFonts w:hint="eastAsia"/>
                <w:bCs/>
                <w:szCs w:val="21"/>
              </w:rPr>
              <w:t>、</w:t>
            </w:r>
            <w:r>
              <w:rPr>
                <w:bCs/>
                <w:szCs w:val="21"/>
              </w:rPr>
              <w:t>表</w:t>
            </w:r>
            <w:r>
              <w:rPr>
                <w:rFonts w:hint="eastAsia"/>
                <w:bCs/>
                <w:szCs w:val="21"/>
              </w:rPr>
              <w:t>2</w:t>
            </w:r>
            <w:r>
              <w:rPr>
                <w:rFonts w:hint="eastAsia"/>
                <w:bCs/>
                <w:szCs w:val="21"/>
              </w:rPr>
              <w:t>第二类</w:t>
            </w:r>
            <w:r>
              <w:rPr>
                <w:bCs/>
                <w:szCs w:val="21"/>
              </w:rPr>
              <w:t>用地</w:t>
            </w:r>
            <w:r w:rsidRPr="000B68C2">
              <w:rPr>
                <w:rFonts w:hint="eastAsia"/>
                <w:bCs/>
                <w:szCs w:val="21"/>
              </w:rPr>
              <w:t>筛选值</w:t>
            </w:r>
            <w:r w:rsidRPr="000B68C2">
              <w:rPr>
                <w:spacing w:val="2"/>
                <w:szCs w:val="21"/>
              </w:rPr>
              <w:t>标准</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砷</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pacing w:val="2"/>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60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镉</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65</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铬（六价）</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5.7</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铜</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18000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铅</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800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汞</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38</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镍</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900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四氯化碳</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2.8</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氯仿</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0.9</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氯甲烷</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37</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1,1-</w:t>
            </w:r>
            <w:r w:rsidRPr="000B68C2">
              <w:rPr>
                <w:szCs w:val="21"/>
              </w:rPr>
              <w:t>二氯乙烷</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9</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1,2-</w:t>
            </w:r>
            <w:r w:rsidRPr="000B68C2">
              <w:rPr>
                <w:szCs w:val="21"/>
              </w:rPr>
              <w:t>二氯乙烷</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5</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1,1-</w:t>
            </w:r>
            <w:r w:rsidRPr="000B68C2">
              <w:rPr>
                <w:szCs w:val="21"/>
              </w:rPr>
              <w:t>二氯乙烯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66</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顺</w:t>
            </w:r>
            <w:r w:rsidRPr="000B68C2">
              <w:rPr>
                <w:szCs w:val="21"/>
              </w:rPr>
              <w:t>-1,2-</w:t>
            </w:r>
            <w:r w:rsidRPr="000B68C2">
              <w:rPr>
                <w:szCs w:val="21"/>
              </w:rPr>
              <w:t>二氯乙烯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596</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反</w:t>
            </w:r>
            <w:r w:rsidRPr="000B68C2">
              <w:rPr>
                <w:szCs w:val="21"/>
              </w:rPr>
              <w:t>-1,2-</w:t>
            </w:r>
            <w:r w:rsidRPr="000B68C2">
              <w:rPr>
                <w:szCs w:val="21"/>
              </w:rPr>
              <w:t>二氯乙烯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54</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二氯甲烷</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616</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1,2-</w:t>
            </w:r>
            <w:r w:rsidRPr="000B68C2">
              <w:rPr>
                <w:szCs w:val="21"/>
              </w:rPr>
              <w:t>二氯丙烷</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5</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1,1,1,2-</w:t>
            </w:r>
            <w:r w:rsidRPr="000B68C2">
              <w:rPr>
                <w:szCs w:val="21"/>
              </w:rPr>
              <w:t>四氯乙烷</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1,1,2,2-</w:t>
            </w:r>
            <w:r w:rsidRPr="000B68C2">
              <w:rPr>
                <w:szCs w:val="21"/>
              </w:rPr>
              <w:t>四氯乙烷</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6.8</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四氯乙烯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53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1,1,1-</w:t>
            </w:r>
            <w:r w:rsidRPr="000B68C2">
              <w:rPr>
                <w:szCs w:val="21"/>
              </w:rPr>
              <w:t>三氯乙烷</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840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1,1,2-</w:t>
            </w:r>
            <w:r w:rsidRPr="000B68C2">
              <w:rPr>
                <w:szCs w:val="21"/>
              </w:rPr>
              <w:t>三氯乙烷</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2.8</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三氯乙烯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2.8</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1,2,3-</w:t>
            </w:r>
            <w:r w:rsidRPr="000B68C2">
              <w:rPr>
                <w:szCs w:val="21"/>
              </w:rPr>
              <w:t>三氯丙烷</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0.5</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氯乙烯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0.43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4</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氯苯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270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1,2-</w:t>
            </w:r>
            <w:r w:rsidRPr="000B68C2">
              <w:rPr>
                <w:szCs w:val="21"/>
              </w:rPr>
              <w:t>二氯苯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560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1,4-</w:t>
            </w:r>
            <w:r w:rsidRPr="000B68C2">
              <w:rPr>
                <w:szCs w:val="21"/>
              </w:rPr>
              <w:t>二氯苯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20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乙苯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28</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苯乙烯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1290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甲苯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1200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间二甲苯</w:t>
            </w:r>
            <w:r w:rsidRPr="000B68C2">
              <w:rPr>
                <w:szCs w:val="21"/>
              </w:rPr>
              <w:t>+</w:t>
            </w:r>
            <w:r w:rsidRPr="000B68C2">
              <w:rPr>
                <w:szCs w:val="21"/>
              </w:rPr>
              <w:t>对二甲苯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570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邻二甲苯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640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硝基苯</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76</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苯胺</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260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2-</w:t>
            </w:r>
            <w:r w:rsidRPr="000B68C2">
              <w:rPr>
                <w:szCs w:val="21"/>
              </w:rPr>
              <w:t>氯酚</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2256</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苯并</w:t>
            </w:r>
            <w:r w:rsidRPr="000B68C2">
              <w:rPr>
                <w:szCs w:val="21"/>
              </w:rPr>
              <w:t>[a]</w:t>
            </w:r>
            <w:r w:rsidRPr="000B68C2">
              <w:rPr>
                <w:szCs w:val="21"/>
              </w:rPr>
              <w:t>蒽</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15</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苯并</w:t>
            </w:r>
            <w:r w:rsidRPr="000B68C2">
              <w:rPr>
                <w:szCs w:val="21"/>
              </w:rPr>
              <w:t>[a]</w:t>
            </w:r>
            <w:r w:rsidRPr="000B68C2">
              <w:rPr>
                <w:szCs w:val="21"/>
              </w:rPr>
              <w:t>芘</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1.5</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苯并</w:t>
            </w:r>
            <w:r w:rsidRPr="000B68C2">
              <w:rPr>
                <w:szCs w:val="21"/>
              </w:rPr>
              <w:t>[b]</w:t>
            </w:r>
            <w:r w:rsidRPr="000B68C2">
              <w:rPr>
                <w:szCs w:val="21"/>
              </w:rPr>
              <w:t>荧蒽</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15</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苯并</w:t>
            </w:r>
            <w:r w:rsidRPr="000B68C2">
              <w:rPr>
                <w:szCs w:val="21"/>
              </w:rPr>
              <w:t>[k]</w:t>
            </w:r>
            <w:r w:rsidRPr="000B68C2">
              <w:rPr>
                <w:szCs w:val="21"/>
              </w:rPr>
              <w:t>荧蒽</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151</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䓛</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1293</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二苯并</w:t>
            </w:r>
            <w:r w:rsidRPr="000B68C2">
              <w:rPr>
                <w:szCs w:val="21"/>
              </w:rPr>
              <w:t>[a</w:t>
            </w:r>
            <w:r w:rsidRPr="000B68C2">
              <w:rPr>
                <w:szCs w:val="21"/>
              </w:rPr>
              <w:t>，</w:t>
            </w:r>
            <w:r w:rsidRPr="000B68C2">
              <w:rPr>
                <w:szCs w:val="21"/>
              </w:rPr>
              <w:t>h]</w:t>
            </w:r>
            <w:r w:rsidRPr="000B68C2">
              <w:rPr>
                <w:szCs w:val="21"/>
              </w:rPr>
              <w:t>蒽</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1.5</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茚并</w:t>
            </w:r>
            <w:r w:rsidRPr="000B68C2">
              <w:rPr>
                <w:szCs w:val="21"/>
              </w:rPr>
              <w:t>[1,2,3-cd]</w:t>
            </w:r>
            <w:r w:rsidRPr="000B68C2">
              <w:rPr>
                <w:szCs w:val="21"/>
              </w:rPr>
              <w:t>芘</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15</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bottom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szCs w:val="21"/>
              </w:rPr>
              <w:t>萘</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szCs w:val="21"/>
              </w:rPr>
            </w:pPr>
            <w:r w:rsidRPr="000B68C2">
              <w:rPr>
                <w:rFonts w:eastAsia="黑体"/>
                <w:szCs w:val="21"/>
              </w:rPr>
              <w:t>mg/kg</w:t>
            </w:r>
          </w:p>
        </w:tc>
        <w:tc>
          <w:tcPr>
            <w:tcW w:w="1336" w:type="pct"/>
            <w:gridSpan w:val="2"/>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70</w:t>
            </w:r>
          </w:p>
        </w:tc>
      </w:tr>
      <w:tr w:rsidR="00F90BCE" w:rsidRPr="000B68C2" w:rsidTr="00F90BCE">
        <w:trPr>
          <w:trHeight w:hRule="exact" w:val="723"/>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val="restart"/>
            <w:tcBorders>
              <w:left w:val="single" w:sz="4" w:space="0" w:color="auto"/>
              <w:right w:val="single" w:sz="4" w:space="0" w:color="auto"/>
            </w:tcBorders>
            <w:vAlign w:val="center"/>
          </w:tcPr>
          <w:p w:rsidR="00F90BCE" w:rsidRPr="000B68C2" w:rsidRDefault="00F90BCE" w:rsidP="00F90BCE">
            <w:pPr>
              <w:spacing w:line="320" w:lineRule="exact"/>
              <w:jc w:val="center"/>
              <w:rPr>
                <w:rFonts w:eastAsiaTheme="minorEastAsia"/>
                <w:bCs/>
                <w:szCs w:val="21"/>
              </w:rPr>
            </w:pPr>
            <w:r w:rsidRPr="000B68C2">
              <w:rPr>
                <w:rFonts w:eastAsiaTheme="minorEastAsia"/>
                <w:bCs/>
                <w:szCs w:val="21"/>
              </w:rPr>
              <w:t>《土壤环境质量标准</w:t>
            </w:r>
            <w:r w:rsidRPr="000B68C2">
              <w:rPr>
                <w:rFonts w:eastAsiaTheme="minorEastAsia"/>
                <w:bCs/>
                <w:szCs w:val="21"/>
              </w:rPr>
              <w:t xml:space="preserve"> </w:t>
            </w:r>
            <w:r w:rsidRPr="000B68C2">
              <w:rPr>
                <w:rFonts w:eastAsiaTheme="minorEastAsia"/>
                <w:bCs/>
                <w:szCs w:val="21"/>
              </w:rPr>
              <w:t>农用地土壤污染风险管控标准（试行）》（</w:t>
            </w:r>
            <w:r w:rsidRPr="000B68C2">
              <w:rPr>
                <w:rFonts w:eastAsiaTheme="minorEastAsia"/>
                <w:bCs/>
                <w:szCs w:val="21"/>
              </w:rPr>
              <w:t>GB15618-2018</w:t>
            </w:r>
            <w:r w:rsidRPr="000B68C2">
              <w:rPr>
                <w:rFonts w:eastAsiaTheme="minorEastAsia"/>
                <w:bCs/>
                <w:szCs w:val="21"/>
              </w:rPr>
              <w:t>）</w:t>
            </w:r>
            <w:r>
              <w:rPr>
                <w:rFonts w:eastAsiaTheme="minorEastAsia" w:hint="eastAsia"/>
                <w:bCs/>
                <w:szCs w:val="21"/>
              </w:rPr>
              <w:t>表</w:t>
            </w:r>
            <w:r>
              <w:rPr>
                <w:rFonts w:eastAsiaTheme="minorEastAsia" w:hint="eastAsia"/>
                <w:bCs/>
                <w:szCs w:val="21"/>
              </w:rPr>
              <w:t>1</w:t>
            </w:r>
            <w:r w:rsidRPr="000B68C2">
              <w:rPr>
                <w:rFonts w:eastAsiaTheme="minorEastAsia" w:hint="eastAsia"/>
                <w:bCs/>
                <w:szCs w:val="21"/>
              </w:rPr>
              <w:t>风险筛选值标准</w:t>
            </w: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rFonts w:eastAsiaTheme="minorEastAsia"/>
                <w:szCs w:val="21"/>
              </w:rPr>
            </w:pPr>
            <w:r w:rsidRPr="000B68C2">
              <w:rPr>
                <w:rFonts w:eastAsiaTheme="minorEastAsia"/>
                <w:szCs w:val="21"/>
              </w:rPr>
              <w:t>pH</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spacing w:line="320" w:lineRule="exact"/>
              <w:jc w:val="center"/>
              <w:rPr>
                <w:rFonts w:eastAsiaTheme="minorEastAsia"/>
                <w:szCs w:val="21"/>
              </w:rPr>
            </w:pPr>
            <w:r w:rsidRPr="000B68C2">
              <w:rPr>
                <w:rFonts w:eastAsiaTheme="minorEastAsia"/>
                <w:szCs w:val="21"/>
              </w:rPr>
              <w:t>无量纲</w:t>
            </w:r>
          </w:p>
        </w:tc>
        <w:tc>
          <w:tcPr>
            <w:tcW w:w="614"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rFonts w:eastAsiaTheme="minorEastAsia"/>
                <w:szCs w:val="21"/>
              </w:rPr>
            </w:pPr>
            <w:r w:rsidRPr="000B68C2">
              <w:rPr>
                <w:rFonts w:eastAsiaTheme="minorEastAsia"/>
                <w:szCs w:val="21"/>
              </w:rPr>
              <w:t>6.5</w:t>
            </w:r>
            <w:r w:rsidRPr="000B68C2">
              <w:rPr>
                <w:rFonts w:eastAsiaTheme="minorEastAsia" w:hint="eastAsia"/>
                <w:szCs w:val="21"/>
              </w:rPr>
              <w:t>&lt;</w:t>
            </w:r>
            <w:r w:rsidRPr="000B68C2">
              <w:rPr>
                <w:rFonts w:eastAsiaTheme="minorEastAsia"/>
                <w:szCs w:val="21"/>
              </w:rPr>
              <w:t xml:space="preserve"> pH</w:t>
            </w:r>
            <w:r w:rsidRPr="000B68C2">
              <w:rPr>
                <w:rFonts w:ascii="宋体" w:hAnsi="宋体" w:hint="eastAsia"/>
                <w:szCs w:val="21"/>
              </w:rPr>
              <w:t>≤</w:t>
            </w:r>
            <w:r w:rsidRPr="000B68C2">
              <w:rPr>
                <w:rFonts w:eastAsiaTheme="minorEastAsia"/>
                <w:szCs w:val="21"/>
              </w:rPr>
              <w:t>7.5</w:t>
            </w:r>
          </w:p>
        </w:tc>
        <w:tc>
          <w:tcPr>
            <w:tcW w:w="72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rFonts w:eastAsiaTheme="minorEastAsia"/>
                <w:szCs w:val="21"/>
              </w:rPr>
            </w:pPr>
            <w:r w:rsidRPr="000B68C2">
              <w:rPr>
                <w:rFonts w:eastAsiaTheme="minorEastAsia"/>
                <w:szCs w:val="21"/>
              </w:rPr>
              <w:t>pH</w:t>
            </w:r>
            <w:r w:rsidRPr="000B68C2">
              <w:rPr>
                <w:rFonts w:ascii="宋体" w:hAnsi="宋体" w:hint="eastAsia"/>
                <w:szCs w:val="21"/>
              </w:rPr>
              <w:t>＞</w:t>
            </w:r>
            <w:r w:rsidRPr="000B68C2">
              <w:rPr>
                <w:rFonts w:eastAsiaTheme="minorEastAsia"/>
                <w:szCs w:val="21"/>
              </w:rPr>
              <w:t>7.5</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rFonts w:eastAsiaTheme="minorEastAsia"/>
                <w:bCs/>
                <w:szCs w:val="21"/>
              </w:rPr>
            </w:pPr>
          </w:p>
        </w:tc>
        <w:tc>
          <w:tcPr>
            <w:tcW w:w="351"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rFonts w:eastAsiaTheme="minorEastAsia"/>
                <w:szCs w:val="21"/>
              </w:rPr>
            </w:pPr>
            <w:r w:rsidRPr="000B68C2">
              <w:rPr>
                <w:rFonts w:eastAsiaTheme="minorEastAsia" w:hint="eastAsia"/>
                <w:szCs w:val="21"/>
              </w:rPr>
              <w:t>镉</w:t>
            </w:r>
          </w:p>
        </w:tc>
        <w:tc>
          <w:tcPr>
            <w:tcW w:w="427"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rFonts w:eastAsiaTheme="minorEastAsia"/>
                <w:szCs w:val="21"/>
              </w:rPr>
            </w:pPr>
            <w:r w:rsidRPr="000B68C2">
              <w:rPr>
                <w:rFonts w:eastAsiaTheme="minorEastAsia" w:hint="eastAsia"/>
                <w:szCs w:val="21"/>
              </w:rPr>
              <w:t>其他</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rFonts w:eastAsiaTheme="minorEastAsia"/>
                <w:szCs w:val="21"/>
              </w:rPr>
            </w:pPr>
            <w:r w:rsidRPr="000B68C2">
              <w:rPr>
                <w:rFonts w:eastAsia="黑体"/>
                <w:szCs w:val="21"/>
              </w:rPr>
              <w:t>mg/kg</w:t>
            </w:r>
          </w:p>
        </w:tc>
        <w:tc>
          <w:tcPr>
            <w:tcW w:w="614"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rFonts w:eastAsiaTheme="minorEastAsia"/>
                <w:szCs w:val="21"/>
              </w:rPr>
            </w:pPr>
            <w:r w:rsidRPr="000B68C2">
              <w:rPr>
                <w:rFonts w:eastAsiaTheme="minorEastAsia" w:hint="eastAsia"/>
                <w:szCs w:val="21"/>
              </w:rPr>
              <w:t>0.3</w:t>
            </w:r>
          </w:p>
        </w:tc>
        <w:tc>
          <w:tcPr>
            <w:tcW w:w="72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rFonts w:eastAsiaTheme="minorEastAsia"/>
                <w:szCs w:val="21"/>
              </w:rPr>
            </w:pPr>
            <w:r w:rsidRPr="000B68C2">
              <w:rPr>
                <w:rFonts w:eastAsiaTheme="minorEastAsia" w:hint="eastAsia"/>
                <w:szCs w:val="21"/>
              </w:rPr>
              <w:t>0.6</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351"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rFonts w:hint="eastAsia"/>
                <w:szCs w:val="21"/>
              </w:rPr>
              <w:t>汞</w:t>
            </w:r>
          </w:p>
        </w:tc>
        <w:tc>
          <w:tcPr>
            <w:tcW w:w="427"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rFonts w:eastAsiaTheme="minorEastAsia" w:hint="eastAsia"/>
                <w:szCs w:val="21"/>
              </w:rPr>
              <w:t>其他</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rFonts w:eastAsia="黑体"/>
                <w:szCs w:val="21"/>
              </w:rPr>
            </w:pPr>
            <w:r w:rsidRPr="000B68C2">
              <w:rPr>
                <w:rFonts w:eastAsia="黑体"/>
                <w:szCs w:val="21"/>
              </w:rPr>
              <w:t>mg/kg</w:t>
            </w:r>
          </w:p>
        </w:tc>
        <w:tc>
          <w:tcPr>
            <w:tcW w:w="614"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2.4</w:t>
            </w:r>
          </w:p>
        </w:tc>
        <w:tc>
          <w:tcPr>
            <w:tcW w:w="72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3.4</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351"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rFonts w:hint="eastAsia"/>
                <w:szCs w:val="21"/>
              </w:rPr>
              <w:t>砷</w:t>
            </w:r>
          </w:p>
        </w:tc>
        <w:tc>
          <w:tcPr>
            <w:tcW w:w="427"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rFonts w:eastAsiaTheme="minorEastAsia" w:hint="eastAsia"/>
                <w:szCs w:val="21"/>
              </w:rPr>
              <w:t>其他</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rFonts w:eastAsia="黑体"/>
                <w:szCs w:val="21"/>
              </w:rPr>
            </w:pPr>
            <w:r w:rsidRPr="000B68C2">
              <w:rPr>
                <w:rFonts w:eastAsia="黑体"/>
                <w:szCs w:val="21"/>
              </w:rPr>
              <w:t>mg/kg</w:t>
            </w:r>
          </w:p>
        </w:tc>
        <w:tc>
          <w:tcPr>
            <w:tcW w:w="614"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30</w:t>
            </w:r>
          </w:p>
        </w:tc>
        <w:tc>
          <w:tcPr>
            <w:tcW w:w="72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25</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351"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rFonts w:hint="eastAsia"/>
                <w:szCs w:val="21"/>
              </w:rPr>
              <w:t>铅</w:t>
            </w:r>
          </w:p>
        </w:tc>
        <w:tc>
          <w:tcPr>
            <w:tcW w:w="427"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rFonts w:eastAsiaTheme="minorEastAsia" w:hint="eastAsia"/>
                <w:szCs w:val="21"/>
              </w:rPr>
              <w:t>其他</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rFonts w:eastAsia="黑体"/>
                <w:szCs w:val="21"/>
              </w:rPr>
            </w:pPr>
            <w:r w:rsidRPr="000B68C2">
              <w:rPr>
                <w:rFonts w:eastAsia="黑体"/>
                <w:szCs w:val="21"/>
              </w:rPr>
              <w:t>mg/kg</w:t>
            </w:r>
          </w:p>
        </w:tc>
        <w:tc>
          <w:tcPr>
            <w:tcW w:w="614"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120</w:t>
            </w:r>
          </w:p>
        </w:tc>
        <w:tc>
          <w:tcPr>
            <w:tcW w:w="72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170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351"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rFonts w:hint="eastAsia"/>
                <w:szCs w:val="21"/>
              </w:rPr>
              <w:t>铬</w:t>
            </w:r>
          </w:p>
        </w:tc>
        <w:tc>
          <w:tcPr>
            <w:tcW w:w="427"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rFonts w:eastAsiaTheme="minorEastAsia" w:hint="eastAsia"/>
                <w:szCs w:val="21"/>
              </w:rPr>
              <w:t>其他</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rFonts w:eastAsia="黑体"/>
                <w:szCs w:val="21"/>
              </w:rPr>
            </w:pPr>
            <w:r w:rsidRPr="000B68C2">
              <w:rPr>
                <w:rFonts w:eastAsia="黑体"/>
                <w:szCs w:val="21"/>
              </w:rPr>
              <w:t>mg/kg</w:t>
            </w:r>
          </w:p>
        </w:tc>
        <w:tc>
          <w:tcPr>
            <w:tcW w:w="614"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200</w:t>
            </w:r>
          </w:p>
        </w:tc>
        <w:tc>
          <w:tcPr>
            <w:tcW w:w="72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250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351"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rFonts w:hint="eastAsia"/>
                <w:szCs w:val="21"/>
              </w:rPr>
              <w:t>铜</w:t>
            </w:r>
          </w:p>
        </w:tc>
        <w:tc>
          <w:tcPr>
            <w:tcW w:w="427"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rFonts w:eastAsiaTheme="minorEastAsia" w:hint="eastAsia"/>
                <w:szCs w:val="21"/>
              </w:rPr>
              <w:t>其他</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rFonts w:eastAsia="黑体"/>
                <w:szCs w:val="21"/>
              </w:rPr>
            </w:pPr>
            <w:r w:rsidRPr="000B68C2">
              <w:rPr>
                <w:rFonts w:eastAsia="黑体"/>
                <w:szCs w:val="21"/>
              </w:rPr>
              <w:t>mg/kg</w:t>
            </w:r>
          </w:p>
        </w:tc>
        <w:tc>
          <w:tcPr>
            <w:tcW w:w="614"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100</w:t>
            </w:r>
          </w:p>
        </w:tc>
        <w:tc>
          <w:tcPr>
            <w:tcW w:w="72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100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rFonts w:hint="eastAsia"/>
                <w:szCs w:val="21"/>
              </w:rPr>
              <w:t>镍</w:t>
            </w:r>
          </w:p>
        </w:tc>
        <w:tc>
          <w:tcPr>
            <w:tcW w:w="732" w:type="pct"/>
            <w:tcBorders>
              <w:left w:val="single" w:sz="4" w:space="0" w:color="auto"/>
              <w:bottom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rFonts w:eastAsia="黑体"/>
                <w:szCs w:val="21"/>
              </w:rPr>
            </w:pPr>
            <w:r w:rsidRPr="000B68C2">
              <w:rPr>
                <w:rFonts w:eastAsia="黑体"/>
                <w:szCs w:val="21"/>
              </w:rPr>
              <w:t>mg/kg</w:t>
            </w:r>
          </w:p>
        </w:tc>
        <w:tc>
          <w:tcPr>
            <w:tcW w:w="614"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100</w:t>
            </w:r>
          </w:p>
        </w:tc>
        <w:tc>
          <w:tcPr>
            <w:tcW w:w="72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190</w:t>
            </w:r>
          </w:p>
        </w:tc>
      </w:tr>
      <w:tr w:rsidR="00F90BCE" w:rsidRPr="000B68C2" w:rsidTr="00F90BCE">
        <w:trPr>
          <w:trHeight w:hRule="exact" w:val="397"/>
        </w:trPr>
        <w:tc>
          <w:tcPr>
            <w:tcW w:w="843" w:type="pct"/>
            <w:vMerge/>
            <w:tcBorders>
              <w:left w:val="single" w:sz="4" w:space="0" w:color="auto"/>
              <w:right w:val="single" w:sz="4" w:space="0" w:color="auto"/>
            </w:tcBorders>
            <w:vAlign w:val="center"/>
          </w:tcPr>
          <w:p w:rsidR="00F90BCE" w:rsidRPr="000B68C2" w:rsidRDefault="00F90BCE" w:rsidP="00F90BCE">
            <w:pPr>
              <w:spacing w:line="320" w:lineRule="exact"/>
              <w:jc w:val="center"/>
              <w:rPr>
                <w:spacing w:val="2"/>
                <w:szCs w:val="21"/>
              </w:rPr>
            </w:pPr>
          </w:p>
        </w:tc>
        <w:tc>
          <w:tcPr>
            <w:tcW w:w="1310" w:type="pct"/>
            <w:vMerge/>
            <w:tcBorders>
              <w:left w:val="single" w:sz="4" w:space="0" w:color="auto"/>
              <w:right w:val="single" w:sz="4" w:space="0" w:color="auto"/>
            </w:tcBorders>
            <w:vAlign w:val="center"/>
          </w:tcPr>
          <w:p w:rsidR="00F90BCE" w:rsidRPr="000B68C2" w:rsidRDefault="00F90BCE" w:rsidP="00F90BCE">
            <w:pPr>
              <w:spacing w:line="320" w:lineRule="exact"/>
              <w:jc w:val="center"/>
              <w:rPr>
                <w:bCs/>
                <w:szCs w:val="21"/>
              </w:rPr>
            </w:pPr>
          </w:p>
        </w:tc>
        <w:tc>
          <w:tcPr>
            <w:tcW w:w="778" w:type="pct"/>
            <w:gridSpan w:val="2"/>
            <w:tcBorders>
              <w:left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szCs w:val="21"/>
              </w:rPr>
            </w:pPr>
            <w:r w:rsidRPr="000B68C2">
              <w:rPr>
                <w:rFonts w:hint="eastAsia"/>
                <w:szCs w:val="21"/>
              </w:rPr>
              <w:t>锌</w:t>
            </w:r>
          </w:p>
        </w:tc>
        <w:tc>
          <w:tcPr>
            <w:tcW w:w="732" w:type="pct"/>
            <w:tcBorders>
              <w:left w:val="single" w:sz="4" w:space="0" w:color="auto"/>
              <w:right w:val="single" w:sz="4" w:space="0" w:color="auto"/>
            </w:tcBorders>
            <w:shd w:val="clear" w:color="auto" w:fill="auto"/>
            <w:vAlign w:val="center"/>
          </w:tcPr>
          <w:p w:rsidR="00F90BCE" w:rsidRPr="000B68C2" w:rsidRDefault="00F90BCE" w:rsidP="00F90BCE">
            <w:pPr>
              <w:pStyle w:val="af4"/>
              <w:spacing w:line="320" w:lineRule="exact"/>
              <w:rPr>
                <w:rFonts w:eastAsia="黑体"/>
                <w:szCs w:val="21"/>
              </w:rPr>
            </w:pPr>
            <w:r w:rsidRPr="000B68C2">
              <w:rPr>
                <w:rFonts w:eastAsia="黑体"/>
                <w:szCs w:val="21"/>
              </w:rPr>
              <w:t>mg/kg</w:t>
            </w:r>
          </w:p>
        </w:tc>
        <w:tc>
          <w:tcPr>
            <w:tcW w:w="614"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250</w:t>
            </w:r>
          </w:p>
        </w:tc>
        <w:tc>
          <w:tcPr>
            <w:tcW w:w="722" w:type="pct"/>
            <w:tcBorders>
              <w:top w:val="single" w:sz="4" w:space="0" w:color="auto"/>
              <w:left w:val="single" w:sz="4" w:space="0" w:color="auto"/>
              <w:bottom w:val="single" w:sz="4" w:space="0" w:color="auto"/>
              <w:right w:val="single" w:sz="4" w:space="0" w:color="auto"/>
            </w:tcBorders>
            <w:vAlign w:val="center"/>
          </w:tcPr>
          <w:p w:rsidR="00F90BCE" w:rsidRPr="000B68C2" w:rsidRDefault="00F90BCE" w:rsidP="00F90BCE">
            <w:pPr>
              <w:pStyle w:val="af4"/>
              <w:spacing w:line="320" w:lineRule="exact"/>
              <w:rPr>
                <w:szCs w:val="21"/>
              </w:rPr>
            </w:pPr>
            <w:r w:rsidRPr="000B68C2">
              <w:rPr>
                <w:rFonts w:hint="eastAsia"/>
                <w:szCs w:val="21"/>
              </w:rPr>
              <w:t>300</w:t>
            </w:r>
          </w:p>
        </w:tc>
      </w:tr>
      <w:tr w:rsidR="00F90BCE" w:rsidRPr="000B68C2" w:rsidTr="00F90BCE">
        <w:trPr>
          <w:trHeight w:hRule="exact" w:val="2690"/>
        </w:trPr>
        <w:tc>
          <w:tcPr>
            <w:tcW w:w="5000" w:type="pct"/>
            <w:gridSpan w:val="7"/>
            <w:tcBorders>
              <w:top w:val="single" w:sz="4" w:space="0" w:color="auto"/>
              <w:left w:val="single" w:sz="4" w:space="0" w:color="auto"/>
              <w:bottom w:val="single" w:sz="4" w:space="0" w:color="auto"/>
              <w:right w:val="single" w:sz="4" w:space="0" w:color="auto"/>
            </w:tcBorders>
            <w:vAlign w:val="center"/>
          </w:tcPr>
          <w:p w:rsidR="00F90BCE" w:rsidRPr="00F90BCE" w:rsidRDefault="00F90BCE" w:rsidP="00F90BCE">
            <w:pPr>
              <w:pStyle w:val="af4"/>
              <w:spacing w:line="320" w:lineRule="exact"/>
              <w:ind w:firstLineChars="200" w:firstLine="420"/>
              <w:jc w:val="left"/>
              <w:rPr>
                <w:szCs w:val="21"/>
              </w:rPr>
            </w:pPr>
            <w:r>
              <w:rPr>
                <w:rFonts w:hint="eastAsia"/>
                <w:szCs w:val="21"/>
              </w:rPr>
              <w:t>注</w:t>
            </w:r>
            <w:r>
              <w:rPr>
                <w:szCs w:val="21"/>
              </w:rPr>
              <w:t>：</w:t>
            </w:r>
            <w:r>
              <w:rPr>
                <w:rFonts w:hint="eastAsia"/>
                <w:szCs w:val="21"/>
              </w:rPr>
              <w:t>甲基丙烯酸等</w:t>
            </w:r>
            <w:r>
              <w:rPr>
                <w:szCs w:val="21"/>
              </w:rPr>
              <w:t>因子</w:t>
            </w:r>
            <w:r w:rsidRPr="00F90BCE">
              <w:rPr>
                <w:rFonts w:hint="eastAsia"/>
                <w:szCs w:val="21"/>
              </w:rPr>
              <w:t>按照美国</w:t>
            </w:r>
            <w:r w:rsidRPr="00F90BCE">
              <w:rPr>
                <w:rFonts w:hint="eastAsia"/>
                <w:szCs w:val="21"/>
              </w:rPr>
              <w:t>EPA</w:t>
            </w:r>
            <w:r w:rsidRPr="00F90BCE">
              <w:rPr>
                <w:rFonts w:hint="eastAsia"/>
                <w:szCs w:val="21"/>
              </w:rPr>
              <w:t>工业环境实验室推荐方法及“大气中有害物质环境标准近似估算方法”，根据</w:t>
            </w:r>
            <w:r w:rsidRPr="00F90BCE">
              <w:rPr>
                <w:rFonts w:hint="eastAsia"/>
                <w:szCs w:val="21"/>
              </w:rPr>
              <w:t>LD</w:t>
            </w:r>
            <w:r w:rsidRPr="00F90BCE">
              <w:rPr>
                <w:rFonts w:hint="eastAsia"/>
                <w:szCs w:val="21"/>
                <w:vertAlign w:val="subscript"/>
              </w:rPr>
              <w:t>50</w:t>
            </w:r>
            <w:r w:rsidRPr="00F90BCE">
              <w:rPr>
                <w:rFonts w:hint="eastAsia"/>
                <w:szCs w:val="21"/>
              </w:rPr>
              <w:t>进行计算：</w:t>
            </w:r>
          </w:p>
          <w:p w:rsidR="00F90BCE" w:rsidRPr="00F90BCE" w:rsidRDefault="00F90BCE" w:rsidP="00F90BCE">
            <w:pPr>
              <w:pStyle w:val="af4"/>
              <w:spacing w:line="320" w:lineRule="exact"/>
              <w:ind w:firstLineChars="200" w:firstLine="420"/>
              <w:jc w:val="left"/>
              <w:rPr>
                <w:szCs w:val="21"/>
              </w:rPr>
            </w:pPr>
            <w:r w:rsidRPr="00F90BCE">
              <w:rPr>
                <w:szCs w:val="21"/>
              </w:rPr>
              <w:t>AMEG=0.107*LD</w:t>
            </w:r>
            <w:r w:rsidRPr="00F90BCE">
              <w:rPr>
                <w:szCs w:val="21"/>
                <w:vertAlign w:val="subscript"/>
              </w:rPr>
              <w:t>50</w:t>
            </w:r>
            <w:r w:rsidRPr="00F90BCE">
              <w:rPr>
                <w:szCs w:val="21"/>
              </w:rPr>
              <w:t>/1000</w:t>
            </w:r>
            <w:r w:rsidRPr="00F90BCE">
              <w:rPr>
                <w:rFonts w:hint="eastAsia"/>
                <w:szCs w:val="21"/>
              </w:rPr>
              <w:t>；</w:t>
            </w:r>
            <w:r w:rsidRPr="00F90BCE">
              <w:rPr>
                <w:szCs w:val="21"/>
              </w:rPr>
              <w:t>logMAC</w:t>
            </w:r>
            <w:r w:rsidRPr="00F90BCE">
              <w:rPr>
                <w:szCs w:val="21"/>
              </w:rPr>
              <w:t>短</w:t>
            </w:r>
            <w:r w:rsidRPr="00F90BCE">
              <w:rPr>
                <w:szCs w:val="21"/>
              </w:rPr>
              <w:t>=0.54+1.16logMAC</w:t>
            </w:r>
            <w:r w:rsidRPr="00F90BCE">
              <w:rPr>
                <w:szCs w:val="21"/>
              </w:rPr>
              <w:t>长；</w:t>
            </w:r>
            <w:r w:rsidRPr="00F90BCE">
              <w:rPr>
                <w:szCs w:val="21"/>
              </w:rPr>
              <w:t>AMEG= MAC</w:t>
            </w:r>
            <w:r w:rsidRPr="00F90BCE">
              <w:rPr>
                <w:szCs w:val="21"/>
              </w:rPr>
              <w:t>长</w:t>
            </w:r>
          </w:p>
          <w:p w:rsidR="00F90BCE" w:rsidRPr="00F90BCE" w:rsidRDefault="00F90BCE" w:rsidP="00F90BCE">
            <w:pPr>
              <w:pStyle w:val="af4"/>
              <w:spacing w:line="320" w:lineRule="exact"/>
              <w:ind w:firstLineChars="200" w:firstLine="420"/>
              <w:jc w:val="left"/>
              <w:rPr>
                <w:szCs w:val="21"/>
              </w:rPr>
            </w:pPr>
            <w:r w:rsidRPr="00F90BCE">
              <w:rPr>
                <w:szCs w:val="21"/>
              </w:rPr>
              <w:t>式中：</w:t>
            </w:r>
            <w:r w:rsidRPr="00F90BCE">
              <w:rPr>
                <w:szCs w:val="21"/>
              </w:rPr>
              <w:t>AMEG---</w:t>
            </w:r>
            <w:r w:rsidRPr="00F90BCE">
              <w:rPr>
                <w:szCs w:val="21"/>
              </w:rPr>
              <w:t>空气环境目标值（相当于居民区大气中日均最高容许浓度</w:t>
            </w:r>
            <w:r w:rsidRPr="00F90BCE">
              <w:rPr>
                <w:szCs w:val="21"/>
              </w:rPr>
              <w:t>MAC</w:t>
            </w:r>
            <w:r w:rsidRPr="00F90BCE">
              <w:rPr>
                <w:szCs w:val="21"/>
              </w:rPr>
              <w:t>），</w:t>
            </w:r>
            <w:r w:rsidRPr="00F90BCE">
              <w:rPr>
                <w:szCs w:val="21"/>
              </w:rPr>
              <w:t>mg/m</w:t>
            </w:r>
            <w:r w:rsidRPr="00F90BCE">
              <w:rPr>
                <w:szCs w:val="21"/>
                <w:vertAlign w:val="superscript"/>
              </w:rPr>
              <w:t>3</w:t>
            </w:r>
            <w:r w:rsidRPr="00F90BCE">
              <w:rPr>
                <w:szCs w:val="21"/>
              </w:rPr>
              <w:t>；</w:t>
            </w:r>
          </w:p>
          <w:p w:rsidR="00F90BCE" w:rsidRPr="00F90BCE" w:rsidRDefault="00F90BCE" w:rsidP="00F90BCE">
            <w:pPr>
              <w:pStyle w:val="af4"/>
              <w:spacing w:line="320" w:lineRule="exact"/>
              <w:ind w:firstLineChars="200" w:firstLine="420"/>
              <w:jc w:val="left"/>
              <w:rPr>
                <w:szCs w:val="21"/>
              </w:rPr>
            </w:pPr>
            <w:r w:rsidRPr="00F90BCE">
              <w:rPr>
                <w:szCs w:val="21"/>
              </w:rPr>
              <w:t>MAC</w:t>
            </w:r>
            <w:r w:rsidRPr="00F90BCE">
              <w:rPr>
                <w:szCs w:val="21"/>
              </w:rPr>
              <w:t>短</w:t>
            </w:r>
            <w:r w:rsidRPr="00F90BCE">
              <w:rPr>
                <w:rFonts w:hint="eastAsia"/>
                <w:szCs w:val="21"/>
              </w:rPr>
              <w:t>---</w:t>
            </w:r>
            <w:r w:rsidRPr="00F90BCE">
              <w:rPr>
                <w:szCs w:val="21"/>
              </w:rPr>
              <w:t>居民区大气中</w:t>
            </w:r>
            <w:r w:rsidRPr="00F90BCE">
              <w:rPr>
                <w:rFonts w:hint="eastAsia"/>
                <w:szCs w:val="21"/>
              </w:rPr>
              <w:t>有害物质的一次最高容许浓度，</w:t>
            </w:r>
            <w:r w:rsidRPr="00F90BCE">
              <w:rPr>
                <w:rFonts w:hint="eastAsia"/>
                <w:szCs w:val="21"/>
              </w:rPr>
              <w:t>mg/m</w:t>
            </w:r>
            <w:r w:rsidRPr="00F90BCE">
              <w:rPr>
                <w:rFonts w:hint="eastAsia"/>
                <w:szCs w:val="21"/>
                <w:vertAlign w:val="superscript"/>
              </w:rPr>
              <w:t>3</w:t>
            </w:r>
            <w:r w:rsidRPr="00F90BCE">
              <w:rPr>
                <w:rFonts w:hint="eastAsia"/>
                <w:szCs w:val="21"/>
              </w:rPr>
              <w:t>；</w:t>
            </w:r>
          </w:p>
          <w:p w:rsidR="00F90BCE" w:rsidRPr="000B68C2" w:rsidRDefault="00F90BCE" w:rsidP="00F90BCE">
            <w:pPr>
              <w:pStyle w:val="af4"/>
              <w:spacing w:line="320" w:lineRule="exact"/>
              <w:ind w:firstLineChars="200" w:firstLine="420"/>
              <w:jc w:val="left"/>
              <w:rPr>
                <w:szCs w:val="21"/>
              </w:rPr>
            </w:pPr>
            <w:r w:rsidRPr="00F90BCE">
              <w:rPr>
                <w:szCs w:val="21"/>
              </w:rPr>
              <w:t>LD</w:t>
            </w:r>
            <w:r w:rsidRPr="00F90BCE">
              <w:rPr>
                <w:szCs w:val="21"/>
                <w:vertAlign w:val="subscript"/>
              </w:rPr>
              <w:t>50</w:t>
            </w:r>
            <w:r w:rsidRPr="00F90BCE">
              <w:rPr>
                <w:szCs w:val="21"/>
              </w:rPr>
              <w:t>---</w:t>
            </w:r>
            <w:r w:rsidRPr="00F90BCE">
              <w:rPr>
                <w:szCs w:val="21"/>
              </w:rPr>
              <w:t>大鼠经口给毒的半数致死剂量，</w:t>
            </w:r>
            <w:r w:rsidRPr="00F90BCE">
              <w:rPr>
                <w:szCs w:val="21"/>
              </w:rPr>
              <w:t>mg/kg</w:t>
            </w:r>
            <w:r w:rsidRPr="00F90BCE">
              <w:rPr>
                <w:szCs w:val="21"/>
              </w:rPr>
              <w:t>；</w:t>
            </w:r>
            <w:r>
              <w:rPr>
                <w:rFonts w:hint="eastAsia"/>
                <w:szCs w:val="21"/>
              </w:rPr>
              <w:t>甲基丙烯酸</w:t>
            </w:r>
            <w:r w:rsidRPr="00F90BCE">
              <w:rPr>
                <w:rFonts w:hint="eastAsia"/>
                <w:szCs w:val="21"/>
              </w:rPr>
              <w:t>取值</w:t>
            </w:r>
            <w:r>
              <w:rPr>
                <w:szCs w:val="21"/>
              </w:rPr>
              <w:t>1600</w:t>
            </w:r>
            <w:r w:rsidRPr="00F90BCE">
              <w:rPr>
                <w:rFonts w:hint="eastAsia"/>
                <w:szCs w:val="21"/>
              </w:rPr>
              <w:t>mg/kg</w:t>
            </w:r>
            <w:r w:rsidRPr="00F90BCE">
              <w:rPr>
                <w:rFonts w:hint="eastAsia"/>
                <w:szCs w:val="21"/>
              </w:rPr>
              <w:t>，</w:t>
            </w:r>
            <w:r>
              <w:rPr>
                <w:rFonts w:hint="eastAsia"/>
                <w:szCs w:val="21"/>
              </w:rPr>
              <w:t>丙烯酸</w:t>
            </w:r>
            <w:r w:rsidRPr="00F90BCE">
              <w:rPr>
                <w:rFonts w:hint="eastAsia"/>
                <w:szCs w:val="21"/>
              </w:rPr>
              <w:t>取值</w:t>
            </w:r>
            <w:r>
              <w:rPr>
                <w:szCs w:val="21"/>
              </w:rPr>
              <w:t>2520</w:t>
            </w:r>
            <w:r w:rsidRPr="00F90BCE">
              <w:rPr>
                <w:rFonts w:hint="eastAsia"/>
                <w:szCs w:val="21"/>
              </w:rPr>
              <w:t>mg/kg</w:t>
            </w:r>
            <w:r>
              <w:rPr>
                <w:rFonts w:hint="eastAsia"/>
                <w:szCs w:val="21"/>
              </w:rPr>
              <w:t>，丙烯酰胺</w:t>
            </w:r>
            <w:r w:rsidRPr="00F90BCE">
              <w:rPr>
                <w:rFonts w:hint="eastAsia"/>
                <w:szCs w:val="21"/>
              </w:rPr>
              <w:t>取值</w:t>
            </w:r>
            <w:r>
              <w:rPr>
                <w:szCs w:val="21"/>
              </w:rPr>
              <w:t>150</w:t>
            </w:r>
            <w:r w:rsidRPr="00F90BCE">
              <w:rPr>
                <w:rFonts w:hint="eastAsia"/>
                <w:szCs w:val="21"/>
              </w:rPr>
              <w:t>mg/kg</w:t>
            </w:r>
            <w:r w:rsidRPr="00F90BCE">
              <w:rPr>
                <w:rFonts w:hint="eastAsia"/>
                <w:szCs w:val="21"/>
              </w:rPr>
              <w:t>，</w:t>
            </w:r>
            <w:r>
              <w:rPr>
                <w:rFonts w:hint="eastAsia"/>
                <w:szCs w:val="21"/>
              </w:rPr>
              <w:t>乙二醇</w:t>
            </w:r>
            <w:r w:rsidRPr="00F90BCE">
              <w:rPr>
                <w:rFonts w:hint="eastAsia"/>
                <w:szCs w:val="21"/>
              </w:rPr>
              <w:t>取值</w:t>
            </w:r>
            <w:r>
              <w:rPr>
                <w:szCs w:val="21"/>
              </w:rPr>
              <w:t>5900</w:t>
            </w:r>
            <w:r w:rsidRPr="00F90BCE">
              <w:rPr>
                <w:rFonts w:hint="eastAsia"/>
                <w:szCs w:val="21"/>
              </w:rPr>
              <w:t>mg/kg</w:t>
            </w:r>
            <w:r w:rsidRPr="00F90BCE">
              <w:rPr>
                <w:rFonts w:hint="eastAsia"/>
                <w:szCs w:val="21"/>
              </w:rPr>
              <w:t>，</w:t>
            </w:r>
            <w:r>
              <w:rPr>
                <w:rFonts w:hint="eastAsia"/>
                <w:szCs w:val="21"/>
              </w:rPr>
              <w:t>巯基丙酸</w:t>
            </w:r>
            <w:r w:rsidRPr="00F90BCE">
              <w:rPr>
                <w:rFonts w:hint="eastAsia"/>
                <w:szCs w:val="21"/>
              </w:rPr>
              <w:t>取值</w:t>
            </w:r>
            <w:r>
              <w:rPr>
                <w:szCs w:val="21"/>
              </w:rPr>
              <w:t>96</w:t>
            </w:r>
            <w:r w:rsidRPr="00F90BCE">
              <w:rPr>
                <w:rFonts w:hint="eastAsia"/>
                <w:szCs w:val="21"/>
              </w:rPr>
              <w:t>mg/kg</w:t>
            </w:r>
            <w:r w:rsidRPr="00F90BCE">
              <w:rPr>
                <w:rFonts w:hint="eastAsia"/>
                <w:szCs w:val="21"/>
              </w:rPr>
              <w:t>，</w:t>
            </w:r>
            <w:r>
              <w:rPr>
                <w:rFonts w:hint="eastAsia"/>
                <w:szCs w:val="21"/>
              </w:rPr>
              <w:t>丙烯酸羟乙酯</w:t>
            </w:r>
            <w:r w:rsidRPr="00F90BCE">
              <w:rPr>
                <w:rFonts w:hint="eastAsia"/>
                <w:szCs w:val="21"/>
              </w:rPr>
              <w:t>取值</w:t>
            </w:r>
            <w:r>
              <w:rPr>
                <w:szCs w:val="21"/>
              </w:rPr>
              <w:t>650</w:t>
            </w:r>
            <w:r w:rsidRPr="00F90BCE">
              <w:rPr>
                <w:rFonts w:hint="eastAsia"/>
                <w:szCs w:val="21"/>
              </w:rPr>
              <w:t>mg/kg</w:t>
            </w:r>
            <w:r>
              <w:rPr>
                <w:rFonts w:hint="eastAsia"/>
                <w:szCs w:val="21"/>
              </w:rPr>
              <w:t>。</w:t>
            </w:r>
          </w:p>
        </w:tc>
      </w:tr>
    </w:tbl>
    <w:p w:rsidR="00CB1A6B" w:rsidRPr="00D21C24" w:rsidRDefault="002B2B2F" w:rsidP="003624DE">
      <w:pPr>
        <w:spacing w:line="520" w:lineRule="exact"/>
        <w:rPr>
          <w:rFonts w:ascii="楷体_GB2312" w:eastAsia="楷体_GB2312" w:hAnsi="宋体"/>
          <w:sz w:val="24"/>
        </w:rPr>
      </w:pPr>
      <w:r w:rsidRPr="00D21C24">
        <w:rPr>
          <w:rFonts w:ascii="楷体_GB2312" w:eastAsia="楷体_GB2312" w:hAnsi="宋体" w:hint="eastAsia"/>
          <w:sz w:val="24"/>
        </w:rPr>
        <w:t>1.</w:t>
      </w:r>
      <w:r w:rsidR="00F932E8">
        <w:rPr>
          <w:rFonts w:ascii="楷体_GB2312" w:eastAsia="楷体_GB2312" w:hAnsi="宋体" w:hint="eastAsia"/>
          <w:sz w:val="24"/>
        </w:rPr>
        <w:t>6</w:t>
      </w:r>
      <w:r w:rsidRPr="00D21C24">
        <w:rPr>
          <w:rFonts w:ascii="楷体_GB2312" w:eastAsia="楷体_GB2312" w:hAnsi="宋体" w:hint="eastAsia"/>
          <w:sz w:val="24"/>
        </w:rPr>
        <w:t xml:space="preserve">.2 </w:t>
      </w:r>
      <w:r w:rsidR="00CB1A6B" w:rsidRPr="00D21C24">
        <w:rPr>
          <w:rFonts w:ascii="楷体_GB2312" w:eastAsia="楷体_GB2312" w:hAnsi="宋体" w:hint="eastAsia"/>
          <w:sz w:val="24"/>
        </w:rPr>
        <w:t>污染物排放标准</w:t>
      </w:r>
    </w:p>
    <w:p w:rsidR="00743243" w:rsidRDefault="00CB1A6B" w:rsidP="007358A0">
      <w:pPr>
        <w:pStyle w:val="a3"/>
        <w:spacing w:line="520" w:lineRule="exact"/>
        <w:ind w:firstLine="480"/>
        <w:rPr>
          <w:rFonts w:hAnsi="宋体"/>
          <w:sz w:val="24"/>
        </w:rPr>
      </w:pPr>
      <w:r w:rsidRPr="00D21C24">
        <w:rPr>
          <w:rFonts w:hAnsi="宋体"/>
          <w:sz w:val="24"/>
        </w:rPr>
        <w:t>本次</w:t>
      </w:r>
      <w:r w:rsidRPr="009C2369">
        <w:rPr>
          <w:rFonts w:hAnsi="宋体"/>
          <w:sz w:val="24"/>
        </w:rPr>
        <w:t>评价执行的污染物排放标准见表</w:t>
      </w:r>
      <w:r w:rsidRPr="009C2369">
        <w:rPr>
          <w:sz w:val="24"/>
        </w:rPr>
        <w:t>1-</w:t>
      </w:r>
      <w:r w:rsidR="00AD73F6">
        <w:rPr>
          <w:rFonts w:hint="eastAsia"/>
          <w:sz w:val="24"/>
        </w:rPr>
        <w:t>6</w:t>
      </w:r>
      <w:r w:rsidRPr="009C2369">
        <w:rPr>
          <w:rFonts w:hAnsi="宋体"/>
          <w:sz w:val="24"/>
        </w:rPr>
        <w:t>。</w:t>
      </w:r>
    </w:p>
    <w:p w:rsidR="00CB1A6B" w:rsidRPr="0061684B" w:rsidRDefault="00CB1A6B" w:rsidP="003624DE">
      <w:pPr>
        <w:spacing w:line="520" w:lineRule="exact"/>
        <w:ind w:firstLineChars="250" w:firstLine="600"/>
        <w:jc w:val="left"/>
        <w:rPr>
          <w:rFonts w:ascii="黑体" w:eastAsia="黑体" w:hAnsi="宋体"/>
          <w:sz w:val="24"/>
        </w:rPr>
      </w:pPr>
      <w:r w:rsidRPr="0061684B">
        <w:rPr>
          <w:rFonts w:ascii="黑体" w:eastAsia="黑体" w:hAnsi="宋体" w:hint="eastAsia"/>
          <w:sz w:val="24"/>
        </w:rPr>
        <w:t>表1-</w:t>
      </w:r>
      <w:r w:rsidR="00AD73F6">
        <w:rPr>
          <w:rFonts w:ascii="黑体" w:eastAsia="黑体" w:hAnsi="宋体" w:hint="eastAsia"/>
          <w:sz w:val="24"/>
        </w:rPr>
        <w:t>6</w:t>
      </w:r>
      <w:r w:rsidRPr="0061684B">
        <w:rPr>
          <w:rFonts w:ascii="黑体" w:eastAsia="黑体" w:hAnsi="宋体"/>
          <w:sz w:val="24"/>
        </w:rPr>
        <w:t xml:space="preserve">     </w:t>
      </w:r>
      <w:r w:rsidRPr="0061684B">
        <w:rPr>
          <w:rFonts w:ascii="黑体" w:eastAsia="黑体" w:hAnsi="宋体" w:hint="eastAsia"/>
          <w:sz w:val="24"/>
        </w:rPr>
        <w:t xml:space="preserve">  </w:t>
      </w:r>
      <w:r w:rsidRPr="0061684B">
        <w:rPr>
          <w:rFonts w:ascii="黑体" w:eastAsia="黑体" w:hAnsi="宋体"/>
          <w:sz w:val="24"/>
        </w:rPr>
        <w:t xml:space="preserve">        </w:t>
      </w:r>
      <w:r w:rsidRPr="0061684B">
        <w:rPr>
          <w:rFonts w:ascii="黑体" w:eastAsia="黑体" w:hAnsi="宋体" w:hint="eastAsia"/>
          <w:sz w:val="24"/>
        </w:rPr>
        <w:t xml:space="preserve"> </w:t>
      </w:r>
      <w:r w:rsidRPr="0061684B">
        <w:rPr>
          <w:rFonts w:ascii="黑体" w:eastAsia="黑体" w:hAnsi="宋体"/>
          <w:sz w:val="24"/>
        </w:rPr>
        <w:t>评价</w:t>
      </w:r>
      <w:r w:rsidRPr="0061684B">
        <w:rPr>
          <w:rFonts w:ascii="黑体" w:eastAsia="黑体" w:hAnsi="宋体" w:hint="eastAsia"/>
          <w:sz w:val="24"/>
        </w:rPr>
        <w:t>执行</w:t>
      </w:r>
      <w:r w:rsidRPr="0061684B">
        <w:rPr>
          <w:rFonts w:ascii="黑体" w:eastAsia="黑体" w:hAnsi="宋体"/>
          <w:sz w:val="24"/>
        </w:rPr>
        <w:t>的污染物排放标准</w:t>
      </w:r>
    </w:p>
    <w:tbl>
      <w:tblPr>
        <w:tblW w:w="50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431"/>
        <w:gridCol w:w="1150"/>
        <w:gridCol w:w="931"/>
        <w:gridCol w:w="1332"/>
        <w:gridCol w:w="1274"/>
      </w:tblGrid>
      <w:tr w:rsidR="00ED5DDD" w:rsidRPr="00A377ED" w:rsidTr="00EE6C33">
        <w:trPr>
          <w:trHeight w:val="473"/>
        </w:trPr>
        <w:tc>
          <w:tcPr>
            <w:tcW w:w="545" w:type="pct"/>
            <w:vAlign w:val="center"/>
          </w:tcPr>
          <w:p w:rsidR="00CB1A6B" w:rsidRPr="00A377ED" w:rsidRDefault="00CB1A6B" w:rsidP="00F959C6">
            <w:pPr>
              <w:spacing w:line="280" w:lineRule="exact"/>
              <w:jc w:val="center"/>
            </w:pPr>
            <w:r w:rsidRPr="00A377ED">
              <w:rPr>
                <w:rFonts w:hAnsi="宋体"/>
              </w:rPr>
              <w:t>污染物</w:t>
            </w:r>
          </w:p>
        </w:tc>
        <w:tc>
          <w:tcPr>
            <w:tcW w:w="1883" w:type="pct"/>
            <w:vAlign w:val="center"/>
          </w:tcPr>
          <w:p w:rsidR="00CB1A6B" w:rsidRPr="00A377ED" w:rsidRDefault="00CB1A6B" w:rsidP="00F959C6">
            <w:pPr>
              <w:spacing w:line="280" w:lineRule="exact"/>
              <w:jc w:val="center"/>
            </w:pPr>
            <w:r w:rsidRPr="00A377ED">
              <w:rPr>
                <w:rFonts w:hAnsi="宋体"/>
              </w:rPr>
              <w:t>标准名称及级</w:t>
            </w:r>
            <w:r w:rsidRPr="00A377ED">
              <w:t>(</w:t>
            </w:r>
            <w:r w:rsidRPr="00A377ED">
              <w:rPr>
                <w:rFonts w:hAnsi="宋体"/>
              </w:rPr>
              <w:t>类</w:t>
            </w:r>
            <w:r w:rsidRPr="00A377ED">
              <w:t>)</w:t>
            </w:r>
            <w:r w:rsidRPr="00A377ED">
              <w:rPr>
                <w:rFonts w:hAnsi="宋体"/>
              </w:rPr>
              <w:t>别</w:t>
            </w:r>
          </w:p>
        </w:tc>
        <w:tc>
          <w:tcPr>
            <w:tcW w:w="1142" w:type="pct"/>
            <w:gridSpan w:val="2"/>
            <w:vAlign w:val="center"/>
          </w:tcPr>
          <w:p w:rsidR="00CB1A6B" w:rsidRPr="00A377ED" w:rsidRDefault="00CB1A6B" w:rsidP="00F959C6">
            <w:pPr>
              <w:spacing w:line="280" w:lineRule="exact"/>
              <w:jc w:val="center"/>
            </w:pPr>
            <w:r w:rsidRPr="00A377ED">
              <w:rPr>
                <w:rFonts w:hAnsi="宋体"/>
              </w:rPr>
              <w:t>污染因子</w:t>
            </w:r>
          </w:p>
        </w:tc>
        <w:tc>
          <w:tcPr>
            <w:tcW w:w="1430" w:type="pct"/>
            <w:gridSpan w:val="2"/>
            <w:vAlign w:val="center"/>
          </w:tcPr>
          <w:p w:rsidR="00CB1A6B" w:rsidRPr="00A377ED" w:rsidRDefault="00CB1A6B" w:rsidP="00F959C6">
            <w:pPr>
              <w:spacing w:line="280" w:lineRule="exact"/>
              <w:jc w:val="center"/>
            </w:pPr>
            <w:r w:rsidRPr="00A377ED">
              <w:rPr>
                <w:rFonts w:hAnsi="宋体"/>
              </w:rPr>
              <w:t>标准限值</w:t>
            </w:r>
          </w:p>
        </w:tc>
      </w:tr>
      <w:tr w:rsidR="00A865F0" w:rsidRPr="00A377ED" w:rsidTr="00EE6C33">
        <w:trPr>
          <w:trHeight w:val="473"/>
        </w:trPr>
        <w:tc>
          <w:tcPr>
            <w:tcW w:w="545" w:type="pct"/>
            <w:vMerge w:val="restart"/>
            <w:vAlign w:val="center"/>
          </w:tcPr>
          <w:p w:rsidR="00A865F0" w:rsidRPr="00A377ED" w:rsidRDefault="00A865F0" w:rsidP="00F959C6">
            <w:pPr>
              <w:spacing w:line="280" w:lineRule="exact"/>
              <w:jc w:val="center"/>
              <w:rPr>
                <w:rFonts w:hAnsi="宋体"/>
              </w:rPr>
            </w:pPr>
            <w:r w:rsidRPr="00A377ED">
              <w:rPr>
                <w:rFonts w:hAnsi="宋体"/>
              </w:rPr>
              <w:t>废</w:t>
            </w:r>
            <w:r w:rsidRPr="00A377ED">
              <w:t xml:space="preserve"> </w:t>
            </w:r>
            <w:r w:rsidRPr="00A377ED">
              <w:rPr>
                <w:rFonts w:hAnsi="宋体"/>
              </w:rPr>
              <w:t>水</w:t>
            </w:r>
          </w:p>
        </w:tc>
        <w:tc>
          <w:tcPr>
            <w:tcW w:w="1883" w:type="pct"/>
            <w:vMerge w:val="restart"/>
            <w:vAlign w:val="center"/>
          </w:tcPr>
          <w:p w:rsidR="00A865F0" w:rsidRPr="00A377ED" w:rsidRDefault="00704B5E" w:rsidP="00DA5CD7">
            <w:pPr>
              <w:spacing w:line="280" w:lineRule="exact"/>
              <w:jc w:val="center"/>
              <w:rPr>
                <w:rFonts w:hAnsi="宋体"/>
              </w:rPr>
            </w:pPr>
            <w:r>
              <w:rPr>
                <w:rFonts w:hAnsi="宋体" w:hint="eastAsia"/>
              </w:rPr>
              <w:t>桐柏</w:t>
            </w:r>
            <w:r w:rsidR="00A865F0" w:rsidRPr="004B6AC2">
              <w:rPr>
                <w:rFonts w:hAnsi="宋体" w:hint="eastAsia"/>
              </w:rPr>
              <w:t>化工产业集聚区污水处理厂</w:t>
            </w:r>
            <w:r w:rsidR="00A865F0">
              <w:rPr>
                <w:rFonts w:hAnsi="宋体" w:hint="eastAsia"/>
              </w:rPr>
              <w:t>进水水质指标</w:t>
            </w:r>
          </w:p>
        </w:tc>
        <w:tc>
          <w:tcPr>
            <w:tcW w:w="1142" w:type="pct"/>
            <w:gridSpan w:val="2"/>
            <w:vAlign w:val="center"/>
          </w:tcPr>
          <w:p w:rsidR="00A865F0" w:rsidRPr="00D944C4" w:rsidRDefault="00A865F0" w:rsidP="00AD73F6">
            <w:pPr>
              <w:spacing w:line="280" w:lineRule="exact"/>
              <w:jc w:val="center"/>
              <w:rPr>
                <w:rFonts w:hAnsi="宋体"/>
              </w:rPr>
            </w:pPr>
            <w:r w:rsidRPr="00D944C4">
              <w:rPr>
                <w:rFonts w:hAnsi="宋体" w:hint="eastAsia"/>
              </w:rPr>
              <w:t>pH</w:t>
            </w:r>
          </w:p>
        </w:tc>
        <w:tc>
          <w:tcPr>
            <w:tcW w:w="1430" w:type="pct"/>
            <w:gridSpan w:val="2"/>
            <w:vAlign w:val="center"/>
          </w:tcPr>
          <w:p w:rsidR="00A865F0" w:rsidRPr="00A377ED" w:rsidRDefault="00A865F0" w:rsidP="00AD73F6">
            <w:pPr>
              <w:spacing w:line="280" w:lineRule="exact"/>
              <w:jc w:val="center"/>
              <w:rPr>
                <w:rFonts w:hAnsi="宋体"/>
              </w:rPr>
            </w:pPr>
            <w:r w:rsidRPr="00D944C4">
              <w:rPr>
                <w:spacing w:val="2"/>
                <w:szCs w:val="21"/>
              </w:rPr>
              <w:t>6~9</w:t>
            </w:r>
          </w:p>
        </w:tc>
      </w:tr>
      <w:tr w:rsidR="00A865F0" w:rsidRPr="00A377ED" w:rsidTr="00EE6C33">
        <w:trPr>
          <w:trHeight w:val="473"/>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A377ED" w:rsidRDefault="00A865F0" w:rsidP="00DA5CD7">
            <w:pPr>
              <w:spacing w:line="280" w:lineRule="exact"/>
              <w:jc w:val="center"/>
              <w:rPr>
                <w:rFonts w:hAnsi="宋体"/>
              </w:rPr>
            </w:pPr>
          </w:p>
        </w:tc>
        <w:tc>
          <w:tcPr>
            <w:tcW w:w="1142" w:type="pct"/>
            <w:gridSpan w:val="2"/>
            <w:vAlign w:val="center"/>
          </w:tcPr>
          <w:p w:rsidR="00A865F0" w:rsidRPr="00D944C4" w:rsidRDefault="00A865F0" w:rsidP="00AD73F6">
            <w:pPr>
              <w:spacing w:line="280" w:lineRule="exact"/>
              <w:jc w:val="center"/>
              <w:rPr>
                <w:rFonts w:hAnsi="宋体"/>
              </w:rPr>
            </w:pPr>
            <w:r w:rsidRPr="00D944C4">
              <w:t>COD</w:t>
            </w:r>
          </w:p>
        </w:tc>
        <w:tc>
          <w:tcPr>
            <w:tcW w:w="1430" w:type="pct"/>
            <w:gridSpan w:val="2"/>
            <w:vAlign w:val="center"/>
          </w:tcPr>
          <w:p w:rsidR="00A865F0" w:rsidRPr="00D944C4" w:rsidRDefault="00704B5E" w:rsidP="00AD73F6">
            <w:pPr>
              <w:spacing w:line="280" w:lineRule="exact"/>
              <w:jc w:val="center"/>
              <w:rPr>
                <w:rFonts w:ascii="宋体" w:hAnsi="宋体"/>
                <w:szCs w:val="21"/>
              </w:rPr>
            </w:pPr>
            <w:r>
              <w:rPr>
                <w:szCs w:val="21"/>
              </w:rPr>
              <w:t>35</w:t>
            </w:r>
            <w:r w:rsidR="00A865F0" w:rsidRPr="00D944C4">
              <w:rPr>
                <w:rFonts w:hint="eastAsia"/>
                <w:szCs w:val="21"/>
              </w:rPr>
              <w:t>0</w:t>
            </w:r>
            <w:r w:rsidR="00A865F0" w:rsidRPr="00D944C4">
              <w:rPr>
                <w:szCs w:val="21"/>
              </w:rPr>
              <w:t>mg/</w:t>
            </w:r>
            <w:r w:rsidR="00A865F0"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D944C4" w:rsidRDefault="00A865F0" w:rsidP="00F959C6">
            <w:pPr>
              <w:spacing w:line="280" w:lineRule="exact"/>
              <w:jc w:val="center"/>
              <w:rPr>
                <w:rFonts w:hAnsi="宋体"/>
              </w:rPr>
            </w:pPr>
          </w:p>
        </w:tc>
        <w:tc>
          <w:tcPr>
            <w:tcW w:w="1142" w:type="pct"/>
            <w:gridSpan w:val="2"/>
            <w:vAlign w:val="center"/>
          </w:tcPr>
          <w:p w:rsidR="00A865F0" w:rsidRPr="00D944C4" w:rsidRDefault="00A865F0" w:rsidP="00AD73F6">
            <w:pPr>
              <w:spacing w:line="280" w:lineRule="exact"/>
              <w:jc w:val="center"/>
              <w:rPr>
                <w:rFonts w:hAnsi="宋体"/>
              </w:rPr>
            </w:pPr>
            <w:r w:rsidRPr="00D944C4">
              <w:rPr>
                <w:rFonts w:hAnsi="宋体" w:hint="eastAsia"/>
              </w:rPr>
              <w:t>BOD</w:t>
            </w:r>
            <w:r w:rsidRPr="00D944C4">
              <w:rPr>
                <w:vertAlign w:val="subscript"/>
              </w:rPr>
              <w:t>5</w:t>
            </w:r>
          </w:p>
        </w:tc>
        <w:tc>
          <w:tcPr>
            <w:tcW w:w="1430" w:type="pct"/>
            <w:gridSpan w:val="2"/>
            <w:vAlign w:val="center"/>
          </w:tcPr>
          <w:p w:rsidR="00A865F0" w:rsidRPr="00D944C4" w:rsidRDefault="00704B5E" w:rsidP="00AD73F6">
            <w:pPr>
              <w:spacing w:line="280" w:lineRule="exact"/>
              <w:jc w:val="center"/>
              <w:rPr>
                <w:rFonts w:ascii="宋体" w:hAnsi="宋体"/>
                <w:szCs w:val="21"/>
              </w:rPr>
            </w:pPr>
            <w:r>
              <w:rPr>
                <w:szCs w:val="21"/>
              </w:rPr>
              <w:t>16</w:t>
            </w:r>
            <w:r w:rsidR="00A865F0">
              <w:rPr>
                <w:rFonts w:hint="eastAsia"/>
                <w:szCs w:val="21"/>
              </w:rPr>
              <w:t>0</w:t>
            </w:r>
            <w:r w:rsidR="00A865F0" w:rsidRPr="00D944C4">
              <w:rPr>
                <w:szCs w:val="21"/>
              </w:rPr>
              <w:t>mg/</w:t>
            </w:r>
            <w:r w:rsidR="00A865F0"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D944C4" w:rsidRDefault="00A865F0" w:rsidP="00F959C6">
            <w:pPr>
              <w:spacing w:line="280" w:lineRule="exact"/>
              <w:jc w:val="center"/>
              <w:rPr>
                <w:rFonts w:hAnsi="宋体"/>
              </w:rPr>
            </w:pPr>
          </w:p>
        </w:tc>
        <w:tc>
          <w:tcPr>
            <w:tcW w:w="1142" w:type="pct"/>
            <w:gridSpan w:val="2"/>
            <w:vAlign w:val="center"/>
          </w:tcPr>
          <w:p w:rsidR="00A865F0" w:rsidRPr="00D944C4" w:rsidRDefault="00A865F0" w:rsidP="00AD73F6">
            <w:pPr>
              <w:spacing w:line="280" w:lineRule="exact"/>
              <w:jc w:val="center"/>
              <w:rPr>
                <w:rFonts w:hAnsi="宋体"/>
              </w:rPr>
            </w:pPr>
            <w:r w:rsidRPr="00D944C4">
              <w:rPr>
                <w:rFonts w:hAnsi="宋体"/>
              </w:rPr>
              <w:t>NH</w:t>
            </w:r>
            <w:r w:rsidRPr="00D944C4">
              <w:rPr>
                <w:rFonts w:hAnsi="宋体"/>
                <w:vertAlign w:val="subscript"/>
              </w:rPr>
              <w:t>3</w:t>
            </w:r>
            <w:r w:rsidRPr="00D944C4">
              <w:rPr>
                <w:rFonts w:hAnsi="宋体"/>
              </w:rPr>
              <w:t>-N</w:t>
            </w:r>
          </w:p>
        </w:tc>
        <w:tc>
          <w:tcPr>
            <w:tcW w:w="1430" w:type="pct"/>
            <w:gridSpan w:val="2"/>
            <w:vAlign w:val="center"/>
          </w:tcPr>
          <w:p w:rsidR="00A865F0" w:rsidRPr="00D944C4" w:rsidRDefault="00704B5E" w:rsidP="00AD73F6">
            <w:pPr>
              <w:spacing w:line="280" w:lineRule="exact"/>
              <w:jc w:val="center"/>
              <w:rPr>
                <w:rFonts w:ascii="宋体" w:hAnsi="宋体"/>
                <w:szCs w:val="21"/>
              </w:rPr>
            </w:pPr>
            <w:r>
              <w:rPr>
                <w:szCs w:val="21"/>
              </w:rPr>
              <w:t>25</w:t>
            </w:r>
            <w:r w:rsidR="00A865F0" w:rsidRPr="00D944C4">
              <w:rPr>
                <w:szCs w:val="21"/>
              </w:rPr>
              <w:t>mg/</w:t>
            </w:r>
            <w:r w:rsidR="00A865F0"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D944C4" w:rsidRDefault="00A865F0" w:rsidP="00F959C6">
            <w:pPr>
              <w:spacing w:line="280" w:lineRule="exact"/>
              <w:jc w:val="center"/>
              <w:rPr>
                <w:rFonts w:hAnsi="宋体"/>
              </w:rPr>
            </w:pPr>
          </w:p>
        </w:tc>
        <w:tc>
          <w:tcPr>
            <w:tcW w:w="1142" w:type="pct"/>
            <w:gridSpan w:val="2"/>
            <w:vAlign w:val="center"/>
          </w:tcPr>
          <w:p w:rsidR="00A865F0" w:rsidRPr="00D944C4" w:rsidRDefault="00A865F0" w:rsidP="00AD73F6">
            <w:pPr>
              <w:spacing w:line="280" w:lineRule="exact"/>
              <w:jc w:val="center"/>
              <w:rPr>
                <w:rFonts w:hAnsi="宋体"/>
              </w:rPr>
            </w:pPr>
            <w:r w:rsidRPr="00D944C4">
              <w:rPr>
                <w:rFonts w:hAnsi="宋体" w:hint="eastAsia"/>
              </w:rPr>
              <w:t>SS</w:t>
            </w:r>
          </w:p>
        </w:tc>
        <w:tc>
          <w:tcPr>
            <w:tcW w:w="1430" w:type="pct"/>
            <w:gridSpan w:val="2"/>
            <w:vAlign w:val="center"/>
          </w:tcPr>
          <w:p w:rsidR="00A865F0" w:rsidRPr="00D944C4" w:rsidRDefault="00A865F0" w:rsidP="00AD73F6">
            <w:pPr>
              <w:spacing w:line="280" w:lineRule="exact"/>
              <w:jc w:val="center"/>
              <w:rPr>
                <w:rFonts w:ascii="宋体" w:hAnsi="宋体"/>
                <w:szCs w:val="21"/>
              </w:rPr>
            </w:pPr>
            <w:r w:rsidRPr="00D944C4">
              <w:rPr>
                <w:rFonts w:hint="eastAsia"/>
                <w:szCs w:val="21"/>
              </w:rPr>
              <w:t>2</w:t>
            </w:r>
            <w:r>
              <w:rPr>
                <w:rFonts w:hint="eastAsia"/>
                <w:szCs w:val="21"/>
              </w:rPr>
              <w:t>0</w:t>
            </w:r>
            <w:r w:rsidRPr="00D944C4">
              <w:rPr>
                <w:rFonts w:hint="eastAsia"/>
                <w:szCs w:val="21"/>
              </w:rPr>
              <w:t>0</w:t>
            </w:r>
            <w:r w:rsidRPr="00D944C4">
              <w:rPr>
                <w:szCs w:val="21"/>
              </w:rPr>
              <w:t>mg/</w:t>
            </w:r>
            <w:r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D944C4" w:rsidRDefault="00A865F0" w:rsidP="00F959C6">
            <w:pPr>
              <w:spacing w:line="280" w:lineRule="exact"/>
              <w:jc w:val="center"/>
              <w:rPr>
                <w:rFonts w:hAnsi="宋体"/>
              </w:rPr>
            </w:pPr>
          </w:p>
        </w:tc>
        <w:tc>
          <w:tcPr>
            <w:tcW w:w="1142" w:type="pct"/>
            <w:gridSpan w:val="2"/>
            <w:vAlign w:val="center"/>
          </w:tcPr>
          <w:p w:rsidR="00A865F0" w:rsidRPr="00D944C4" w:rsidRDefault="00A865F0" w:rsidP="00AD73F6">
            <w:pPr>
              <w:spacing w:line="280" w:lineRule="exact"/>
              <w:jc w:val="center"/>
              <w:rPr>
                <w:rFonts w:hAnsi="宋体"/>
              </w:rPr>
            </w:pPr>
            <w:r w:rsidRPr="00D944C4">
              <w:rPr>
                <w:rFonts w:hAnsi="宋体" w:hint="eastAsia"/>
              </w:rPr>
              <w:t>TP</w:t>
            </w:r>
          </w:p>
        </w:tc>
        <w:tc>
          <w:tcPr>
            <w:tcW w:w="1430" w:type="pct"/>
            <w:gridSpan w:val="2"/>
            <w:vAlign w:val="center"/>
          </w:tcPr>
          <w:p w:rsidR="00A865F0" w:rsidRPr="00D944C4" w:rsidRDefault="00A865F0" w:rsidP="00AD73F6">
            <w:pPr>
              <w:spacing w:line="280" w:lineRule="exact"/>
              <w:jc w:val="center"/>
              <w:rPr>
                <w:szCs w:val="21"/>
              </w:rPr>
            </w:pPr>
            <w:r>
              <w:rPr>
                <w:rFonts w:hint="eastAsia"/>
                <w:szCs w:val="21"/>
              </w:rPr>
              <w:t>8</w:t>
            </w:r>
            <w:r w:rsidRPr="00D944C4">
              <w:rPr>
                <w:szCs w:val="21"/>
              </w:rPr>
              <w:t>mg/</w:t>
            </w:r>
            <w:r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restart"/>
            <w:vAlign w:val="center"/>
          </w:tcPr>
          <w:p w:rsidR="00A865F0" w:rsidRPr="00D944C4" w:rsidRDefault="00A865F0" w:rsidP="00F959C6">
            <w:pPr>
              <w:spacing w:line="280" w:lineRule="exact"/>
              <w:jc w:val="center"/>
              <w:rPr>
                <w:rFonts w:hAnsi="宋体"/>
              </w:rPr>
            </w:pPr>
            <w:r w:rsidRPr="00DA5CD7">
              <w:rPr>
                <w:rFonts w:hAnsi="宋体" w:hint="eastAsia"/>
              </w:rPr>
              <w:t>河南省地方标准《化工行业水污染物间接排放标准》（</w:t>
            </w:r>
            <w:r w:rsidRPr="00DA5CD7">
              <w:rPr>
                <w:rFonts w:hAnsi="宋体" w:hint="eastAsia"/>
              </w:rPr>
              <w:t>DB41/1135-2016</w:t>
            </w:r>
            <w:r w:rsidRPr="00DA5CD7">
              <w:rPr>
                <w:rFonts w:hAnsi="宋体" w:hint="eastAsia"/>
              </w:rPr>
              <w:t>）表</w:t>
            </w:r>
            <w:r w:rsidRPr="00DA5CD7">
              <w:rPr>
                <w:rFonts w:hAnsi="宋体" w:hint="eastAsia"/>
              </w:rPr>
              <w:t>1</w:t>
            </w:r>
            <w:r w:rsidRPr="00DA5CD7">
              <w:rPr>
                <w:rFonts w:hAnsi="宋体" w:hint="eastAsia"/>
              </w:rPr>
              <w:t>和表</w:t>
            </w:r>
            <w:r w:rsidRPr="00DA5CD7">
              <w:rPr>
                <w:rFonts w:hAnsi="宋体" w:hint="eastAsia"/>
              </w:rPr>
              <w:t>2</w:t>
            </w:r>
            <w:r w:rsidRPr="00DA5CD7">
              <w:rPr>
                <w:rFonts w:hAnsi="宋体" w:hint="eastAsia"/>
              </w:rPr>
              <w:t>中间接排放限值</w:t>
            </w:r>
          </w:p>
        </w:tc>
        <w:tc>
          <w:tcPr>
            <w:tcW w:w="1142" w:type="pct"/>
            <w:gridSpan w:val="2"/>
            <w:vAlign w:val="center"/>
          </w:tcPr>
          <w:p w:rsidR="00A865F0" w:rsidRPr="00C61FF7" w:rsidRDefault="00A865F0" w:rsidP="00DA5CD7">
            <w:pPr>
              <w:pStyle w:val="af3"/>
              <w:rPr>
                <w:sz w:val="21"/>
                <w:szCs w:val="21"/>
              </w:rPr>
            </w:pPr>
            <w:r w:rsidRPr="00C61FF7">
              <w:rPr>
                <w:rFonts w:hint="eastAsia"/>
                <w:sz w:val="21"/>
                <w:szCs w:val="21"/>
              </w:rPr>
              <w:t>pH</w:t>
            </w:r>
          </w:p>
        </w:tc>
        <w:tc>
          <w:tcPr>
            <w:tcW w:w="1430" w:type="pct"/>
            <w:gridSpan w:val="2"/>
            <w:vAlign w:val="center"/>
          </w:tcPr>
          <w:p w:rsidR="00A865F0" w:rsidRPr="00C61FF7" w:rsidRDefault="00A865F0" w:rsidP="00DA5CD7">
            <w:pPr>
              <w:pStyle w:val="af3"/>
              <w:rPr>
                <w:sz w:val="21"/>
                <w:szCs w:val="21"/>
              </w:rPr>
            </w:pPr>
            <w:r w:rsidRPr="00C61FF7">
              <w:rPr>
                <w:rFonts w:hint="eastAsia"/>
                <w:sz w:val="21"/>
                <w:szCs w:val="21"/>
              </w:rPr>
              <w:t>6~9</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D944C4" w:rsidRDefault="00A865F0" w:rsidP="00F959C6">
            <w:pPr>
              <w:spacing w:line="280" w:lineRule="exact"/>
              <w:jc w:val="center"/>
              <w:rPr>
                <w:rFonts w:hAnsi="宋体"/>
              </w:rPr>
            </w:pPr>
          </w:p>
        </w:tc>
        <w:tc>
          <w:tcPr>
            <w:tcW w:w="1142" w:type="pct"/>
            <w:gridSpan w:val="2"/>
            <w:vAlign w:val="center"/>
          </w:tcPr>
          <w:p w:rsidR="00A865F0" w:rsidRPr="00C61FF7" w:rsidRDefault="00704B5E" w:rsidP="00DA5CD7">
            <w:pPr>
              <w:pStyle w:val="af3"/>
              <w:rPr>
                <w:sz w:val="21"/>
                <w:szCs w:val="21"/>
              </w:rPr>
            </w:pPr>
            <w:r w:rsidRPr="00704B5E">
              <w:rPr>
                <w:rFonts w:hint="eastAsia"/>
                <w:sz w:val="21"/>
                <w:szCs w:val="21"/>
              </w:rPr>
              <w:t>SS</w:t>
            </w:r>
          </w:p>
        </w:tc>
        <w:tc>
          <w:tcPr>
            <w:tcW w:w="1430" w:type="pct"/>
            <w:gridSpan w:val="2"/>
            <w:vAlign w:val="center"/>
          </w:tcPr>
          <w:p w:rsidR="00A865F0" w:rsidRPr="00C61FF7" w:rsidRDefault="00A865F0" w:rsidP="00DA5CD7">
            <w:pPr>
              <w:pStyle w:val="af3"/>
              <w:rPr>
                <w:sz w:val="21"/>
                <w:szCs w:val="21"/>
              </w:rPr>
            </w:pPr>
            <w:r w:rsidRPr="00C61FF7">
              <w:rPr>
                <w:rFonts w:hint="eastAsia"/>
                <w:sz w:val="21"/>
                <w:szCs w:val="21"/>
              </w:rPr>
              <w:t>1</w:t>
            </w:r>
            <w:r>
              <w:rPr>
                <w:rFonts w:hint="eastAsia"/>
                <w:sz w:val="21"/>
                <w:szCs w:val="21"/>
              </w:rPr>
              <w:t>50</w:t>
            </w:r>
            <w:r w:rsidRPr="00D944C4">
              <w:rPr>
                <w:szCs w:val="21"/>
              </w:rPr>
              <w:t xml:space="preserve"> mg/</w:t>
            </w:r>
            <w:r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D944C4" w:rsidRDefault="00A865F0" w:rsidP="00F959C6">
            <w:pPr>
              <w:spacing w:line="280" w:lineRule="exact"/>
              <w:jc w:val="center"/>
              <w:rPr>
                <w:rFonts w:hAnsi="宋体"/>
              </w:rPr>
            </w:pPr>
          </w:p>
        </w:tc>
        <w:tc>
          <w:tcPr>
            <w:tcW w:w="1142" w:type="pct"/>
            <w:gridSpan w:val="2"/>
            <w:vAlign w:val="center"/>
          </w:tcPr>
          <w:p w:rsidR="00A865F0" w:rsidRPr="00C61FF7" w:rsidRDefault="00A865F0" w:rsidP="00DA5CD7">
            <w:pPr>
              <w:pStyle w:val="af3"/>
              <w:rPr>
                <w:sz w:val="21"/>
                <w:szCs w:val="21"/>
              </w:rPr>
            </w:pPr>
            <w:r w:rsidRPr="00C61FF7">
              <w:rPr>
                <w:sz w:val="21"/>
                <w:szCs w:val="21"/>
              </w:rPr>
              <w:t>COD</w:t>
            </w:r>
          </w:p>
        </w:tc>
        <w:tc>
          <w:tcPr>
            <w:tcW w:w="1430" w:type="pct"/>
            <w:gridSpan w:val="2"/>
            <w:vAlign w:val="center"/>
          </w:tcPr>
          <w:p w:rsidR="00A865F0" w:rsidRPr="00C61FF7" w:rsidRDefault="00A865F0" w:rsidP="00DA5CD7">
            <w:pPr>
              <w:pStyle w:val="af3"/>
              <w:rPr>
                <w:sz w:val="21"/>
                <w:szCs w:val="21"/>
              </w:rPr>
            </w:pPr>
            <w:r>
              <w:rPr>
                <w:rFonts w:hint="eastAsia"/>
                <w:sz w:val="21"/>
                <w:szCs w:val="21"/>
              </w:rPr>
              <w:t>300</w:t>
            </w:r>
            <w:r w:rsidRPr="00D944C4">
              <w:rPr>
                <w:szCs w:val="21"/>
              </w:rPr>
              <w:t xml:space="preserve"> mg/</w:t>
            </w:r>
            <w:r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D944C4" w:rsidRDefault="00A865F0" w:rsidP="00F959C6">
            <w:pPr>
              <w:spacing w:line="280" w:lineRule="exact"/>
              <w:jc w:val="center"/>
              <w:rPr>
                <w:rFonts w:hAnsi="宋体"/>
              </w:rPr>
            </w:pPr>
          </w:p>
        </w:tc>
        <w:tc>
          <w:tcPr>
            <w:tcW w:w="1142" w:type="pct"/>
            <w:gridSpan w:val="2"/>
            <w:vAlign w:val="center"/>
          </w:tcPr>
          <w:p w:rsidR="00A865F0" w:rsidRPr="00C61FF7" w:rsidRDefault="00A865F0" w:rsidP="00DA5CD7">
            <w:pPr>
              <w:pStyle w:val="af3"/>
              <w:rPr>
                <w:sz w:val="21"/>
                <w:szCs w:val="21"/>
              </w:rPr>
            </w:pPr>
            <w:r w:rsidRPr="00E94040">
              <w:rPr>
                <w:sz w:val="21"/>
                <w:szCs w:val="21"/>
              </w:rPr>
              <w:t>BOD</w:t>
            </w:r>
            <w:r w:rsidRPr="00E94040">
              <w:rPr>
                <w:sz w:val="21"/>
                <w:szCs w:val="21"/>
                <w:vertAlign w:val="subscript"/>
              </w:rPr>
              <w:t>5</w:t>
            </w:r>
          </w:p>
        </w:tc>
        <w:tc>
          <w:tcPr>
            <w:tcW w:w="1430" w:type="pct"/>
            <w:gridSpan w:val="2"/>
            <w:vAlign w:val="center"/>
          </w:tcPr>
          <w:p w:rsidR="00A865F0" w:rsidRPr="00C61FF7" w:rsidRDefault="00A865F0" w:rsidP="00DA5CD7">
            <w:pPr>
              <w:pStyle w:val="af3"/>
              <w:rPr>
                <w:sz w:val="21"/>
                <w:szCs w:val="21"/>
              </w:rPr>
            </w:pPr>
            <w:r>
              <w:rPr>
                <w:rFonts w:hint="eastAsia"/>
                <w:sz w:val="21"/>
                <w:szCs w:val="21"/>
              </w:rPr>
              <w:t>150</w:t>
            </w:r>
            <w:r w:rsidRPr="00D944C4">
              <w:rPr>
                <w:szCs w:val="21"/>
              </w:rPr>
              <w:t xml:space="preserve"> mg/</w:t>
            </w:r>
            <w:r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D944C4" w:rsidRDefault="00A865F0" w:rsidP="00F959C6">
            <w:pPr>
              <w:spacing w:line="280" w:lineRule="exact"/>
              <w:jc w:val="center"/>
              <w:rPr>
                <w:rFonts w:hAnsi="宋体"/>
              </w:rPr>
            </w:pPr>
          </w:p>
        </w:tc>
        <w:tc>
          <w:tcPr>
            <w:tcW w:w="1142" w:type="pct"/>
            <w:gridSpan w:val="2"/>
            <w:vAlign w:val="center"/>
          </w:tcPr>
          <w:p w:rsidR="00A865F0" w:rsidRPr="00C61FF7" w:rsidRDefault="00A865F0" w:rsidP="00DA5CD7">
            <w:pPr>
              <w:pStyle w:val="af3"/>
              <w:rPr>
                <w:sz w:val="21"/>
                <w:szCs w:val="21"/>
              </w:rPr>
            </w:pPr>
            <w:r w:rsidRPr="00C61FF7">
              <w:rPr>
                <w:rFonts w:hint="eastAsia"/>
                <w:sz w:val="21"/>
                <w:szCs w:val="21"/>
              </w:rPr>
              <w:t>氨氮</w:t>
            </w:r>
          </w:p>
        </w:tc>
        <w:tc>
          <w:tcPr>
            <w:tcW w:w="1430" w:type="pct"/>
            <w:gridSpan w:val="2"/>
            <w:vAlign w:val="center"/>
          </w:tcPr>
          <w:p w:rsidR="00A865F0" w:rsidRPr="00C61FF7" w:rsidRDefault="00A865F0" w:rsidP="00DA5CD7">
            <w:pPr>
              <w:pStyle w:val="af3"/>
              <w:rPr>
                <w:sz w:val="21"/>
                <w:szCs w:val="21"/>
              </w:rPr>
            </w:pPr>
            <w:r>
              <w:rPr>
                <w:rFonts w:hint="eastAsia"/>
                <w:sz w:val="21"/>
                <w:szCs w:val="21"/>
              </w:rPr>
              <w:t>30</w:t>
            </w:r>
            <w:r w:rsidRPr="00D944C4">
              <w:rPr>
                <w:szCs w:val="21"/>
              </w:rPr>
              <w:t xml:space="preserve"> mg/</w:t>
            </w:r>
            <w:r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D944C4" w:rsidRDefault="00A865F0" w:rsidP="00F959C6">
            <w:pPr>
              <w:spacing w:line="280" w:lineRule="exact"/>
              <w:jc w:val="center"/>
              <w:rPr>
                <w:rFonts w:hAnsi="宋体"/>
              </w:rPr>
            </w:pPr>
          </w:p>
        </w:tc>
        <w:tc>
          <w:tcPr>
            <w:tcW w:w="1142" w:type="pct"/>
            <w:gridSpan w:val="2"/>
            <w:vAlign w:val="center"/>
          </w:tcPr>
          <w:p w:rsidR="00A865F0" w:rsidRPr="00C61FF7" w:rsidRDefault="00A865F0" w:rsidP="00DA5CD7">
            <w:pPr>
              <w:pStyle w:val="af3"/>
              <w:rPr>
                <w:sz w:val="21"/>
                <w:szCs w:val="21"/>
              </w:rPr>
            </w:pPr>
            <w:r>
              <w:rPr>
                <w:rFonts w:hint="eastAsia"/>
                <w:sz w:val="21"/>
                <w:szCs w:val="21"/>
              </w:rPr>
              <w:t>动植物油</w:t>
            </w:r>
          </w:p>
        </w:tc>
        <w:tc>
          <w:tcPr>
            <w:tcW w:w="1430" w:type="pct"/>
            <w:gridSpan w:val="2"/>
            <w:vAlign w:val="center"/>
          </w:tcPr>
          <w:p w:rsidR="00A865F0" w:rsidRDefault="00A865F0" w:rsidP="00DA5CD7">
            <w:pPr>
              <w:pStyle w:val="af3"/>
              <w:rPr>
                <w:sz w:val="21"/>
                <w:szCs w:val="21"/>
              </w:rPr>
            </w:pPr>
            <w:r>
              <w:rPr>
                <w:rFonts w:hint="eastAsia"/>
                <w:sz w:val="21"/>
                <w:szCs w:val="21"/>
              </w:rPr>
              <w:t>100</w:t>
            </w:r>
            <w:r w:rsidRPr="00D944C4">
              <w:rPr>
                <w:szCs w:val="21"/>
              </w:rPr>
              <w:t xml:space="preserve"> mg/</w:t>
            </w:r>
            <w:r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restart"/>
            <w:vAlign w:val="center"/>
          </w:tcPr>
          <w:p w:rsidR="00A865F0" w:rsidRPr="00A377ED" w:rsidRDefault="00A865F0" w:rsidP="00DA5CD7">
            <w:pPr>
              <w:spacing w:line="280" w:lineRule="exact"/>
              <w:jc w:val="center"/>
              <w:rPr>
                <w:rFonts w:hAnsi="宋体"/>
              </w:rPr>
            </w:pPr>
            <w:r w:rsidRPr="00DF6914">
              <w:rPr>
                <w:rFonts w:hAnsi="宋体" w:hint="eastAsia"/>
              </w:rPr>
              <w:t>厂区总排口废水出水指标要求</w:t>
            </w:r>
          </w:p>
        </w:tc>
        <w:tc>
          <w:tcPr>
            <w:tcW w:w="1142" w:type="pct"/>
            <w:gridSpan w:val="2"/>
            <w:vAlign w:val="center"/>
          </w:tcPr>
          <w:p w:rsidR="00A865F0" w:rsidRPr="00D944C4" w:rsidRDefault="00A865F0" w:rsidP="00F959C6">
            <w:pPr>
              <w:spacing w:line="280" w:lineRule="exact"/>
              <w:jc w:val="center"/>
              <w:rPr>
                <w:rFonts w:hAnsi="宋体"/>
              </w:rPr>
            </w:pPr>
            <w:r w:rsidRPr="00D944C4">
              <w:rPr>
                <w:rFonts w:hAnsi="宋体" w:hint="eastAsia"/>
              </w:rPr>
              <w:t>pH</w:t>
            </w:r>
          </w:p>
        </w:tc>
        <w:tc>
          <w:tcPr>
            <w:tcW w:w="1430" w:type="pct"/>
            <w:gridSpan w:val="2"/>
            <w:vAlign w:val="center"/>
          </w:tcPr>
          <w:p w:rsidR="00A865F0" w:rsidRPr="00A377ED" w:rsidRDefault="00A865F0" w:rsidP="00F959C6">
            <w:pPr>
              <w:spacing w:line="280" w:lineRule="exact"/>
              <w:jc w:val="center"/>
              <w:rPr>
                <w:rFonts w:hAnsi="宋体"/>
              </w:rPr>
            </w:pPr>
            <w:r w:rsidRPr="00D944C4">
              <w:rPr>
                <w:spacing w:val="2"/>
                <w:szCs w:val="21"/>
              </w:rPr>
              <w:t>6~9</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3F4084" w:rsidRDefault="00A865F0" w:rsidP="00F959C6">
            <w:pPr>
              <w:spacing w:line="280" w:lineRule="exact"/>
              <w:jc w:val="center"/>
            </w:pPr>
          </w:p>
        </w:tc>
        <w:tc>
          <w:tcPr>
            <w:tcW w:w="1142" w:type="pct"/>
            <w:gridSpan w:val="2"/>
            <w:vAlign w:val="center"/>
          </w:tcPr>
          <w:p w:rsidR="00A865F0" w:rsidRPr="003F4084" w:rsidRDefault="00A865F0" w:rsidP="00F959C6">
            <w:pPr>
              <w:spacing w:line="280" w:lineRule="exact"/>
              <w:jc w:val="center"/>
              <w:rPr>
                <w:color w:val="000000"/>
                <w:szCs w:val="21"/>
              </w:rPr>
            </w:pPr>
            <w:r w:rsidRPr="00D944C4">
              <w:t>COD</w:t>
            </w:r>
          </w:p>
        </w:tc>
        <w:tc>
          <w:tcPr>
            <w:tcW w:w="1430" w:type="pct"/>
            <w:gridSpan w:val="2"/>
            <w:vAlign w:val="center"/>
          </w:tcPr>
          <w:p w:rsidR="00A865F0" w:rsidRPr="003F4084" w:rsidRDefault="00A865F0" w:rsidP="00F959C6">
            <w:pPr>
              <w:spacing w:line="280" w:lineRule="exact"/>
              <w:jc w:val="center"/>
              <w:rPr>
                <w:color w:val="000000"/>
                <w:szCs w:val="21"/>
              </w:rPr>
            </w:pPr>
            <w:r>
              <w:rPr>
                <w:rFonts w:hAnsi="宋体" w:hint="eastAsia"/>
              </w:rPr>
              <w:t>300</w:t>
            </w:r>
            <w:r w:rsidRPr="00D944C4">
              <w:rPr>
                <w:szCs w:val="21"/>
              </w:rPr>
              <w:t>mg/</w:t>
            </w:r>
            <w:r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3F4084" w:rsidRDefault="00A865F0" w:rsidP="00F959C6">
            <w:pPr>
              <w:spacing w:line="280" w:lineRule="exact"/>
              <w:jc w:val="center"/>
            </w:pPr>
          </w:p>
        </w:tc>
        <w:tc>
          <w:tcPr>
            <w:tcW w:w="1142" w:type="pct"/>
            <w:gridSpan w:val="2"/>
            <w:vAlign w:val="center"/>
          </w:tcPr>
          <w:p w:rsidR="00A865F0" w:rsidRPr="003F4084" w:rsidRDefault="00A865F0" w:rsidP="00F959C6">
            <w:pPr>
              <w:spacing w:line="280" w:lineRule="exact"/>
              <w:jc w:val="center"/>
              <w:rPr>
                <w:color w:val="000000"/>
                <w:szCs w:val="21"/>
              </w:rPr>
            </w:pPr>
            <w:r w:rsidRPr="00D944C4">
              <w:rPr>
                <w:rFonts w:hAnsi="宋体" w:hint="eastAsia"/>
              </w:rPr>
              <w:t>BOD</w:t>
            </w:r>
            <w:r w:rsidRPr="00D944C4">
              <w:rPr>
                <w:vertAlign w:val="subscript"/>
              </w:rPr>
              <w:t>5</w:t>
            </w:r>
          </w:p>
        </w:tc>
        <w:tc>
          <w:tcPr>
            <w:tcW w:w="1430" w:type="pct"/>
            <w:gridSpan w:val="2"/>
            <w:vAlign w:val="center"/>
          </w:tcPr>
          <w:p w:rsidR="00A865F0" w:rsidRPr="003F4084" w:rsidRDefault="00A865F0" w:rsidP="00F959C6">
            <w:pPr>
              <w:spacing w:line="280" w:lineRule="exact"/>
              <w:jc w:val="center"/>
              <w:rPr>
                <w:color w:val="000000"/>
                <w:szCs w:val="21"/>
              </w:rPr>
            </w:pPr>
            <w:r>
              <w:rPr>
                <w:rFonts w:hAnsi="宋体" w:hint="eastAsia"/>
              </w:rPr>
              <w:t>150</w:t>
            </w:r>
            <w:r w:rsidRPr="00D944C4">
              <w:rPr>
                <w:szCs w:val="21"/>
              </w:rPr>
              <w:t>mg/</w:t>
            </w:r>
            <w:r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3F4084" w:rsidRDefault="00A865F0" w:rsidP="00F959C6">
            <w:pPr>
              <w:spacing w:line="280" w:lineRule="exact"/>
              <w:jc w:val="center"/>
            </w:pPr>
          </w:p>
        </w:tc>
        <w:tc>
          <w:tcPr>
            <w:tcW w:w="1142" w:type="pct"/>
            <w:gridSpan w:val="2"/>
            <w:vAlign w:val="center"/>
          </w:tcPr>
          <w:p w:rsidR="00A865F0" w:rsidRPr="003F4084" w:rsidRDefault="00A865F0" w:rsidP="00F959C6">
            <w:pPr>
              <w:spacing w:line="280" w:lineRule="exact"/>
              <w:jc w:val="center"/>
              <w:rPr>
                <w:color w:val="000000"/>
                <w:szCs w:val="21"/>
              </w:rPr>
            </w:pPr>
            <w:r w:rsidRPr="00D944C4">
              <w:rPr>
                <w:rFonts w:hAnsi="宋体"/>
              </w:rPr>
              <w:t>NH</w:t>
            </w:r>
            <w:r w:rsidRPr="00D944C4">
              <w:rPr>
                <w:rFonts w:hAnsi="宋体"/>
                <w:vertAlign w:val="subscript"/>
              </w:rPr>
              <w:t>3</w:t>
            </w:r>
            <w:r w:rsidRPr="00D944C4">
              <w:rPr>
                <w:rFonts w:hAnsi="宋体"/>
              </w:rPr>
              <w:t>-N</w:t>
            </w:r>
          </w:p>
        </w:tc>
        <w:tc>
          <w:tcPr>
            <w:tcW w:w="1430" w:type="pct"/>
            <w:gridSpan w:val="2"/>
            <w:vAlign w:val="center"/>
          </w:tcPr>
          <w:p w:rsidR="00A865F0" w:rsidRPr="003F4084" w:rsidRDefault="00704B5E" w:rsidP="00F959C6">
            <w:pPr>
              <w:spacing w:line="280" w:lineRule="exact"/>
              <w:jc w:val="center"/>
              <w:rPr>
                <w:color w:val="000000"/>
                <w:szCs w:val="21"/>
              </w:rPr>
            </w:pPr>
            <w:r>
              <w:rPr>
                <w:rFonts w:hAnsi="宋体"/>
              </w:rPr>
              <w:t>25</w:t>
            </w:r>
            <w:r w:rsidR="00A865F0" w:rsidRPr="00D944C4">
              <w:rPr>
                <w:szCs w:val="21"/>
              </w:rPr>
              <w:t>mg/</w:t>
            </w:r>
            <w:r w:rsidR="00A865F0"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3F4084" w:rsidRDefault="00A865F0" w:rsidP="00F959C6">
            <w:pPr>
              <w:spacing w:line="280" w:lineRule="exact"/>
              <w:jc w:val="center"/>
            </w:pPr>
          </w:p>
        </w:tc>
        <w:tc>
          <w:tcPr>
            <w:tcW w:w="1142" w:type="pct"/>
            <w:gridSpan w:val="2"/>
            <w:vAlign w:val="center"/>
          </w:tcPr>
          <w:p w:rsidR="00A865F0" w:rsidRPr="003F4084" w:rsidRDefault="00A865F0" w:rsidP="00F959C6">
            <w:pPr>
              <w:spacing w:line="280" w:lineRule="exact"/>
              <w:jc w:val="center"/>
              <w:rPr>
                <w:color w:val="000000"/>
                <w:szCs w:val="21"/>
              </w:rPr>
            </w:pPr>
            <w:r w:rsidRPr="00D944C4">
              <w:rPr>
                <w:rFonts w:hAnsi="宋体" w:hint="eastAsia"/>
              </w:rPr>
              <w:t>SS</w:t>
            </w:r>
          </w:p>
        </w:tc>
        <w:tc>
          <w:tcPr>
            <w:tcW w:w="1430" w:type="pct"/>
            <w:gridSpan w:val="2"/>
            <w:vAlign w:val="center"/>
          </w:tcPr>
          <w:p w:rsidR="00A865F0" w:rsidRPr="003F4084" w:rsidRDefault="00A865F0" w:rsidP="00F959C6">
            <w:pPr>
              <w:spacing w:line="280" w:lineRule="exact"/>
              <w:jc w:val="center"/>
              <w:rPr>
                <w:color w:val="000000"/>
                <w:szCs w:val="21"/>
              </w:rPr>
            </w:pPr>
            <w:r>
              <w:rPr>
                <w:rFonts w:hAnsi="宋体" w:hint="eastAsia"/>
              </w:rPr>
              <w:t>150</w:t>
            </w:r>
            <w:r w:rsidRPr="00D944C4">
              <w:rPr>
                <w:szCs w:val="21"/>
              </w:rPr>
              <w:t>mg/</w:t>
            </w:r>
            <w:r w:rsidRPr="00D944C4">
              <w:rPr>
                <w:rFonts w:hint="eastAsia"/>
                <w:szCs w:val="21"/>
              </w:rPr>
              <w:t>L</w:t>
            </w:r>
          </w:p>
        </w:tc>
      </w:tr>
      <w:tr w:rsidR="00A865F0" w:rsidRPr="00A377ED" w:rsidTr="00EE6C33">
        <w:trPr>
          <w:trHeight w:val="397"/>
        </w:trPr>
        <w:tc>
          <w:tcPr>
            <w:tcW w:w="545" w:type="pct"/>
            <w:vMerge/>
            <w:vAlign w:val="center"/>
          </w:tcPr>
          <w:p w:rsidR="00A865F0" w:rsidRPr="00A377ED" w:rsidRDefault="00A865F0" w:rsidP="00F959C6">
            <w:pPr>
              <w:spacing w:line="280" w:lineRule="exact"/>
              <w:jc w:val="center"/>
              <w:rPr>
                <w:rFonts w:hAnsi="宋体"/>
              </w:rPr>
            </w:pPr>
          </w:p>
        </w:tc>
        <w:tc>
          <w:tcPr>
            <w:tcW w:w="1883" w:type="pct"/>
            <w:vMerge/>
            <w:vAlign w:val="center"/>
          </w:tcPr>
          <w:p w:rsidR="00A865F0" w:rsidRPr="003F4084" w:rsidRDefault="00A865F0" w:rsidP="00F959C6">
            <w:pPr>
              <w:spacing w:line="280" w:lineRule="exact"/>
              <w:jc w:val="center"/>
            </w:pPr>
          </w:p>
        </w:tc>
        <w:tc>
          <w:tcPr>
            <w:tcW w:w="1142" w:type="pct"/>
            <w:gridSpan w:val="2"/>
            <w:vAlign w:val="center"/>
          </w:tcPr>
          <w:p w:rsidR="00A865F0" w:rsidRPr="00C61FF7" w:rsidRDefault="00A865F0" w:rsidP="00D14BF5">
            <w:pPr>
              <w:pStyle w:val="af3"/>
              <w:rPr>
                <w:sz w:val="21"/>
                <w:szCs w:val="21"/>
              </w:rPr>
            </w:pPr>
            <w:r>
              <w:rPr>
                <w:rFonts w:hint="eastAsia"/>
                <w:sz w:val="21"/>
                <w:szCs w:val="21"/>
              </w:rPr>
              <w:t>动植物油</w:t>
            </w:r>
          </w:p>
        </w:tc>
        <w:tc>
          <w:tcPr>
            <w:tcW w:w="1430" w:type="pct"/>
            <w:gridSpan w:val="2"/>
            <w:vAlign w:val="center"/>
          </w:tcPr>
          <w:p w:rsidR="00A865F0" w:rsidRDefault="00A865F0" w:rsidP="00D14BF5">
            <w:pPr>
              <w:pStyle w:val="af3"/>
              <w:rPr>
                <w:sz w:val="21"/>
                <w:szCs w:val="21"/>
              </w:rPr>
            </w:pPr>
            <w:r>
              <w:rPr>
                <w:rFonts w:hint="eastAsia"/>
                <w:sz w:val="21"/>
                <w:szCs w:val="21"/>
              </w:rPr>
              <w:t>100</w:t>
            </w:r>
            <w:r w:rsidRPr="00D944C4">
              <w:rPr>
                <w:szCs w:val="21"/>
              </w:rPr>
              <w:t xml:space="preserve"> mg/</w:t>
            </w:r>
            <w:r w:rsidRPr="00D944C4">
              <w:rPr>
                <w:rFonts w:hint="eastAsia"/>
                <w:szCs w:val="21"/>
              </w:rPr>
              <w:t>L</w:t>
            </w:r>
          </w:p>
        </w:tc>
      </w:tr>
      <w:tr w:rsidR="00233E19" w:rsidRPr="00A377ED" w:rsidTr="00EE6C33">
        <w:trPr>
          <w:cantSplit/>
          <w:trHeight w:val="579"/>
        </w:trPr>
        <w:tc>
          <w:tcPr>
            <w:tcW w:w="545" w:type="pct"/>
            <w:vMerge w:val="restart"/>
            <w:vAlign w:val="center"/>
          </w:tcPr>
          <w:p w:rsidR="00233E19" w:rsidRPr="00D01C68" w:rsidRDefault="00233E19" w:rsidP="00F959C6">
            <w:pPr>
              <w:spacing w:line="280" w:lineRule="exact"/>
              <w:jc w:val="center"/>
              <w:rPr>
                <w:color w:val="FF0000"/>
              </w:rPr>
            </w:pPr>
            <w:r w:rsidRPr="002643C9">
              <w:rPr>
                <w:rFonts w:hAnsi="宋体"/>
              </w:rPr>
              <w:t>废</w:t>
            </w:r>
            <w:r w:rsidRPr="002643C9">
              <w:t xml:space="preserve"> </w:t>
            </w:r>
            <w:r w:rsidRPr="002643C9">
              <w:rPr>
                <w:rFonts w:hAnsi="宋体"/>
              </w:rPr>
              <w:t>气</w:t>
            </w:r>
          </w:p>
        </w:tc>
        <w:tc>
          <w:tcPr>
            <w:tcW w:w="1883" w:type="pct"/>
            <w:vAlign w:val="center"/>
          </w:tcPr>
          <w:p w:rsidR="00233E19" w:rsidRPr="00170486" w:rsidRDefault="00F90BCE" w:rsidP="00F959C6">
            <w:pPr>
              <w:spacing w:line="280" w:lineRule="exact"/>
              <w:jc w:val="center"/>
              <w:rPr>
                <w:color w:val="FF0000"/>
              </w:rPr>
            </w:pPr>
            <w:r w:rsidRPr="00170486">
              <w:rPr>
                <w:rFonts w:hint="eastAsia"/>
              </w:rPr>
              <w:t>施工期</w:t>
            </w:r>
            <w:r w:rsidRPr="00170486">
              <w:t>：</w:t>
            </w:r>
            <w:r w:rsidR="00233E19" w:rsidRPr="00170486">
              <w:t>《大气污染物综合排放标准》（</w:t>
            </w:r>
            <w:r w:rsidR="00233E19" w:rsidRPr="00170486">
              <w:t>GB16297-1996</w:t>
            </w:r>
            <w:r w:rsidR="00233E19" w:rsidRPr="00170486">
              <w:t>）表</w:t>
            </w:r>
            <w:r w:rsidR="00233E19" w:rsidRPr="00170486">
              <w:t>2</w:t>
            </w:r>
            <w:r w:rsidR="00233E19" w:rsidRPr="00170486">
              <w:t>二级标准</w:t>
            </w:r>
          </w:p>
        </w:tc>
        <w:tc>
          <w:tcPr>
            <w:tcW w:w="1142" w:type="pct"/>
            <w:gridSpan w:val="2"/>
            <w:vAlign w:val="center"/>
          </w:tcPr>
          <w:p w:rsidR="00233E19" w:rsidRPr="00170486" w:rsidRDefault="00233E19" w:rsidP="00F959C6">
            <w:pPr>
              <w:spacing w:line="280" w:lineRule="exact"/>
              <w:jc w:val="center"/>
              <w:rPr>
                <w:color w:val="FF0000"/>
              </w:rPr>
            </w:pPr>
            <w:r w:rsidRPr="00170486">
              <w:rPr>
                <w:rFonts w:hAnsi="宋体" w:hint="eastAsia"/>
              </w:rPr>
              <w:t>颗粒物</w:t>
            </w:r>
          </w:p>
        </w:tc>
        <w:tc>
          <w:tcPr>
            <w:tcW w:w="1430" w:type="pct"/>
            <w:gridSpan w:val="2"/>
            <w:vAlign w:val="center"/>
          </w:tcPr>
          <w:p w:rsidR="00F90BCE" w:rsidRPr="00170486" w:rsidRDefault="00F90BCE" w:rsidP="00F90BCE">
            <w:pPr>
              <w:spacing w:line="280" w:lineRule="exact"/>
              <w:jc w:val="center"/>
            </w:pPr>
            <w:r w:rsidRPr="00170486">
              <w:rPr>
                <w:rFonts w:hint="eastAsia"/>
              </w:rPr>
              <w:t>周界外浓度最高点</w:t>
            </w:r>
          </w:p>
          <w:p w:rsidR="00233E19" w:rsidRPr="00170486" w:rsidRDefault="00F90BCE" w:rsidP="00F90BCE">
            <w:pPr>
              <w:spacing w:line="280" w:lineRule="exact"/>
              <w:jc w:val="center"/>
            </w:pPr>
            <w:r w:rsidRPr="00170486">
              <w:rPr>
                <w:rFonts w:hint="eastAsia"/>
              </w:rPr>
              <w:t>1</w:t>
            </w:r>
            <w:r w:rsidRPr="00170486">
              <w:t>.0mg/m</w:t>
            </w:r>
            <w:r w:rsidRPr="00170486">
              <w:rPr>
                <w:vertAlign w:val="superscript"/>
              </w:rPr>
              <w:t>3</w:t>
            </w:r>
          </w:p>
        </w:tc>
      </w:tr>
      <w:tr w:rsidR="009D5B53" w:rsidRPr="00A377ED" w:rsidTr="009D5B53">
        <w:trPr>
          <w:cantSplit/>
          <w:trHeight w:val="437"/>
        </w:trPr>
        <w:tc>
          <w:tcPr>
            <w:tcW w:w="545" w:type="pct"/>
            <w:vMerge/>
            <w:vAlign w:val="center"/>
          </w:tcPr>
          <w:p w:rsidR="009D5B53" w:rsidRPr="002643C9" w:rsidRDefault="009D5B53" w:rsidP="00F959C6">
            <w:pPr>
              <w:spacing w:line="280" w:lineRule="exact"/>
              <w:jc w:val="center"/>
              <w:rPr>
                <w:rFonts w:hAnsi="宋体"/>
              </w:rPr>
            </w:pPr>
          </w:p>
        </w:tc>
        <w:tc>
          <w:tcPr>
            <w:tcW w:w="1883" w:type="pct"/>
            <w:vMerge w:val="restart"/>
            <w:vAlign w:val="center"/>
          </w:tcPr>
          <w:p w:rsidR="00170486" w:rsidRPr="00170486" w:rsidRDefault="009D5B53" w:rsidP="009D5B53">
            <w:pPr>
              <w:spacing w:line="280" w:lineRule="exact"/>
              <w:jc w:val="center"/>
            </w:pPr>
            <w:r w:rsidRPr="00170486">
              <w:rPr>
                <w:rFonts w:hint="eastAsia"/>
              </w:rPr>
              <w:t>粉剂</w:t>
            </w:r>
            <w:r w:rsidRPr="00170486">
              <w:t>生产线参照执行</w:t>
            </w:r>
            <w:r w:rsidR="00170486" w:rsidRPr="00170486">
              <w:rPr>
                <w:rFonts w:hint="eastAsia"/>
              </w:rPr>
              <w:t>：</w:t>
            </w:r>
          </w:p>
          <w:p w:rsidR="009D5B53" w:rsidRPr="00170486" w:rsidRDefault="009D5B53" w:rsidP="009D5B53">
            <w:pPr>
              <w:spacing w:line="280" w:lineRule="exact"/>
              <w:jc w:val="center"/>
            </w:pPr>
            <w:r w:rsidRPr="00170486">
              <w:rPr>
                <w:rFonts w:hint="eastAsia"/>
              </w:rPr>
              <w:t>河南省</w:t>
            </w:r>
            <w:r w:rsidRPr="00170486">
              <w:t>《水泥工业大气污染物排放标准》</w:t>
            </w:r>
            <w:r w:rsidRPr="00170486">
              <w:rPr>
                <w:rFonts w:hint="eastAsia"/>
              </w:rPr>
              <w:t>（</w:t>
            </w:r>
            <w:r w:rsidRPr="00170486">
              <w:t xml:space="preserve"> DB41/ 1953—2020</w:t>
            </w:r>
            <w:r w:rsidRPr="00170486">
              <w:rPr>
                <w:rFonts w:hint="eastAsia"/>
              </w:rPr>
              <w:t>）表</w:t>
            </w:r>
            <w:r w:rsidRPr="00170486">
              <w:rPr>
                <w:rFonts w:hint="eastAsia"/>
              </w:rPr>
              <w:t>1</w:t>
            </w:r>
            <w:r w:rsidRPr="00170486">
              <w:rPr>
                <w:rFonts w:hint="eastAsia"/>
              </w:rPr>
              <w:t>、表</w:t>
            </w:r>
            <w:r w:rsidRPr="00170486">
              <w:rPr>
                <w:rFonts w:hint="eastAsia"/>
              </w:rPr>
              <w:t>2</w:t>
            </w:r>
            <w:r w:rsidRPr="00170486">
              <w:rPr>
                <w:rFonts w:hint="eastAsia"/>
              </w:rPr>
              <w:t>标准</w:t>
            </w:r>
          </w:p>
        </w:tc>
        <w:tc>
          <w:tcPr>
            <w:tcW w:w="1142" w:type="pct"/>
            <w:gridSpan w:val="2"/>
            <w:vMerge w:val="restart"/>
            <w:vAlign w:val="center"/>
          </w:tcPr>
          <w:p w:rsidR="009D5B53" w:rsidRPr="00170486" w:rsidRDefault="009D5B53" w:rsidP="00F959C6">
            <w:pPr>
              <w:spacing w:line="280" w:lineRule="exact"/>
              <w:jc w:val="center"/>
              <w:rPr>
                <w:rFonts w:hAnsi="宋体"/>
              </w:rPr>
            </w:pPr>
            <w:r w:rsidRPr="00170486">
              <w:rPr>
                <w:rFonts w:hAnsi="宋体" w:hint="eastAsia"/>
              </w:rPr>
              <w:t>颗粒物</w:t>
            </w:r>
          </w:p>
        </w:tc>
        <w:tc>
          <w:tcPr>
            <w:tcW w:w="1430" w:type="pct"/>
            <w:gridSpan w:val="2"/>
            <w:vAlign w:val="center"/>
          </w:tcPr>
          <w:p w:rsidR="009D5B53" w:rsidRPr="00170486" w:rsidRDefault="00170486" w:rsidP="00F90BCE">
            <w:pPr>
              <w:spacing w:line="280" w:lineRule="exact"/>
              <w:jc w:val="center"/>
            </w:pPr>
            <w:r w:rsidRPr="00170486">
              <w:rPr>
                <w:rFonts w:hint="eastAsia"/>
              </w:rPr>
              <w:t>散装</w:t>
            </w:r>
            <w:r w:rsidRPr="00170486">
              <w:t>水泥中转站及水泥制品生产：</w:t>
            </w:r>
            <w:r w:rsidRPr="00170486">
              <w:rPr>
                <w:rFonts w:hint="eastAsia"/>
              </w:rPr>
              <w:t>10</w:t>
            </w:r>
            <w:r w:rsidRPr="00170486">
              <w:rPr>
                <w:u w:val="single"/>
              </w:rPr>
              <w:t xml:space="preserve"> mg/m</w:t>
            </w:r>
            <w:r w:rsidRPr="00170486">
              <w:rPr>
                <w:u w:val="single"/>
                <w:vertAlign w:val="superscript"/>
              </w:rPr>
              <w:t>3</w:t>
            </w:r>
          </w:p>
        </w:tc>
      </w:tr>
      <w:tr w:rsidR="009D5B53" w:rsidRPr="00A377ED" w:rsidTr="00EE6C33">
        <w:trPr>
          <w:cantSplit/>
          <w:trHeight w:val="394"/>
        </w:trPr>
        <w:tc>
          <w:tcPr>
            <w:tcW w:w="545" w:type="pct"/>
            <w:vMerge/>
            <w:vAlign w:val="center"/>
          </w:tcPr>
          <w:p w:rsidR="009D5B53" w:rsidRPr="002643C9" w:rsidRDefault="009D5B53" w:rsidP="00F959C6">
            <w:pPr>
              <w:spacing w:line="280" w:lineRule="exact"/>
              <w:jc w:val="center"/>
              <w:rPr>
                <w:rFonts w:hAnsi="宋体"/>
              </w:rPr>
            </w:pPr>
          </w:p>
        </w:tc>
        <w:tc>
          <w:tcPr>
            <w:tcW w:w="1883" w:type="pct"/>
            <w:vMerge/>
            <w:vAlign w:val="center"/>
          </w:tcPr>
          <w:p w:rsidR="009D5B53" w:rsidRPr="00170486" w:rsidRDefault="009D5B53" w:rsidP="009D5B53">
            <w:pPr>
              <w:spacing w:line="280" w:lineRule="exact"/>
              <w:jc w:val="center"/>
            </w:pPr>
          </w:p>
        </w:tc>
        <w:tc>
          <w:tcPr>
            <w:tcW w:w="1142" w:type="pct"/>
            <w:gridSpan w:val="2"/>
            <w:vMerge/>
            <w:vAlign w:val="center"/>
          </w:tcPr>
          <w:p w:rsidR="009D5B53" w:rsidRPr="00170486" w:rsidRDefault="009D5B53" w:rsidP="00F959C6">
            <w:pPr>
              <w:spacing w:line="280" w:lineRule="exact"/>
              <w:jc w:val="center"/>
              <w:rPr>
                <w:rFonts w:hAnsi="宋体"/>
              </w:rPr>
            </w:pPr>
          </w:p>
        </w:tc>
        <w:tc>
          <w:tcPr>
            <w:tcW w:w="1430" w:type="pct"/>
            <w:gridSpan w:val="2"/>
            <w:vAlign w:val="center"/>
          </w:tcPr>
          <w:p w:rsidR="00170486" w:rsidRPr="00170486" w:rsidRDefault="00170486" w:rsidP="00F90BCE">
            <w:pPr>
              <w:spacing w:line="280" w:lineRule="exact"/>
              <w:jc w:val="center"/>
            </w:pPr>
            <w:r w:rsidRPr="00170486">
              <w:rPr>
                <w:rFonts w:hint="eastAsia"/>
              </w:rPr>
              <w:t>厂界无组织</w:t>
            </w:r>
            <w:r w:rsidRPr="00170486">
              <w:t>排放</w:t>
            </w:r>
            <w:r w:rsidRPr="00170486">
              <w:rPr>
                <w:rFonts w:hint="eastAsia"/>
              </w:rPr>
              <w:t>限值</w:t>
            </w:r>
            <w:r w:rsidRPr="00170486">
              <w:t>：</w:t>
            </w:r>
          </w:p>
          <w:p w:rsidR="009D5B53" w:rsidRPr="00170486" w:rsidRDefault="00170486" w:rsidP="00F90BCE">
            <w:pPr>
              <w:spacing w:line="280" w:lineRule="exact"/>
              <w:jc w:val="center"/>
            </w:pPr>
            <w:r w:rsidRPr="00170486">
              <w:rPr>
                <w:rFonts w:hint="eastAsia"/>
              </w:rPr>
              <w:t>0.5</w:t>
            </w:r>
            <w:r w:rsidRPr="00170486">
              <w:rPr>
                <w:u w:val="single"/>
              </w:rPr>
              <w:t xml:space="preserve"> mg/m</w:t>
            </w:r>
            <w:r w:rsidRPr="00170486">
              <w:rPr>
                <w:u w:val="single"/>
                <w:vertAlign w:val="superscript"/>
              </w:rPr>
              <w:t>3</w:t>
            </w:r>
          </w:p>
        </w:tc>
      </w:tr>
      <w:tr w:rsidR="008419A9" w:rsidRPr="00A377ED" w:rsidTr="008419A9">
        <w:trPr>
          <w:cantSplit/>
          <w:trHeight w:val="145"/>
        </w:trPr>
        <w:tc>
          <w:tcPr>
            <w:tcW w:w="545" w:type="pct"/>
            <w:vMerge/>
            <w:vAlign w:val="center"/>
          </w:tcPr>
          <w:p w:rsidR="008419A9" w:rsidRPr="00A377ED" w:rsidRDefault="008419A9" w:rsidP="00F959C6">
            <w:pPr>
              <w:spacing w:line="280" w:lineRule="exact"/>
              <w:jc w:val="center"/>
              <w:rPr>
                <w:rFonts w:hAnsi="宋体"/>
              </w:rPr>
            </w:pPr>
          </w:p>
        </w:tc>
        <w:tc>
          <w:tcPr>
            <w:tcW w:w="1883" w:type="pct"/>
            <w:vMerge w:val="restart"/>
            <w:vAlign w:val="center"/>
          </w:tcPr>
          <w:p w:rsidR="008419A9" w:rsidRPr="00170486" w:rsidRDefault="008419A9" w:rsidP="008419A9">
            <w:pPr>
              <w:spacing w:line="280" w:lineRule="exact"/>
              <w:jc w:val="center"/>
            </w:pPr>
            <w:r w:rsidRPr="00170486">
              <w:rPr>
                <w:rFonts w:hint="eastAsia"/>
              </w:rPr>
              <w:t>无碱速凝剂</w:t>
            </w:r>
            <w:r w:rsidRPr="00170486">
              <w:t>生产线</w:t>
            </w:r>
            <w:r w:rsidRPr="00170486">
              <w:rPr>
                <w:rFonts w:hint="eastAsia"/>
              </w:rPr>
              <w:t>、</w:t>
            </w:r>
            <w:r w:rsidRPr="00170486">
              <w:t>合成类小料生产线参照执行：</w:t>
            </w:r>
          </w:p>
          <w:p w:rsidR="008419A9" w:rsidRPr="00170486" w:rsidRDefault="008419A9" w:rsidP="008419A9">
            <w:pPr>
              <w:spacing w:line="280" w:lineRule="exact"/>
              <w:jc w:val="center"/>
            </w:pPr>
            <w:r w:rsidRPr="00170486">
              <w:rPr>
                <w:rFonts w:hint="eastAsia"/>
              </w:rPr>
              <w:t>《</w:t>
            </w:r>
            <w:r w:rsidRPr="00170486">
              <w:t>无机化学工业污染物排放标准》（</w:t>
            </w:r>
            <w:r w:rsidRPr="00170486">
              <w:t>GB31573-2015</w:t>
            </w:r>
            <w:r w:rsidRPr="00170486">
              <w:t>）表</w:t>
            </w:r>
            <w:r w:rsidRPr="00170486">
              <w:t>3</w:t>
            </w:r>
            <w:r w:rsidRPr="00170486">
              <w:rPr>
                <w:rFonts w:hint="eastAsia"/>
              </w:rPr>
              <w:t>、表</w:t>
            </w:r>
            <w:r w:rsidRPr="00170486">
              <w:rPr>
                <w:rFonts w:hint="eastAsia"/>
              </w:rPr>
              <w:t>5</w:t>
            </w:r>
            <w:r w:rsidRPr="00170486">
              <w:rPr>
                <w:rFonts w:hint="eastAsia"/>
              </w:rPr>
              <w:t>标准</w:t>
            </w:r>
          </w:p>
        </w:tc>
        <w:tc>
          <w:tcPr>
            <w:tcW w:w="1142" w:type="pct"/>
            <w:gridSpan w:val="2"/>
            <w:vAlign w:val="center"/>
          </w:tcPr>
          <w:p w:rsidR="008419A9" w:rsidRPr="00170486" w:rsidRDefault="008419A9" w:rsidP="00F959C6">
            <w:pPr>
              <w:spacing w:line="280" w:lineRule="exact"/>
              <w:jc w:val="center"/>
              <w:rPr>
                <w:rFonts w:hAnsi="宋体"/>
              </w:rPr>
            </w:pPr>
            <w:r w:rsidRPr="00170486">
              <w:rPr>
                <w:rFonts w:hAnsi="宋体" w:hint="eastAsia"/>
              </w:rPr>
              <w:t>颗粒物</w:t>
            </w:r>
          </w:p>
        </w:tc>
        <w:tc>
          <w:tcPr>
            <w:tcW w:w="1430" w:type="pct"/>
            <w:gridSpan w:val="2"/>
            <w:vAlign w:val="center"/>
          </w:tcPr>
          <w:p w:rsidR="008419A9" w:rsidRPr="00170486" w:rsidRDefault="008419A9" w:rsidP="008419A9">
            <w:pPr>
              <w:spacing w:line="280" w:lineRule="exact"/>
              <w:jc w:val="center"/>
            </w:pPr>
            <w:r w:rsidRPr="00170486">
              <w:rPr>
                <w:rFonts w:hint="eastAsia"/>
                <w:szCs w:val="21"/>
                <w:u w:val="single"/>
              </w:rPr>
              <w:t>排放限值</w:t>
            </w:r>
            <w:r w:rsidRPr="00170486">
              <w:rPr>
                <w:szCs w:val="21"/>
                <w:u w:val="single"/>
              </w:rPr>
              <w:t>3</w:t>
            </w:r>
            <w:r w:rsidRPr="00170486">
              <w:rPr>
                <w:rFonts w:hint="eastAsia"/>
                <w:szCs w:val="21"/>
                <w:u w:val="single"/>
              </w:rPr>
              <w:t>0</w:t>
            </w:r>
            <w:r w:rsidRPr="00170486">
              <w:rPr>
                <w:u w:val="single"/>
              </w:rPr>
              <w:t>mg/m</w:t>
            </w:r>
            <w:r w:rsidRPr="00170486">
              <w:rPr>
                <w:u w:val="single"/>
                <w:vertAlign w:val="superscript"/>
              </w:rPr>
              <w:t>3</w:t>
            </w:r>
          </w:p>
        </w:tc>
      </w:tr>
      <w:tr w:rsidR="008419A9" w:rsidRPr="00A377ED" w:rsidTr="008419A9">
        <w:trPr>
          <w:cantSplit/>
          <w:trHeight w:val="128"/>
        </w:trPr>
        <w:tc>
          <w:tcPr>
            <w:tcW w:w="545" w:type="pct"/>
            <w:vMerge/>
            <w:vAlign w:val="center"/>
          </w:tcPr>
          <w:p w:rsidR="008419A9" w:rsidRPr="00A377ED" w:rsidRDefault="008419A9" w:rsidP="00F959C6">
            <w:pPr>
              <w:spacing w:line="280" w:lineRule="exact"/>
              <w:jc w:val="center"/>
              <w:rPr>
                <w:rFonts w:hAnsi="宋体"/>
              </w:rPr>
            </w:pPr>
          </w:p>
        </w:tc>
        <w:tc>
          <w:tcPr>
            <w:tcW w:w="1883" w:type="pct"/>
            <w:vMerge/>
            <w:vAlign w:val="center"/>
          </w:tcPr>
          <w:p w:rsidR="008419A9" w:rsidRPr="00170486" w:rsidRDefault="008419A9" w:rsidP="008419A9">
            <w:pPr>
              <w:spacing w:line="280" w:lineRule="exact"/>
              <w:jc w:val="center"/>
            </w:pPr>
          </w:p>
        </w:tc>
        <w:tc>
          <w:tcPr>
            <w:tcW w:w="1142" w:type="pct"/>
            <w:gridSpan w:val="2"/>
            <w:vMerge w:val="restart"/>
            <w:vAlign w:val="center"/>
          </w:tcPr>
          <w:p w:rsidR="008419A9" w:rsidRPr="00170486" w:rsidRDefault="008419A9" w:rsidP="00F959C6">
            <w:pPr>
              <w:spacing w:line="280" w:lineRule="exact"/>
              <w:jc w:val="center"/>
              <w:rPr>
                <w:rFonts w:hAnsi="宋体"/>
              </w:rPr>
            </w:pPr>
            <w:r w:rsidRPr="00170486">
              <w:rPr>
                <w:rFonts w:hAnsi="宋体" w:hint="eastAsia"/>
              </w:rPr>
              <w:t>硫酸雾</w:t>
            </w:r>
          </w:p>
        </w:tc>
        <w:tc>
          <w:tcPr>
            <w:tcW w:w="1430" w:type="pct"/>
            <w:gridSpan w:val="2"/>
            <w:vAlign w:val="center"/>
          </w:tcPr>
          <w:p w:rsidR="008419A9" w:rsidRPr="00170486" w:rsidRDefault="008419A9" w:rsidP="00F90BCE">
            <w:pPr>
              <w:spacing w:line="280" w:lineRule="exact"/>
              <w:jc w:val="center"/>
            </w:pPr>
            <w:r w:rsidRPr="00170486">
              <w:rPr>
                <w:rFonts w:hint="eastAsia"/>
                <w:szCs w:val="21"/>
                <w:u w:val="single"/>
              </w:rPr>
              <w:t>排放限值</w:t>
            </w:r>
            <w:r w:rsidRPr="00170486">
              <w:rPr>
                <w:rFonts w:hint="eastAsia"/>
                <w:szCs w:val="21"/>
                <w:u w:val="single"/>
              </w:rPr>
              <w:t>20</w:t>
            </w:r>
            <w:r w:rsidRPr="00170486">
              <w:rPr>
                <w:u w:val="single"/>
              </w:rPr>
              <w:t>mg/m</w:t>
            </w:r>
            <w:r w:rsidRPr="00170486">
              <w:rPr>
                <w:u w:val="single"/>
                <w:vertAlign w:val="superscript"/>
              </w:rPr>
              <w:t>3</w:t>
            </w:r>
          </w:p>
        </w:tc>
      </w:tr>
      <w:tr w:rsidR="008419A9" w:rsidRPr="00A377ED" w:rsidTr="008419A9">
        <w:trPr>
          <w:cantSplit/>
          <w:trHeight w:val="146"/>
        </w:trPr>
        <w:tc>
          <w:tcPr>
            <w:tcW w:w="545" w:type="pct"/>
            <w:vMerge/>
            <w:vAlign w:val="center"/>
          </w:tcPr>
          <w:p w:rsidR="008419A9" w:rsidRPr="00A377ED" w:rsidRDefault="008419A9" w:rsidP="00F959C6">
            <w:pPr>
              <w:spacing w:line="280" w:lineRule="exact"/>
              <w:jc w:val="center"/>
              <w:rPr>
                <w:rFonts w:hAnsi="宋体"/>
              </w:rPr>
            </w:pPr>
          </w:p>
        </w:tc>
        <w:tc>
          <w:tcPr>
            <w:tcW w:w="1883" w:type="pct"/>
            <w:vMerge/>
            <w:vAlign w:val="center"/>
          </w:tcPr>
          <w:p w:rsidR="008419A9" w:rsidRPr="00170486" w:rsidRDefault="008419A9" w:rsidP="008419A9">
            <w:pPr>
              <w:spacing w:line="280" w:lineRule="exact"/>
              <w:jc w:val="center"/>
            </w:pPr>
          </w:p>
        </w:tc>
        <w:tc>
          <w:tcPr>
            <w:tcW w:w="1142" w:type="pct"/>
            <w:gridSpan w:val="2"/>
            <w:vMerge/>
            <w:vAlign w:val="center"/>
          </w:tcPr>
          <w:p w:rsidR="008419A9" w:rsidRPr="00170486" w:rsidRDefault="008419A9" w:rsidP="00F959C6">
            <w:pPr>
              <w:spacing w:line="280" w:lineRule="exact"/>
              <w:jc w:val="center"/>
              <w:rPr>
                <w:rFonts w:hAnsi="宋体"/>
              </w:rPr>
            </w:pPr>
          </w:p>
        </w:tc>
        <w:tc>
          <w:tcPr>
            <w:tcW w:w="1430" w:type="pct"/>
            <w:gridSpan w:val="2"/>
            <w:vAlign w:val="center"/>
          </w:tcPr>
          <w:p w:rsidR="008419A9" w:rsidRPr="00170486" w:rsidRDefault="008419A9" w:rsidP="008419A9">
            <w:pPr>
              <w:spacing w:line="280" w:lineRule="exact"/>
              <w:jc w:val="center"/>
            </w:pPr>
            <w:r w:rsidRPr="00170486">
              <w:rPr>
                <w:rFonts w:hint="eastAsia"/>
              </w:rPr>
              <w:t>企业边界浓度限值</w:t>
            </w:r>
          </w:p>
          <w:p w:rsidR="008419A9" w:rsidRPr="00170486" w:rsidRDefault="008419A9" w:rsidP="008419A9">
            <w:pPr>
              <w:spacing w:line="280" w:lineRule="exact"/>
              <w:jc w:val="center"/>
            </w:pPr>
            <w:r w:rsidRPr="00170486">
              <w:t>0.3mg/m</w:t>
            </w:r>
            <w:r w:rsidRPr="00170486">
              <w:rPr>
                <w:vertAlign w:val="superscript"/>
              </w:rPr>
              <w:t>3</w:t>
            </w:r>
          </w:p>
        </w:tc>
      </w:tr>
      <w:tr w:rsidR="008419A9" w:rsidRPr="00A377ED" w:rsidTr="008419A9">
        <w:trPr>
          <w:cantSplit/>
          <w:trHeight w:val="111"/>
        </w:trPr>
        <w:tc>
          <w:tcPr>
            <w:tcW w:w="545" w:type="pct"/>
            <w:vMerge/>
            <w:vAlign w:val="center"/>
          </w:tcPr>
          <w:p w:rsidR="008419A9" w:rsidRPr="00A377ED" w:rsidRDefault="008419A9" w:rsidP="00F959C6">
            <w:pPr>
              <w:spacing w:line="280" w:lineRule="exact"/>
              <w:jc w:val="center"/>
              <w:rPr>
                <w:rFonts w:hAnsi="宋体"/>
              </w:rPr>
            </w:pPr>
          </w:p>
        </w:tc>
        <w:tc>
          <w:tcPr>
            <w:tcW w:w="1883" w:type="pct"/>
            <w:vMerge/>
            <w:vAlign w:val="center"/>
          </w:tcPr>
          <w:p w:rsidR="008419A9" w:rsidRDefault="008419A9" w:rsidP="008419A9">
            <w:pPr>
              <w:spacing w:line="280" w:lineRule="exact"/>
              <w:jc w:val="center"/>
            </w:pPr>
          </w:p>
        </w:tc>
        <w:tc>
          <w:tcPr>
            <w:tcW w:w="1142" w:type="pct"/>
            <w:gridSpan w:val="2"/>
            <w:vMerge w:val="restart"/>
            <w:vAlign w:val="center"/>
          </w:tcPr>
          <w:p w:rsidR="008419A9" w:rsidRDefault="008419A9" w:rsidP="00F959C6">
            <w:pPr>
              <w:spacing w:line="280" w:lineRule="exact"/>
              <w:jc w:val="center"/>
              <w:rPr>
                <w:rFonts w:hAnsi="宋体"/>
              </w:rPr>
            </w:pPr>
            <w:r>
              <w:rPr>
                <w:rFonts w:hAnsi="宋体" w:hint="eastAsia"/>
              </w:rPr>
              <w:t>氟化物（以</w:t>
            </w:r>
            <w:r>
              <w:rPr>
                <w:rFonts w:hAnsi="宋体" w:hint="eastAsia"/>
              </w:rPr>
              <w:t>F</w:t>
            </w:r>
            <w:r>
              <w:rPr>
                <w:rFonts w:hAnsi="宋体" w:hint="eastAsia"/>
              </w:rPr>
              <w:t>计</w:t>
            </w:r>
            <w:r>
              <w:rPr>
                <w:rFonts w:hAnsi="宋体"/>
              </w:rPr>
              <w:t>）</w:t>
            </w:r>
          </w:p>
        </w:tc>
        <w:tc>
          <w:tcPr>
            <w:tcW w:w="1430" w:type="pct"/>
            <w:gridSpan w:val="2"/>
            <w:vAlign w:val="center"/>
          </w:tcPr>
          <w:p w:rsidR="008419A9" w:rsidRPr="00704B5E" w:rsidRDefault="008419A9" w:rsidP="008419A9">
            <w:pPr>
              <w:spacing w:line="280" w:lineRule="exact"/>
              <w:jc w:val="center"/>
              <w:rPr>
                <w:highlight w:val="yellow"/>
              </w:rPr>
            </w:pPr>
            <w:r w:rsidRPr="00D24A69">
              <w:rPr>
                <w:rFonts w:hint="eastAsia"/>
                <w:szCs w:val="21"/>
                <w:u w:val="single"/>
              </w:rPr>
              <w:t>排放限值</w:t>
            </w:r>
            <w:r>
              <w:rPr>
                <w:szCs w:val="21"/>
                <w:u w:val="single"/>
              </w:rPr>
              <w:t>6</w:t>
            </w:r>
            <w:r w:rsidRPr="00D24A69">
              <w:rPr>
                <w:u w:val="single"/>
              </w:rPr>
              <w:t>mg/m</w:t>
            </w:r>
            <w:r w:rsidRPr="00D24A69">
              <w:rPr>
                <w:u w:val="single"/>
                <w:vertAlign w:val="superscript"/>
              </w:rPr>
              <w:t>3</w:t>
            </w:r>
          </w:p>
        </w:tc>
      </w:tr>
      <w:tr w:rsidR="008419A9" w:rsidRPr="00A377ED" w:rsidTr="00EE6C33">
        <w:trPr>
          <w:cantSplit/>
          <w:trHeight w:val="163"/>
        </w:trPr>
        <w:tc>
          <w:tcPr>
            <w:tcW w:w="545" w:type="pct"/>
            <w:vMerge/>
            <w:vAlign w:val="center"/>
          </w:tcPr>
          <w:p w:rsidR="008419A9" w:rsidRPr="00A377ED" w:rsidRDefault="008419A9" w:rsidP="00F959C6">
            <w:pPr>
              <w:spacing w:line="280" w:lineRule="exact"/>
              <w:jc w:val="center"/>
              <w:rPr>
                <w:rFonts w:hAnsi="宋体"/>
              </w:rPr>
            </w:pPr>
          </w:p>
        </w:tc>
        <w:tc>
          <w:tcPr>
            <w:tcW w:w="1883" w:type="pct"/>
            <w:vMerge/>
            <w:vAlign w:val="center"/>
          </w:tcPr>
          <w:p w:rsidR="008419A9" w:rsidRDefault="008419A9" w:rsidP="008419A9">
            <w:pPr>
              <w:spacing w:line="280" w:lineRule="exact"/>
              <w:jc w:val="center"/>
            </w:pPr>
          </w:p>
        </w:tc>
        <w:tc>
          <w:tcPr>
            <w:tcW w:w="1142" w:type="pct"/>
            <w:gridSpan w:val="2"/>
            <w:vMerge/>
            <w:vAlign w:val="center"/>
          </w:tcPr>
          <w:p w:rsidR="008419A9" w:rsidRDefault="008419A9" w:rsidP="00F959C6">
            <w:pPr>
              <w:spacing w:line="280" w:lineRule="exact"/>
              <w:jc w:val="center"/>
              <w:rPr>
                <w:rFonts w:hAnsi="宋体"/>
              </w:rPr>
            </w:pPr>
          </w:p>
        </w:tc>
        <w:tc>
          <w:tcPr>
            <w:tcW w:w="1430" w:type="pct"/>
            <w:gridSpan w:val="2"/>
            <w:vAlign w:val="center"/>
          </w:tcPr>
          <w:p w:rsidR="008419A9" w:rsidRDefault="008419A9" w:rsidP="008419A9">
            <w:pPr>
              <w:spacing w:line="280" w:lineRule="exact"/>
              <w:jc w:val="center"/>
            </w:pPr>
            <w:r>
              <w:rPr>
                <w:rFonts w:hint="eastAsia"/>
              </w:rPr>
              <w:t>企业边界浓度限值</w:t>
            </w:r>
          </w:p>
          <w:p w:rsidR="008419A9" w:rsidRPr="00704B5E" w:rsidRDefault="008419A9" w:rsidP="008419A9">
            <w:pPr>
              <w:spacing w:line="280" w:lineRule="exact"/>
              <w:jc w:val="center"/>
              <w:rPr>
                <w:highlight w:val="yellow"/>
              </w:rPr>
            </w:pPr>
            <w:r>
              <w:t>0.02</w:t>
            </w:r>
            <w:r w:rsidRPr="00A377ED">
              <w:t>mg/m</w:t>
            </w:r>
            <w:r w:rsidRPr="00A377ED">
              <w:rPr>
                <w:vertAlign w:val="superscript"/>
              </w:rPr>
              <w:t>3</w:t>
            </w:r>
          </w:p>
        </w:tc>
      </w:tr>
      <w:tr w:rsidR="00F90BCE" w:rsidRPr="00A377ED" w:rsidTr="00F90BCE">
        <w:trPr>
          <w:cantSplit/>
          <w:trHeight w:hRule="exact" w:val="393"/>
        </w:trPr>
        <w:tc>
          <w:tcPr>
            <w:tcW w:w="545" w:type="pct"/>
            <w:vMerge/>
            <w:vAlign w:val="center"/>
          </w:tcPr>
          <w:p w:rsidR="00F90BCE" w:rsidRPr="00A377ED" w:rsidRDefault="00F90BCE" w:rsidP="00F959C6">
            <w:pPr>
              <w:spacing w:line="280" w:lineRule="exact"/>
            </w:pPr>
          </w:p>
        </w:tc>
        <w:tc>
          <w:tcPr>
            <w:tcW w:w="1883" w:type="pct"/>
            <w:vMerge w:val="restart"/>
            <w:vAlign w:val="center"/>
          </w:tcPr>
          <w:p w:rsidR="008419A9" w:rsidRDefault="008419A9" w:rsidP="00AA3C5D">
            <w:pPr>
              <w:spacing w:line="280" w:lineRule="exact"/>
              <w:jc w:val="center"/>
            </w:pPr>
            <w:r>
              <w:rPr>
                <w:rFonts w:hint="eastAsia"/>
              </w:rPr>
              <w:t>聚羧酸类</w:t>
            </w:r>
            <w:r>
              <w:t>减水剂母液</w:t>
            </w:r>
            <w:r>
              <w:rPr>
                <w:rFonts w:hint="eastAsia"/>
              </w:rPr>
              <w:t>生产线</w:t>
            </w:r>
            <w:r>
              <w:t>、脂肪族</w:t>
            </w:r>
            <w:r>
              <w:rPr>
                <w:rFonts w:hint="eastAsia"/>
              </w:rPr>
              <w:t>减水剂</w:t>
            </w:r>
            <w:r>
              <w:t>母液生产线</w:t>
            </w:r>
            <w:r>
              <w:rPr>
                <w:rFonts w:hint="eastAsia"/>
              </w:rPr>
              <w:t>、</w:t>
            </w:r>
            <w:r>
              <w:t>合成类小料生产线</w:t>
            </w:r>
            <w:r>
              <w:rPr>
                <w:rFonts w:hint="eastAsia"/>
              </w:rPr>
              <w:t>、</w:t>
            </w:r>
            <w:r>
              <w:t>液体复配生产线参照执行：</w:t>
            </w:r>
          </w:p>
          <w:p w:rsidR="00F90BCE" w:rsidRPr="00D24A69" w:rsidRDefault="00F90BCE" w:rsidP="00AA3C5D">
            <w:pPr>
              <w:spacing w:line="280" w:lineRule="exact"/>
              <w:jc w:val="center"/>
              <w:rPr>
                <w:bCs/>
                <w:szCs w:val="21"/>
                <w:u w:val="single"/>
              </w:rPr>
            </w:pPr>
            <w:r w:rsidRPr="00D24A69">
              <w:rPr>
                <w:rFonts w:hint="eastAsia"/>
                <w:bCs/>
                <w:szCs w:val="21"/>
                <w:u w:val="single"/>
              </w:rPr>
              <w:t>《石油化学工业污染物排放标准》（</w:t>
            </w:r>
            <w:r w:rsidRPr="00D24A69">
              <w:rPr>
                <w:rFonts w:hint="eastAsia"/>
                <w:bCs/>
                <w:szCs w:val="21"/>
                <w:u w:val="single"/>
              </w:rPr>
              <w:t>GB31571-2015</w:t>
            </w:r>
            <w:r w:rsidRPr="00D24A69">
              <w:rPr>
                <w:rFonts w:hint="eastAsia"/>
                <w:bCs/>
                <w:szCs w:val="21"/>
                <w:u w:val="single"/>
              </w:rPr>
              <w:t>）</w:t>
            </w:r>
            <w:r>
              <w:rPr>
                <w:rFonts w:hint="eastAsia"/>
                <w:bCs/>
                <w:szCs w:val="21"/>
                <w:u w:val="single"/>
              </w:rPr>
              <w:t>表</w:t>
            </w:r>
            <w:r>
              <w:rPr>
                <w:rFonts w:hint="eastAsia"/>
                <w:bCs/>
                <w:szCs w:val="21"/>
                <w:u w:val="single"/>
              </w:rPr>
              <w:t>4</w:t>
            </w:r>
            <w:r>
              <w:rPr>
                <w:rFonts w:hint="eastAsia"/>
                <w:bCs/>
                <w:szCs w:val="21"/>
                <w:u w:val="single"/>
              </w:rPr>
              <w:t>、</w:t>
            </w:r>
            <w:r w:rsidRPr="00D24A69">
              <w:rPr>
                <w:rFonts w:hint="eastAsia"/>
                <w:bCs/>
                <w:szCs w:val="21"/>
                <w:u w:val="single"/>
              </w:rPr>
              <w:t>表</w:t>
            </w:r>
            <w:r w:rsidRPr="00D24A69">
              <w:rPr>
                <w:rFonts w:hint="eastAsia"/>
                <w:bCs/>
                <w:szCs w:val="21"/>
                <w:u w:val="single"/>
              </w:rPr>
              <w:t>6</w:t>
            </w:r>
            <w:r>
              <w:rPr>
                <w:rFonts w:hint="eastAsia"/>
                <w:bCs/>
                <w:szCs w:val="21"/>
                <w:u w:val="single"/>
              </w:rPr>
              <w:t>、</w:t>
            </w:r>
            <w:r>
              <w:rPr>
                <w:bCs/>
                <w:szCs w:val="21"/>
                <w:u w:val="single"/>
              </w:rPr>
              <w:t>表</w:t>
            </w:r>
            <w:r>
              <w:rPr>
                <w:rFonts w:hint="eastAsia"/>
                <w:bCs/>
                <w:szCs w:val="21"/>
                <w:u w:val="single"/>
              </w:rPr>
              <w:t>7</w:t>
            </w:r>
            <w:r w:rsidRPr="00D24A69">
              <w:rPr>
                <w:rFonts w:hint="eastAsia"/>
                <w:bCs/>
                <w:szCs w:val="21"/>
                <w:u w:val="single"/>
              </w:rPr>
              <w:t>排放限值</w:t>
            </w:r>
          </w:p>
        </w:tc>
        <w:tc>
          <w:tcPr>
            <w:tcW w:w="1142" w:type="pct"/>
            <w:gridSpan w:val="2"/>
            <w:vMerge w:val="restart"/>
            <w:vAlign w:val="center"/>
          </w:tcPr>
          <w:p w:rsidR="00F90BCE" w:rsidRPr="00F90BCE" w:rsidRDefault="00F90BCE" w:rsidP="00AD73F6">
            <w:pPr>
              <w:spacing w:line="280" w:lineRule="exact"/>
              <w:jc w:val="center"/>
              <w:rPr>
                <w:u w:val="single"/>
              </w:rPr>
            </w:pPr>
            <w:r w:rsidRPr="00F90BCE">
              <w:rPr>
                <w:rFonts w:hint="eastAsia"/>
                <w:u w:val="single"/>
              </w:rPr>
              <w:t>颗粒物</w:t>
            </w:r>
          </w:p>
        </w:tc>
        <w:tc>
          <w:tcPr>
            <w:tcW w:w="1430" w:type="pct"/>
            <w:gridSpan w:val="2"/>
            <w:vAlign w:val="center"/>
          </w:tcPr>
          <w:p w:rsidR="00F90BCE" w:rsidRPr="00F90BCE" w:rsidRDefault="00F90BCE" w:rsidP="00D24A69">
            <w:pPr>
              <w:spacing w:line="280" w:lineRule="exact"/>
              <w:jc w:val="center"/>
              <w:rPr>
                <w:u w:val="single"/>
              </w:rPr>
            </w:pPr>
            <w:r w:rsidRPr="00D24A69">
              <w:rPr>
                <w:rFonts w:hint="eastAsia"/>
                <w:szCs w:val="21"/>
                <w:u w:val="single"/>
              </w:rPr>
              <w:t>排放限值</w:t>
            </w:r>
            <w:r w:rsidRPr="00D24A69">
              <w:rPr>
                <w:rFonts w:hint="eastAsia"/>
                <w:szCs w:val="21"/>
                <w:u w:val="single"/>
              </w:rPr>
              <w:t>20</w:t>
            </w:r>
            <w:r w:rsidRPr="00D24A69">
              <w:rPr>
                <w:u w:val="single"/>
              </w:rPr>
              <w:t>mg/m</w:t>
            </w:r>
            <w:r w:rsidRPr="00D24A69">
              <w:rPr>
                <w:u w:val="single"/>
                <w:vertAlign w:val="superscript"/>
              </w:rPr>
              <w:t>3</w:t>
            </w:r>
          </w:p>
        </w:tc>
      </w:tr>
      <w:tr w:rsidR="00F90BCE" w:rsidRPr="00A377ED" w:rsidTr="00F90BCE">
        <w:trPr>
          <w:cantSplit/>
          <w:trHeight w:hRule="exact" w:val="569"/>
        </w:trPr>
        <w:tc>
          <w:tcPr>
            <w:tcW w:w="545" w:type="pct"/>
            <w:vMerge/>
            <w:vAlign w:val="center"/>
          </w:tcPr>
          <w:p w:rsidR="00F90BCE" w:rsidRPr="00A377ED" w:rsidRDefault="00F90BCE" w:rsidP="00F959C6">
            <w:pPr>
              <w:spacing w:line="280" w:lineRule="exact"/>
            </w:pPr>
          </w:p>
        </w:tc>
        <w:tc>
          <w:tcPr>
            <w:tcW w:w="1883" w:type="pct"/>
            <w:vMerge/>
            <w:vAlign w:val="center"/>
          </w:tcPr>
          <w:p w:rsidR="00F90BCE" w:rsidRPr="00D24A69" w:rsidRDefault="00F90BCE" w:rsidP="00AA3C5D">
            <w:pPr>
              <w:spacing w:line="280" w:lineRule="exact"/>
              <w:jc w:val="center"/>
              <w:rPr>
                <w:bCs/>
                <w:szCs w:val="21"/>
                <w:u w:val="single"/>
              </w:rPr>
            </w:pPr>
          </w:p>
        </w:tc>
        <w:tc>
          <w:tcPr>
            <w:tcW w:w="1142" w:type="pct"/>
            <w:gridSpan w:val="2"/>
            <w:vMerge/>
            <w:vAlign w:val="center"/>
          </w:tcPr>
          <w:p w:rsidR="00F90BCE" w:rsidRPr="00F90BCE" w:rsidRDefault="00F90BCE" w:rsidP="00AD73F6">
            <w:pPr>
              <w:spacing w:line="280" w:lineRule="exact"/>
              <w:jc w:val="center"/>
              <w:rPr>
                <w:u w:val="single"/>
              </w:rPr>
            </w:pPr>
          </w:p>
        </w:tc>
        <w:tc>
          <w:tcPr>
            <w:tcW w:w="1430" w:type="pct"/>
            <w:gridSpan w:val="2"/>
            <w:vAlign w:val="center"/>
          </w:tcPr>
          <w:p w:rsidR="00F90BCE" w:rsidRDefault="00F90BCE" w:rsidP="00F90BCE">
            <w:pPr>
              <w:spacing w:line="280" w:lineRule="exact"/>
              <w:jc w:val="center"/>
            </w:pPr>
            <w:r>
              <w:rPr>
                <w:rFonts w:hint="eastAsia"/>
              </w:rPr>
              <w:t>企业边界浓度限值</w:t>
            </w:r>
          </w:p>
          <w:p w:rsidR="00F90BCE" w:rsidRPr="00D24A69" w:rsidRDefault="00F90BCE" w:rsidP="00F90BCE">
            <w:pPr>
              <w:spacing w:line="280" w:lineRule="exact"/>
              <w:jc w:val="center"/>
              <w:rPr>
                <w:szCs w:val="21"/>
                <w:u w:val="single"/>
              </w:rPr>
            </w:pPr>
            <w:r>
              <w:t>1.0</w:t>
            </w:r>
            <w:r w:rsidRPr="00A377ED">
              <w:t>mg/m</w:t>
            </w:r>
            <w:r w:rsidRPr="00A377ED">
              <w:rPr>
                <w:vertAlign w:val="superscript"/>
              </w:rPr>
              <w:t>3</w:t>
            </w:r>
          </w:p>
        </w:tc>
      </w:tr>
      <w:tr w:rsidR="00F90BCE" w:rsidRPr="00A377ED" w:rsidTr="00EE6C33">
        <w:trPr>
          <w:cantSplit/>
          <w:trHeight w:hRule="exact" w:val="351"/>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D24A69" w:rsidRDefault="00F90BCE" w:rsidP="00F90BCE">
            <w:pPr>
              <w:spacing w:line="280" w:lineRule="exact"/>
              <w:jc w:val="center"/>
              <w:rPr>
                <w:bCs/>
                <w:szCs w:val="21"/>
                <w:u w:val="single"/>
              </w:rPr>
            </w:pPr>
          </w:p>
        </w:tc>
        <w:tc>
          <w:tcPr>
            <w:tcW w:w="1142" w:type="pct"/>
            <w:gridSpan w:val="2"/>
            <w:vAlign w:val="center"/>
          </w:tcPr>
          <w:p w:rsidR="00F90BCE" w:rsidRPr="00D24A69" w:rsidRDefault="00F90BCE" w:rsidP="00F90BCE">
            <w:pPr>
              <w:spacing w:line="280" w:lineRule="exact"/>
              <w:jc w:val="center"/>
              <w:rPr>
                <w:highlight w:val="red"/>
                <w:u w:val="single"/>
              </w:rPr>
            </w:pPr>
            <w:r w:rsidRPr="00D24A69">
              <w:rPr>
                <w:rFonts w:hint="eastAsia"/>
                <w:u w:val="single"/>
              </w:rPr>
              <w:t>丙烯酸</w:t>
            </w:r>
          </w:p>
        </w:tc>
        <w:tc>
          <w:tcPr>
            <w:tcW w:w="1430" w:type="pct"/>
            <w:gridSpan w:val="2"/>
            <w:vAlign w:val="center"/>
          </w:tcPr>
          <w:p w:rsidR="00F90BCE" w:rsidRPr="00D24A69" w:rsidRDefault="00F90BCE" w:rsidP="00F90BCE">
            <w:pPr>
              <w:spacing w:line="280" w:lineRule="exact"/>
              <w:jc w:val="center"/>
              <w:rPr>
                <w:szCs w:val="21"/>
                <w:u w:val="single"/>
              </w:rPr>
            </w:pPr>
            <w:r w:rsidRPr="00D24A69">
              <w:rPr>
                <w:rFonts w:hint="eastAsia"/>
                <w:szCs w:val="21"/>
                <w:u w:val="single"/>
              </w:rPr>
              <w:t>排放限值</w:t>
            </w:r>
            <w:r w:rsidRPr="00D24A69">
              <w:rPr>
                <w:rFonts w:hint="eastAsia"/>
                <w:szCs w:val="21"/>
                <w:u w:val="single"/>
              </w:rPr>
              <w:t>20</w:t>
            </w:r>
            <w:r w:rsidRPr="00D24A69">
              <w:rPr>
                <w:u w:val="single"/>
              </w:rPr>
              <w:t>mg/m</w:t>
            </w:r>
            <w:r w:rsidRPr="00D24A69">
              <w:rPr>
                <w:u w:val="single"/>
                <w:vertAlign w:val="superscript"/>
              </w:rPr>
              <w:t>3</w:t>
            </w:r>
          </w:p>
        </w:tc>
      </w:tr>
      <w:tr w:rsidR="00F90BCE" w:rsidRPr="00A377ED" w:rsidTr="00EE6C33">
        <w:trPr>
          <w:cantSplit/>
          <w:trHeight w:hRule="exact" w:val="351"/>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D24A69" w:rsidRDefault="00F90BCE" w:rsidP="00F90BCE">
            <w:pPr>
              <w:spacing w:line="280" w:lineRule="exact"/>
              <w:jc w:val="center"/>
              <w:rPr>
                <w:bCs/>
                <w:szCs w:val="21"/>
                <w:u w:val="single"/>
              </w:rPr>
            </w:pPr>
          </w:p>
        </w:tc>
        <w:tc>
          <w:tcPr>
            <w:tcW w:w="1142" w:type="pct"/>
            <w:gridSpan w:val="2"/>
            <w:vAlign w:val="center"/>
          </w:tcPr>
          <w:p w:rsidR="00F90BCE" w:rsidRPr="00D24A69" w:rsidRDefault="00F90BCE" w:rsidP="00F90BCE">
            <w:pPr>
              <w:spacing w:line="280" w:lineRule="exact"/>
              <w:jc w:val="center"/>
              <w:rPr>
                <w:highlight w:val="red"/>
                <w:u w:val="single"/>
              </w:rPr>
            </w:pPr>
            <w:r w:rsidRPr="00F90BCE">
              <w:rPr>
                <w:rFonts w:hint="eastAsia"/>
                <w:u w:val="single"/>
              </w:rPr>
              <w:t>甲醛</w:t>
            </w:r>
          </w:p>
        </w:tc>
        <w:tc>
          <w:tcPr>
            <w:tcW w:w="1430" w:type="pct"/>
            <w:gridSpan w:val="2"/>
            <w:vAlign w:val="center"/>
          </w:tcPr>
          <w:p w:rsidR="00F90BCE" w:rsidRPr="00D24A69" w:rsidRDefault="00F90BCE" w:rsidP="00F90BCE">
            <w:pPr>
              <w:spacing w:line="280" w:lineRule="exact"/>
              <w:jc w:val="center"/>
              <w:rPr>
                <w:szCs w:val="21"/>
                <w:u w:val="single"/>
              </w:rPr>
            </w:pPr>
            <w:r w:rsidRPr="00D24A69">
              <w:rPr>
                <w:rFonts w:hint="eastAsia"/>
                <w:szCs w:val="21"/>
                <w:u w:val="single"/>
              </w:rPr>
              <w:t>排放限值</w:t>
            </w:r>
            <w:r>
              <w:rPr>
                <w:szCs w:val="21"/>
                <w:u w:val="single"/>
              </w:rPr>
              <w:t>5</w:t>
            </w:r>
            <w:r w:rsidRPr="00D24A69">
              <w:rPr>
                <w:u w:val="single"/>
              </w:rPr>
              <w:t>mg/m</w:t>
            </w:r>
            <w:r w:rsidRPr="00D24A69">
              <w:rPr>
                <w:u w:val="single"/>
                <w:vertAlign w:val="superscript"/>
              </w:rPr>
              <w:t>3</w:t>
            </w:r>
          </w:p>
        </w:tc>
      </w:tr>
      <w:tr w:rsidR="00F90BCE" w:rsidRPr="00A377ED" w:rsidTr="00EE6C33">
        <w:trPr>
          <w:cantSplit/>
          <w:trHeight w:hRule="exact" w:val="351"/>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D24A69" w:rsidRDefault="00F90BCE" w:rsidP="00F90BCE">
            <w:pPr>
              <w:spacing w:line="280" w:lineRule="exact"/>
              <w:jc w:val="center"/>
              <w:rPr>
                <w:bCs/>
                <w:szCs w:val="21"/>
                <w:u w:val="single"/>
              </w:rPr>
            </w:pPr>
          </w:p>
        </w:tc>
        <w:tc>
          <w:tcPr>
            <w:tcW w:w="1142" w:type="pct"/>
            <w:gridSpan w:val="2"/>
            <w:vAlign w:val="center"/>
          </w:tcPr>
          <w:p w:rsidR="00F90BCE" w:rsidRPr="00D24A69" w:rsidRDefault="00F90BCE" w:rsidP="00F90BCE">
            <w:pPr>
              <w:spacing w:line="280" w:lineRule="exact"/>
              <w:jc w:val="center"/>
              <w:rPr>
                <w:highlight w:val="red"/>
                <w:u w:val="single"/>
              </w:rPr>
            </w:pPr>
            <w:r w:rsidRPr="00D24A69">
              <w:rPr>
                <w:rFonts w:hint="eastAsia"/>
                <w:u w:val="single"/>
              </w:rPr>
              <w:t>丙酮</w:t>
            </w:r>
          </w:p>
        </w:tc>
        <w:tc>
          <w:tcPr>
            <w:tcW w:w="1430" w:type="pct"/>
            <w:gridSpan w:val="2"/>
            <w:vAlign w:val="center"/>
          </w:tcPr>
          <w:p w:rsidR="00F90BCE" w:rsidRPr="00D24A69" w:rsidRDefault="00F90BCE" w:rsidP="00F90BCE">
            <w:pPr>
              <w:spacing w:line="280" w:lineRule="exact"/>
              <w:jc w:val="center"/>
              <w:rPr>
                <w:szCs w:val="21"/>
                <w:u w:val="single"/>
              </w:rPr>
            </w:pPr>
            <w:r w:rsidRPr="00D24A69">
              <w:rPr>
                <w:rFonts w:hint="eastAsia"/>
                <w:szCs w:val="21"/>
                <w:u w:val="single"/>
              </w:rPr>
              <w:t>排放限值</w:t>
            </w:r>
            <w:r w:rsidRPr="00D24A69">
              <w:rPr>
                <w:rFonts w:hint="eastAsia"/>
                <w:szCs w:val="21"/>
                <w:u w:val="single"/>
              </w:rPr>
              <w:t>100</w:t>
            </w:r>
            <w:r w:rsidRPr="00D24A69">
              <w:rPr>
                <w:u w:val="single"/>
              </w:rPr>
              <w:t>mg/m</w:t>
            </w:r>
            <w:r w:rsidRPr="00D24A69">
              <w:rPr>
                <w:u w:val="single"/>
                <w:vertAlign w:val="superscript"/>
              </w:rPr>
              <w:t>3</w:t>
            </w:r>
          </w:p>
        </w:tc>
      </w:tr>
      <w:tr w:rsidR="00F90BCE" w:rsidRPr="00A377ED" w:rsidTr="00EE6C33">
        <w:trPr>
          <w:cantSplit/>
          <w:trHeight w:hRule="exact" w:val="351"/>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D24A69" w:rsidRDefault="00F90BCE" w:rsidP="00F90BCE">
            <w:pPr>
              <w:spacing w:line="280" w:lineRule="exact"/>
              <w:jc w:val="center"/>
              <w:rPr>
                <w:bCs/>
                <w:szCs w:val="21"/>
                <w:u w:val="single"/>
              </w:rPr>
            </w:pPr>
          </w:p>
        </w:tc>
        <w:tc>
          <w:tcPr>
            <w:tcW w:w="1142" w:type="pct"/>
            <w:gridSpan w:val="2"/>
            <w:vAlign w:val="center"/>
          </w:tcPr>
          <w:p w:rsidR="00F90BCE" w:rsidRPr="00D24A69" w:rsidRDefault="00F90BCE" w:rsidP="00F90BCE">
            <w:pPr>
              <w:spacing w:line="280" w:lineRule="exact"/>
              <w:jc w:val="center"/>
              <w:rPr>
                <w:u w:val="single"/>
              </w:rPr>
            </w:pPr>
            <w:r>
              <w:rPr>
                <w:rFonts w:hint="eastAsia"/>
                <w:u w:val="single"/>
              </w:rPr>
              <w:t>丙烯酰胺</w:t>
            </w:r>
          </w:p>
        </w:tc>
        <w:tc>
          <w:tcPr>
            <w:tcW w:w="1430" w:type="pct"/>
            <w:gridSpan w:val="2"/>
            <w:vAlign w:val="center"/>
          </w:tcPr>
          <w:p w:rsidR="00F90BCE" w:rsidRPr="00D24A69" w:rsidRDefault="00F90BCE" w:rsidP="00F90BCE">
            <w:pPr>
              <w:spacing w:line="280" w:lineRule="exact"/>
              <w:jc w:val="center"/>
              <w:rPr>
                <w:szCs w:val="21"/>
                <w:u w:val="single"/>
              </w:rPr>
            </w:pPr>
            <w:r w:rsidRPr="00D24A69">
              <w:rPr>
                <w:rFonts w:hint="eastAsia"/>
                <w:szCs w:val="21"/>
                <w:u w:val="single"/>
              </w:rPr>
              <w:t>排放限值</w:t>
            </w:r>
            <w:r>
              <w:rPr>
                <w:szCs w:val="21"/>
                <w:u w:val="single"/>
              </w:rPr>
              <w:t>0.5</w:t>
            </w:r>
            <w:r w:rsidRPr="00D24A69">
              <w:rPr>
                <w:u w:val="single"/>
              </w:rPr>
              <w:t>mg/m</w:t>
            </w:r>
            <w:r w:rsidRPr="00D24A69">
              <w:rPr>
                <w:u w:val="single"/>
                <w:vertAlign w:val="superscript"/>
              </w:rPr>
              <w:t>3</w:t>
            </w:r>
          </w:p>
        </w:tc>
      </w:tr>
      <w:tr w:rsidR="00F90BCE" w:rsidRPr="00A377ED" w:rsidTr="00EE6C33">
        <w:trPr>
          <w:cantSplit/>
          <w:trHeight w:hRule="exact" w:val="351"/>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D24A69" w:rsidRDefault="00F90BCE" w:rsidP="00F90BCE">
            <w:pPr>
              <w:spacing w:line="280" w:lineRule="exact"/>
              <w:jc w:val="center"/>
              <w:rPr>
                <w:bCs/>
                <w:szCs w:val="21"/>
                <w:u w:val="single"/>
              </w:rPr>
            </w:pPr>
          </w:p>
        </w:tc>
        <w:tc>
          <w:tcPr>
            <w:tcW w:w="1142" w:type="pct"/>
            <w:gridSpan w:val="2"/>
            <w:vAlign w:val="center"/>
          </w:tcPr>
          <w:p w:rsidR="00F90BCE" w:rsidRPr="00D24A69" w:rsidRDefault="00F90BCE" w:rsidP="00F90BCE">
            <w:pPr>
              <w:spacing w:line="280" w:lineRule="exact"/>
              <w:jc w:val="center"/>
              <w:rPr>
                <w:u w:val="single"/>
              </w:rPr>
            </w:pPr>
            <w:r>
              <w:rPr>
                <w:rFonts w:hint="eastAsia"/>
                <w:u w:val="single"/>
              </w:rPr>
              <w:t>马来酸酐</w:t>
            </w:r>
          </w:p>
        </w:tc>
        <w:tc>
          <w:tcPr>
            <w:tcW w:w="1430" w:type="pct"/>
            <w:gridSpan w:val="2"/>
            <w:vAlign w:val="center"/>
          </w:tcPr>
          <w:p w:rsidR="00F90BCE" w:rsidRPr="00D24A69" w:rsidRDefault="00F90BCE" w:rsidP="00F90BCE">
            <w:pPr>
              <w:spacing w:line="280" w:lineRule="exact"/>
              <w:jc w:val="center"/>
              <w:rPr>
                <w:szCs w:val="21"/>
                <w:u w:val="single"/>
              </w:rPr>
            </w:pPr>
            <w:r w:rsidRPr="00D24A69">
              <w:rPr>
                <w:rFonts w:hint="eastAsia"/>
                <w:szCs w:val="21"/>
                <w:u w:val="single"/>
              </w:rPr>
              <w:t>排放限值</w:t>
            </w:r>
            <w:r>
              <w:rPr>
                <w:szCs w:val="21"/>
                <w:u w:val="single"/>
              </w:rPr>
              <w:t>10</w:t>
            </w:r>
            <w:r w:rsidRPr="00D24A69">
              <w:rPr>
                <w:u w:val="single"/>
              </w:rPr>
              <w:t>mg/m</w:t>
            </w:r>
            <w:r w:rsidRPr="00D24A69">
              <w:rPr>
                <w:u w:val="single"/>
                <w:vertAlign w:val="superscript"/>
              </w:rPr>
              <w:t>3</w:t>
            </w:r>
          </w:p>
        </w:tc>
      </w:tr>
      <w:tr w:rsidR="00F90BCE" w:rsidRPr="00A377ED" w:rsidTr="00EE6C33">
        <w:trPr>
          <w:cantSplit/>
          <w:trHeight w:hRule="exact" w:val="351"/>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D24A69" w:rsidRDefault="00F90BCE" w:rsidP="00F90BCE">
            <w:pPr>
              <w:spacing w:line="280" w:lineRule="exact"/>
              <w:jc w:val="center"/>
              <w:rPr>
                <w:bCs/>
                <w:szCs w:val="21"/>
                <w:u w:val="single"/>
              </w:rPr>
            </w:pPr>
          </w:p>
        </w:tc>
        <w:tc>
          <w:tcPr>
            <w:tcW w:w="1142" w:type="pct"/>
            <w:gridSpan w:val="2"/>
            <w:vAlign w:val="center"/>
          </w:tcPr>
          <w:p w:rsidR="00F90BCE" w:rsidRPr="00D24A69" w:rsidRDefault="00F90BCE" w:rsidP="00F90BCE">
            <w:pPr>
              <w:spacing w:line="280" w:lineRule="exact"/>
              <w:jc w:val="center"/>
              <w:rPr>
                <w:u w:val="single"/>
              </w:rPr>
            </w:pPr>
            <w:r>
              <w:rPr>
                <w:rFonts w:hint="eastAsia"/>
                <w:u w:val="single"/>
              </w:rPr>
              <w:t>甲醇</w:t>
            </w:r>
          </w:p>
        </w:tc>
        <w:tc>
          <w:tcPr>
            <w:tcW w:w="1430" w:type="pct"/>
            <w:gridSpan w:val="2"/>
            <w:vAlign w:val="center"/>
          </w:tcPr>
          <w:p w:rsidR="00F90BCE" w:rsidRPr="00D24A69" w:rsidRDefault="00F90BCE" w:rsidP="00F90BCE">
            <w:pPr>
              <w:spacing w:line="280" w:lineRule="exact"/>
              <w:jc w:val="center"/>
              <w:rPr>
                <w:szCs w:val="21"/>
                <w:u w:val="single"/>
              </w:rPr>
            </w:pPr>
            <w:r w:rsidRPr="00D24A69">
              <w:rPr>
                <w:rFonts w:hint="eastAsia"/>
                <w:szCs w:val="21"/>
                <w:u w:val="single"/>
              </w:rPr>
              <w:t>排放限值</w:t>
            </w:r>
            <w:r>
              <w:rPr>
                <w:szCs w:val="21"/>
                <w:u w:val="single"/>
              </w:rPr>
              <w:t>50</w:t>
            </w:r>
            <w:r w:rsidRPr="00D24A69">
              <w:rPr>
                <w:u w:val="single"/>
              </w:rPr>
              <w:t>mg/m</w:t>
            </w:r>
            <w:r w:rsidRPr="00D24A69">
              <w:rPr>
                <w:u w:val="single"/>
                <w:vertAlign w:val="superscript"/>
              </w:rPr>
              <w:t>3</w:t>
            </w:r>
          </w:p>
        </w:tc>
      </w:tr>
      <w:tr w:rsidR="00F90BCE" w:rsidRPr="00A377ED" w:rsidTr="00EE6C33">
        <w:trPr>
          <w:cantSplit/>
          <w:trHeight w:hRule="exact" w:val="351"/>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D24A69" w:rsidRDefault="00F90BCE" w:rsidP="00F90BCE">
            <w:pPr>
              <w:spacing w:line="280" w:lineRule="exact"/>
              <w:jc w:val="center"/>
              <w:rPr>
                <w:bCs/>
                <w:szCs w:val="21"/>
                <w:u w:val="single"/>
              </w:rPr>
            </w:pPr>
          </w:p>
        </w:tc>
        <w:tc>
          <w:tcPr>
            <w:tcW w:w="1142" w:type="pct"/>
            <w:gridSpan w:val="2"/>
            <w:vAlign w:val="center"/>
          </w:tcPr>
          <w:p w:rsidR="00F90BCE" w:rsidRPr="00D24A69" w:rsidRDefault="00F90BCE" w:rsidP="00F90BCE">
            <w:pPr>
              <w:spacing w:line="280" w:lineRule="exact"/>
              <w:jc w:val="center"/>
              <w:rPr>
                <w:u w:val="single"/>
              </w:rPr>
            </w:pPr>
            <w:r>
              <w:rPr>
                <w:rFonts w:hint="eastAsia"/>
                <w:u w:val="single"/>
              </w:rPr>
              <w:t>乙二醇</w:t>
            </w:r>
          </w:p>
        </w:tc>
        <w:tc>
          <w:tcPr>
            <w:tcW w:w="1430" w:type="pct"/>
            <w:gridSpan w:val="2"/>
            <w:vAlign w:val="center"/>
          </w:tcPr>
          <w:p w:rsidR="00F90BCE" w:rsidRPr="00D24A69" w:rsidRDefault="00F90BCE" w:rsidP="00F90BCE">
            <w:pPr>
              <w:spacing w:line="280" w:lineRule="exact"/>
              <w:jc w:val="center"/>
              <w:rPr>
                <w:szCs w:val="21"/>
                <w:u w:val="single"/>
              </w:rPr>
            </w:pPr>
            <w:r w:rsidRPr="00D24A69">
              <w:rPr>
                <w:rFonts w:hint="eastAsia"/>
                <w:szCs w:val="21"/>
                <w:u w:val="single"/>
              </w:rPr>
              <w:t>排放限值</w:t>
            </w:r>
            <w:r>
              <w:rPr>
                <w:szCs w:val="21"/>
                <w:u w:val="single"/>
              </w:rPr>
              <w:t>50</w:t>
            </w:r>
            <w:r w:rsidRPr="00D24A69">
              <w:rPr>
                <w:u w:val="single"/>
              </w:rPr>
              <w:t>mg/m</w:t>
            </w:r>
            <w:r w:rsidRPr="00D24A69">
              <w:rPr>
                <w:u w:val="single"/>
                <w:vertAlign w:val="superscript"/>
              </w:rPr>
              <w:t>3</w:t>
            </w:r>
          </w:p>
        </w:tc>
      </w:tr>
      <w:tr w:rsidR="00F90BCE" w:rsidRPr="00A377ED" w:rsidTr="00EE6C33">
        <w:trPr>
          <w:cantSplit/>
          <w:trHeight w:hRule="exact" w:val="351"/>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D24A69" w:rsidRDefault="00F90BCE" w:rsidP="00F90BCE">
            <w:pPr>
              <w:spacing w:line="280" w:lineRule="exact"/>
              <w:jc w:val="center"/>
              <w:rPr>
                <w:bCs/>
                <w:szCs w:val="21"/>
                <w:u w:val="single"/>
              </w:rPr>
            </w:pPr>
          </w:p>
        </w:tc>
        <w:tc>
          <w:tcPr>
            <w:tcW w:w="1142" w:type="pct"/>
            <w:gridSpan w:val="2"/>
            <w:vAlign w:val="center"/>
          </w:tcPr>
          <w:p w:rsidR="00F90BCE" w:rsidRPr="00D24A69" w:rsidRDefault="00F90BCE" w:rsidP="00F90BCE">
            <w:pPr>
              <w:spacing w:line="280" w:lineRule="exact"/>
              <w:jc w:val="center"/>
              <w:rPr>
                <w:u w:val="single"/>
              </w:rPr>
            </w:pPr>
            <w:r>
              <w:rPr>
                <w:rFonts w:hint="eastAsia"/>
                <w:u w:val="single"/>
              </w:rPr>
              <w:t>环己烷</w:t>
            </w:r>
          </w:p>
        </w:tc>
        <w:tc>
          <w:tcPr>
            <w:tcW w:w="1430" w:type="pct"/>
            <w:gridSpan w:val="2"/>
            <w:vAlign w:val="center"/>
          </w:tcPr>
          <w:p w:rsidR="00F90BCE" w:rsidRPr="00D24A69" w:rsidRDefault="00F90BCE" w:rsidP="00F90BCE">
            <w:pPr>
              <w:spacing w:line="280" w:lineRule="exact"/>
              <w:jc w:val="center"/>
              <w:rPr>
                <w:szCs w:val="21"/>
                <w:u w:val="single"/>
              </w:rPr>
            </w:pPr>
            <w:r w:rsidRPr="00D24A69">
              <w:rPr>
                <w:rFonts w:hint="eastAsia"/>
                <w:szCs w:val="21"/>
                <w:u w:val="single"/>
              </w:rPr>
              <w:t>排放限值</w:t>
            </w:r>
            <w:r>
              <w:rPr>
                <w:szCs w:val="21"/>
                <w:u w:val="single"/>
              </w:rPr>
              <w:t>100</w:t>
            </w:r>
            <w:r w:rsidR="008419A9" w:rsidRPr="00D24A69">
              <w:rPr>
                <w:u w:val="single"/>
              </w:rPr>
              <w:t xml:space="preserve"> mg/m</w:t>
            </w:r>
            <w:r w:rsidR="008419A9" w:rsidRPr="00D24A69">
              <w:rPr>
                <w:u w:val="single"/>
                <w:vertAlign w:val="superscript"/>
              </w:rPr>
              <w:t>3</w:t>
            </w:r>
          </w:p>
        </w:tc>
      </w:tr>
      <w:tr w:rsidR="00F90BCE" w:rsidRPr="00A377ED" w:rsidTr="00F90BCE">
        <w:trPr>
          <w:cantSplit/>
          <w:trHeight w:hRule="exact" w:val="433"/>
        </w:trPr>
        <w:tc>
          <w:tcPr>
            <w:tcW w:w="545" w:type="pct"/>
            <w:vMerge/>
            <w:vAlign w:val="center"/>
          </w:tcPr>
          <w:p w:rsidR="00F90BCE" w:rsidRPr="00A377ED" w:rsidRDefault="00F90BCE" w:rsidP="00F90BCE">
            <w:pPr>
              <w:spacing w:line="280" w:lineRule="exact"/>
            </w:pPr>
          </w:p>
        </w:tc>
        <w:tc>
          <w:tcPr>
            <w:tcW w:w="1883" w:type="pct"/>
            <w:vMerge w:val="restart"/>
            <w:vAlign w:val="center"/>
          </w:tcPr>
          <w:p w:rsidR="00F90BCE" w:rsidRPr="00D24A69" w:rsidRDefault="00F90BCE" w:rsidP="00F90BCE">
            <w:pPr>
              <w:spacing w:line="280" w:lineRule="exact"/>
              <w:jc w:val="center"/>
              <w:rPr>
                <w:bCs/>
                <w:szCs w:val="21"/>
                <w:u w:val="single"/>
              </w:rPr>
            </w:pPr>
            <w:r w:rsidRPr="00F90BCE">
              <w:rPr>
                <w:rFonts w:hint="eastAsia"/>
                <w:bCs/>
                <w:szCs w:val="21"/>
                <w:u w:val="single"/>
              </w:rPr>
              <w:t>按美国</w:t>
            </w:r>
            <w:r w:rsidRPr="00F90BCE">
              <w:rPr>
                <w:rFonts w:hint="eastAsia"/>
                <w:bCs/>
                <w:szCs w:val="21"/>
                <w:u w:val="single"/>
              </w:rPr>
              <w:t>EPA</w:t>
            </w:r>
            <w:r w:rsidRPr="00F90BCE">
              <w:rPr>
                <w:rFonts w:hint="eastAsia"/>
                <w:bCs/>
                <w:szCs w:val="21"/>
                <w:u w:val="single"/>
              </w:rPr>
              <w:t>工业环境实验室推荐的</w:t>
            </w:r>
            <w:r w:rsidRPr="00F90BCE">
              <w:rPr>
                <w:rFonts w:hint="eastAsia"/>
                <w:bCs/>
                <w:szCs w:val="21"/>
                <w:u w:val="single"/>
              </w:rPr>
              <w:lastRenderedPageBreak/>
              <w:t>多介质环境目标值中排放环境目标值（</w:t>
            </w:r>
            <w:r w:rsidRPr="00F90BCE">
              <w:rPr>
                <w:rFonts w:hint="eastAsia"/>
                <w:bCs/>
                <w:szCs w:val="21"/>
                <w:u w:val="single"/>
              </w:rPr>
              <w:t>DMEG</w:t>
            </w:r>
            <w:r w:rsidRPr="00F90BCE">
              <w:rPr>
                <w:rFonts w:hint="eastAsia"/>
                <w:bCs/>
                <w:szCs w:val="21"/>
                <w:u w:val="single"/>
              </w:rPr>
              <w:t>）进行计算的估算值</w:t>
            </w:r>
          </w:p>
        </w:tc>
        <w:tc>
          <w:tcPr>
            <w:tcW w:w="1142" w:type="pct"/>
            <w:gridSpan w:val="2"/>
            <w:vAlign w:val="center"/>
          </w:tcPr>
          <w:p w:rsidR="00F90BCE" w:rsidRPr="008419A9" w:rsidRDefault="008419A9" w:rsidP="00F90BCE">
            <w:pPr>
              <w:spacing w:line="280" w:lineRule="exact"/>
              <w:jc w:val="center"/>
              <w:rPr>
                <w:u w:val="single"/>
              </w:rPr>
            </w:pPr>
            <w:r w:rsidRPr="008419A9">
              <w:rPr>
                <w:rFonts w:hint="eastAsia"/>
                <w:u w:val="single"/>
              </w:rPr>
              <w:lastRenderedPageBreak/>
              <w:t>甲基丙烯酸</w:t>
            </w:r>
          </w:p>
        </w:tc>
        <w:tc>
          <w:tcPr>
            <w:tcW w:w="1430" w:type="pct"/>
            <w:gridSpan w:val="2"/>
            <w:vAlign w:val="center"/>
          </w:tcPr>
          <w:p w:rsidR="00F90BCE" w:rsidRPr="008419A9" w:rsidRDefault="008419A9" w:rsidP="00F90BCE">
            <w:pPr>
              <w:spacing w:line="280" w:lineRule="exact"/>
              <w:jc w:val="center"/>
              <w:rPr>
                <w:szCs w:val="21"/>
                <w:u w:val="single"/>
              </w:rPr>
            </w:pPr>
            <w:r w:rsidRPr="00D24A69">
              <w:rPr>
                <w:rFonts w:hint="eastAsia"/>
                <w:szCs w:val="21"/>
                <w:u w:val="single"/>
              </w:rPr>
              <w:t>排放限值</w:t>
            </w:r>
            <w:r>
              <w:rPr>
                <w:rFonts w:hint="eastAsia"/>
                <w:szCs w:val="21"/>
                <w:u w:val="single"/>
              </w:rPr>
              <w:t>72</w:t>
            </w:r>
            <w:r w:rsidRPr="00D24A69">
              <w:rPr>
                <w:u w:val="single"/>
              </w:rPr>
              <w:t xml:space="preserve"> mg/m</w:t>
            </w:r>
            <w:r w:rsidRPr="00D24A69">
              <w:rPr>
                <w:u w:val="single"/>
                <w:vertAlign w:val="superscript"/>
              </w:rPr>
              <w:t>3</w:t>
            </w:r>
          </w:p>
        </w:tc>
      </w:tr>
      <w:tr w:rsidR="008419A9" w:rsidRPr="00A377ED" w:rsidTr="00F90BCE">
        <w:trPr>
          <w:cantSplit/>
          <w:trHeight w:hRule="exact" w:val="433"/>
        </w:trPr>
        <w:tc>
          <w:tcPr>
            <w:tcW w:w="545" w:type="pct"/>
            <w:vMerge/>
            <w:vAlign w:val="center"/>
          </w:tcPr>
          <w:p w:rsidR="008419A9" w:rsidRPr="00A377ED" w:rsidRDefault="008419A9" w:rsidP="00F90BCE">
            <w:pPr>
              <w:spacing w:line="280" w:lineRule="exact"/>
            </w:pPr>
          </w:p>
        </w:tc>
        <w:tc>
          <w:tcPr>
            <w:tcW w:w="1883" w:type="pct"/>
            <w:vMerge/>
            <w:vAlign w:val="center"/>
          </w:tcPr>
          <w:p w:rsidR="008419A9" w:rsidRPr="00F90BCE" w:rsidRDefault="008419A9" w:rsidP="00F90BCE">
            <w:pPr>
              <w:spacing w:line="280" w:lineRule="exact"/>
              <w:jc w:val="center"/>
              <w:rPr>
                <w:bCs/>
                <w:szCs w:val="21"/>
                <w:u w:val="single"/>
              </w:rPr>
            </w:pPr>
          </w:p>
        </w:tc>
        <w:tc>
          <w:tcPr>
            <w:tcW w:w="1142" w:type="pct"/>
            <w:gridSpan w:val="2"/>
            <w:vAlign w:val="center"/>
          </w:tcPr>
          <w:p w:rsidR="008419A9" w:rsidRPr="008419A9" w:rsidRDefault="008419A9" w:rsidP="00F90BCE">
            <w:pPr>
              <w:spacing w:line="280" w:lineRule="exact"/>
              <w:jc w:val="center"/>
              <w:rPr>
                <w:u w:val="single"/>
              </w:rPr>
            </w:pPr>
            <w:r w:rsidRPr="008419A9">
              <w:rPr>
                <w:rFonts w:hint="eastAsia"/>
                <w:u w:val="single"/>
              </w:rPr>
              <w:t>巯基丙酸</w:t>
            </w:r>
          </w:p>
        </w:tc>
        <w:tc>
          <w:tcPr>
            <w:tcW w:w="1430" w:type="pct"/>
            <w:gridSpan w:val="2"/>
            <w:vAlign w:val="center"/>
          </w:tcPr>
          <w:p w:rsidR="008419A9" w:rsidRPr="008419A9" w:rsidRDefault="008419A9" w:rsidP="00F90BCE">
            <w:pPr>
              <w:spacing w:line="280" w:lineRule="exact"/>
              <w:jc w:val="center"/>
              <w:rPr>
                <w:szCs w:val="21"/>
                <w:u w:val="single"/>
              </w:rPr>
            </w:pPr>
            <w:r w:rsidRPr="00D24A69">
              <w:rPr>
                <w:rFonts w:hint="eastAsia"/>
                <w:szCs w:val="21"/>
                <w:u w:val="single"/>
              </w:rPr>
              <w:t>排放限值</w:t>
            </w:r>
            <w:r>
              <w:rPr>
                <w:rFonts w:hint="eastAsia"/>
                <w:szCs w:val="21"/>
                <w:u w:val="single"/>
              </w:rPr>
              <w:t>4.32</w:t>
            </w:r>
            <w:r w:rsidRPr="00D24A69">
              <w:rPr>
                <w:u w:val="single"/>
              </w:rPr>
              <w:t xml:space="preserve"> mg/m</w:t>
            </w:r>
            <w:r w:rsidRPr="00D24A69">
              <w:rPr>
                <w:u w:val="single"/>
                <w:vertAlign w:val="superscript"/>
              </w:rPr>
              <w:t>3</w:t>
            </w:r>
          </w:p>
        </w:tc>
      </w:tr>
      <w:tr w:rsidR="00F90BCE" w:rsidRPr="00A377ED" w:rsidTr="00F90BCE">
        <w:trPr>
          <w:cantSplit/>
          <w:trHeight w:hRule="exact" w:val="427"/>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D24A69" w:rsidRDefault="00F90BCE" w:rsidP="00F90BCE">
            <w:pPr>
              <w:spacing w:line="280" w:lineRule="exact"/>
              <w:jc w:val="center"/>
              <w:rPr>
                <w:bCs/>
                <w:szCs w:val="21"/>
                <w:u w:val="single"/>
              </w:rPr>
            </w:pPr>
          </w:p>
        </w:tc>
        <w:tc>
          <w:tcPr>
            <w:tcW w:w="1142" w:type="pct"/>
            <w:gridSpan w:val="2"/>
            <w:vAlign w:val="center"/>
          </w:tcPr>
          <w:p w:rsidR="00F90BCE" w:rsidRPr="008419A9" w:rsidRDefault="008419A9" w:rsidP="00F90BCE">
            <w:pPr>
              <w:spacing w:line="280" w:lineRule="exact"/>
              <w:jc w:val="center"/>
              <w:rPr>
                <w:u w:val="single"/>
              </w:rPr>
            </w:pPr>
            <w:r w:rsidRPr="008419A9">
              <w:rPr>
                <w:rFonts w:hint="eastAsia"/>
                <w:u w:val="single"/>
              </w:rPr>
              <w:t>丙烯酸</w:t>
            </w:r>
            <w:r w:rsidRPr="008419A9">
              <w:rPr>
                <w:u w:val="single"/>
              </w:rPr>
              <w:t>羟乙酯</w:t>
            </w:r>
          </w:p>
        </w:tc>
        <w:tc>
          <w:tcPr>
            <w:tcW w:w="1430" w:type="pct"/>
            <w:gridSpan w:val="2"/>
            <w:vAlign w:val="center"/>
          </w:tcPr>
          <w:p w:rsidR="00F90BCE" w:rsidRPr="008419A9" w:rsidRDefault="008419A9" w:rsidP="00F90BCE">
            <w:pPr>
              <w:spacing w:line="280" w:lineRule="exact"/>
              <w:jc w:val="center"/>
              <w:rPr>
                <w:szCs w:val="21"/>
                <w:u w:val="single"/>
              </w:rPr>
            </w:pPr>
            <w:r w:rsidRPr="00D24A69">
              <w:rPr>
                <w:rFonts w:hint="eastAsia"/>
                <w:szCs w:val="21"/>
                <w:u w:val="single"/>
              </w:rPr>
              <w:t>排放限值</w:t>
            </w:r>
            <w:r>
              <w:rPr>
                <w:rFonts w:hint="eastAsia"/>
                <w:szCs w:val="21"/>
                <w:u w:val="single"/>
              </w:rPr>
              <w:t>29.25</w:t>
            </w:r>
            <w:r w:rsidRPr="00D24A69">
              <w:rPr>
                <w:u w:val="single"/>
              </w:rPr>
              <w:t xml:space="preserve"> mg/m</w:t>
            </w:r>
            <w:r w:rsidRPr="00D24A69">
              <w:rPr>
                <w:u w:val="single"/>
                <w:vertAlign w:val="superscript"/>
              </w:rPr>
              <w:t>3</w:t>
            </w:r>
          </w:p>
        </w:tc>
      </w:tr>
      <w:tr w:rsidR="00F90BCE" w:rsidRPr="00A377ED" w:rsidTr="00EE6C33">
        <w:trPr>
          <w:cantSplit/>
          <w:trHeight w:hRule="exact" w:val="422"/>
        </w:trPr>
        <w:tc>
          <w:tcPr>
            <w:tcW w:w="545" w:type="pct"/>
            <w:vMerge/>
            <w:vAlign w:val="center"/>
          </w:tcPr>
          <w:p w:rsidR="00F90BCE" w:rsidRPr="00A377ED" w:rsidRDefault="00F90BCE" w:rsidP="00F90BCE">
            <w:pPr>
              <w:spacing w:line="280" w:lineRule="exact"/>
            </w:pPr>
          </w:p>
        </w:tc>
        <w:tc>
          <w:tcPr>
            <w:tcW w:w="1883" w:type="pct"/>
            <w:vMerge w:val="restart"/>
            <w:vAlign w:val="center"/>
          </w:tcPr>
          <w:p w:rsidR="00F90BCE" w:rsidRPr="00D24A69" w:rsidRDefault="00F90BCE" w:rsidP="00F90BCE">
            <w:pPr>
              <w:spacing w:line="280" w:lineRule="exact"/>
              <w:jc w:val="center"/>
              <w:rPr>
                <w:bCs/>
                <w:color w:val="FF0000"/>
                <w:szCs w:val="21"/>
                <w:u w:val="single"/>
              </w:rPr>
            </w:pPr>
            <w:r w:rsidRPr="00D24A69">
              <w:rPr>
                <w:bCs/>
                <w:szCs w:val="21"/>
                <w:u w:val="single"/>
              </w:rPr>
              <w:t>参照执行</w:t>
            </w:r>
            <w:r w:rsidRPr="00D24A69">
              <w:rPr>
                <w:rFonts w:hint="eastAsia"/>
                <w:bCs/>
                <w:szCs w:val="21"/>
                <w:u w:val="single"/>
              </w:rPr>
              <w:t>山东省</w:t>
            </w:r>
            <w:r w:rsidRPr="00D24A69">
              <w:rPr>
                <w:bCs/>
                <w:szCs w:val="21"/>
                <w:u w:val="single"/>
              </w:rPr>
              <w:t>地方标准《</w:t>
            </w:r>
            <w:r w:rsidRPr="00D24A69">
              <w:rPr>
                <w:rFonts w:hint="eastAsia"/>
                <w:bCs/>
                <w:szCs w:val="21"/>
                <w:u w:val="single"/>
              </w:rPr>
              <w:t>挥发性有机物排放标准</w:t>
            </w:r>
            <w:r w:rsidRPr="00D24A69">
              <w:rPr>
                <w:rFonts w:hint="eastAsia"/>
                <w:bCs/>
                <w:szCs w:val="21"/>
                <w:u w:val="single"/>
              </w:rPr>
              <w:t xml:space="preserve"> </w:t>
            </w:r>
            <w:r w:rsidRPr="00D24A69">
              <w:rPr>
                <w:rFonts w:hint="eastAsia"/>
                <w:bCs/>
                <w:szCs w:val="21"/>
                <w:u w:val="single"/>
              </w:rPr>
              <w:t>第</w:t>
            </w:r>
            <w:r w:rsidRPr="00D24A69">
              <w:rPr>
                <w:rFonts w:hint="eastAsia"/>
                <w:bCs/>
                <w:szCs w:val="21"/>
                <w:u w:val="single"/>
              </w:rPr>
              <w:t>6</w:t>
            </w:r>
            <w:r w:rsidRPr="00D24A69">
              <w:rPr>
                <w:rFonts w:hint="eastAsia"/>
                <w:bCs/>
                <w:szCs w:val="21"/>
                <w:u w:val="single"/>
              </w:rPr>
              <w:t>部分：有机化工行业</w:t>
            </w:r>
            <w:r w:rsidRPr="00D24A69">
              <w:rPr>
                <w:bCs/>
                <w:szCs w:val="21"/>
                <w:u w:val="single"/>
              </w:rPr>
              <w:t>》（</w:t>
            </w:r>
            <w:r w:rsidRPr="00D24A69">
              <w:rPr>
                <w:bCs/>
                <w:szCs w:val="21"/>
                <w:u w:val="single"/>
              </w:rPr>
              <w:t>DB</w:t>
            </w:r>
            <w:r w:rsidRPr="00D24A69">
              <w:rPr>
                <w:rFonts w:hint="eastAsia"/>
                <w:bCs/>
                <w:szCs w:val="21"/>
                <w:u w:val="single"/>
              </w:rPr>
              <w:t>37</w:t>
            </w:r>
            <w:r w:rsidRPr="00D24A69">
              <w:rPr>
                <w:bCs/>
                <w:szCs w:val="21"/>
                <w:u w:val="single"/>
              </w:rPr>
              <w:t>/</w:t>
            </w:r>
            <w:r w:rsidRPr="00D24A69">
              <w:rPr>
                <w:rFonts w:hint="eastAsia"/>
                <w:bCs/>
                <w:szCs w:val="21"/>
                <w:u w:val="single"/>
              </w:rPr>
              <w:t>2801.6</w:t>
            </w:r>
            <w:r w:rsidRPr="00D24A69">
              <w:rPr>
                <w:bCs/>
                <w:szCs w:val="21"/>
                <w:u w:val="single"/>
              </w:rPr>
              <w:t>-201</w:t>
            </w:r>
            <w:r w:rsidRPr="00D24A69">
              <w:rPr>
                <w:rFonts w:hint="eastAsia"/>
                <w:bCs/>
                <w:szCs w:val="21"/>
                <w:u w:val="single"/>
              </w:rPr>
              <w:t>8</w:t>
            </w:r>
            <w:r w:rsidRPr="00D24A69">
              <w:rPr>
                <w:bCs/>
                <w:szCs w:val="21"/>
                <w:u w:val="single"/>
              </w:rPr>
              <w:t>）</w:t>
            </w:r>
          </w:p>
        </w:tc>
        <w:tc>
          <w:tcPr>
            <w:tcW w:w="1142" w:type="pct"/>
            <w:gridSpan w:val="2"/>
            <w:vMerge w:val="restart"/>
            <w:vAlign w:val="center"/>
          </w:tcPr>
          <w:p w:rsidR="00F90BCE" w:rsidRPr="00D24A69" w:rsidRDefault="00F90BCE" w:rsidP="00F90BCE">
            <w:pPr>
              <w:spacing w:line="280" w:lineRule="exact"/>
              <w:jc w:val="center"/>
              <w:rPr>
                <w:u w:val="single"/>
              </w:rPr>
            </w:pPr>
            <w:r w:rsidRPr="00D24A69">
              <w:rPr>
                <w:u w:val="single"/>
              </w:rPr>
              <w:t>挥发性有机物</w:t>
            </w:r>
          </w:p>
        </w:tc>
        <w:tc>
          <w:tcPr>
            <w:tcW w:w="1430" w:type="pct"/>
            <w:gridSpan w:val="2"/>
            <w:vAlign w:val="center"/>
          </w:tcPr>
          <w:p w:rsidR="00F90BCE" w:rsidRPr="00D24A69" w:rsidRDefault="00F90BCE" w:rsidP="00F90BCE">
            <w:pPr>
              <w:spacing w:line="280" w:lineRule="exact"/>
              <w:jc w:val="center"/>
              <w:rPr>
                <w:szCs w:val="21"/>
                <w:u w:val="single"/>
              </w:rPr>
            </w:pPr>
            <w:r w:rsidRPr="00D24A69">
              <w:rPr>
                <w:szCs w:val="21"/>
                <w:u w:val="single"/>
              </w:rPr>
              <w:fldChar w:fldCharType="begin"/>
            </w:r>
            <w:r w:rsidRPr="00D24A69">
              <w:rPr>
                <w:szCs w:val="21"/>
                <w:u w:val="single"/>
              </w:rPr>
              <w:instrText xml:space="preserve"> </w:instrText>
            </w:r>
            <w:r w:rsidRPr="00D24A69">
              <w:rPr>
                <w:rFonts w:hint="eastAsia"/>
                <w:szCs w:val="21"/>
                <w:u w:val="single"/>
              </w:rPr>
              <w:instrText>= 2 \* ROMAN</w:instrText>
            </w:r>
            <w:r w:rsidRPr="00D24A69">
              <w:rPr>
                <w:szCs w:val="21"/>
                <w:u w:val="single"/>
              </w:rPr>
              <w:instrText xml:space="preserve"> </w:instrText>
            </w:r>
            <w:r w:rsidRPr="00D24A69">
              <w:rPr>
                <w:szCs w:val="21"/>
                <w:u w:val="single"/>
              </w:rPr>
              <w:fldChar w:fldCharType="separate"/>
            </w:r>
            <w:r>
              <w:rPr>
                <w:noProof/>
                <w:szCs w:val="21"/>
                <w:u w:val="single"/>
              </w:rPr>
              <w:t>II</w:t>
            </w:r>
            <w:r w:rsidRPr="00D24A69">
              <w:rPr>
                <w:szCs w:val="21"/>
                <w:u w:val="single"/>
              </w:rPr>
              <w:fldChar w:fldCharType="end"/>
            </w:r>
            <w:r w:rsidRPr="00D24A69">
              <w:rPr>
                <w:rFonts w:hint="eastAsia"/>
                <w:szCs w:val="21"/>
                <w:u w:val="single"/>
              </w:rPr>
              <w:t>时段浓度限值</w:t>
            </w:r>
            <w:r w:rsidRPr="00D24A69">
              <w:rPr>
                <w:rFonts w:hint="eastAsia"/>
                <w:szCs w:val="21"/>
                <w:u w:val="single"/>
              </w:rPr>
              <w:t>6</w:t>
            </w:r>
            <w:r w:rsidRPr="00D24A69">
              <w:rPr>
                <w:szCs w:val="21"/>
                <w:u w:val="single"/>
              </w:rPr>
              <w:t>0</w:t>
            </w:r>
            <w:r w:rsidRPr="00D24A69">
              <w:rPr>
                <w:u w:val="single"/>
              </w:rPr>
              <w:t>mg/m</w:t>
            </w:r>
            <w:r w:rsidRPr="00D24A69">
              <w:rPr>
                <w:u w:val="single"/>
                <w:vertAlign w:val="superscript"/>
              </w:rPr>
              <w:t>3</w:t>
            </w:r>
          </w:p>
        </w:tc>
      </w:tr>
      <w:tr w:rsidR="00F90BCE" w:rsidRPr="00A377ED" w:rsidTr="00EE6C33">
        <w:trPr>
          <w:cantSplit/>
          <w:trHeight w:hRule="exact" w:val="709"/>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D24A69" w:rsidRDefault="00F90BCE" w:rsidP="00F90BCE">
            <w:pPr>
              <w:spacing w:line="280" w:lineRule="exact"/>
              <w:jc w:val="center"/>
              <w:rPr>
                <w:bCs/>
                <w:color w:val="FF0000"/>
                <w:szCs w:val="21"/>
                <w:u w:val="single"/>
              </w:rPr>
            </w:pPr>
          </w:p>
        </w:tc>
        <w:tc>
          <w:tcPr>
            <w:tcW w:w="1142" w:type="pct"/>
            <w:gridSpan w:val="2"/>
            <w:vMerge/>
            <w:vAlign w:val="center"/>
          </w:tcPr>
          <w:p w:rsidR="00F90BCE" w:rsidRPr="00D24A69" w:rsidRDefault="00F90BCE" w:rsidP="00F90BCE">
            <w:pPr>
              <w:spacing w:line="280" w:lineRule="exact"/>
              <w:jc w:val="center"/>
              <w:rPr>
                <w:highlight w:val="red"/>
                <w:u w:val="single"/>
              </w:rPr>
            </w:pPr>
          </w:p>
        </w:tc>
        <w:tc>
          <w:tcPr>
            <w:tcW w:w="1430" w:type="pct"/>
            <w:gridSpan w:val="2"/>
            <w:vAlign w:val="center"/>
          </w:tcPr>
          <w:p w:rsidR="00F90BCE" w:rsidRPr="00D24A69" w:rsidRDefault="00F90BCE" w:rsidP="00F90BCE">
            <w:pPr>
              <w:spacing w:line="280" w:lineRule="exact"/>
              <w:jc w:val="center"/>
              <w:rPr>
                <w:szCs w:val="21"/>
                <w:u w:val="single"/>
              </w:rPr>
            </w:pPr>
            <w:r w:rsidRPr="00D24A69">
              <w:rPr>
                <w:szCs w:val="21"/>
                <w:u w:val="single"/>
              </w:rPr>
              <w:t>厂界监控点浓度限值</w:t>
            </w:r>
          </w:p>
          <w:p w:rsidR="00F90BCE" w:rsidRPr="00D24A69" w:rsidRDefault="00F90BCE" w:rsidP="00F90BCE">
            <w:pPr>
              <w:spacing w:line="280" w:lineRule="exact"/>
              <w:jc w:val="center"/>
              <w:rPr>
                <w:szCs w:val="21"/>
                <w:u w:val="single"/>
              </w:rPr>
            </w:pPr>
            <w:r w:rsidRPr="00D24A69">
              <w:rPr>
                <w:szCs w:val="21"/>
                <w:u w:val="single"/>
              </w:rPr>
              <w:t>2.0</w:t>
            </w:r>
            <w:r w:rsidRPr="00D24A69">
              <w:rPr>
                <w:u w:val="single"/>
              </w:rPr>
              <w:t>mg/m</w:t>
            </w:r>
            <w:r w:rsidRPr="00D24A69">
              <w:rPr>
                <w:u w:val="single"/>
                <w:vertAlign w:val="superscript"/>
              </w:rPr>
              <w:t>3</w:t>
            </w:r>
          </w:p>
        </w:tc>
      </w:tr>
      <w:tr w:rsidR="00F90BCE" w:rsidRPr="00A377ED" w:rsidTr="000719E4">
        <w:trPr>
          <w:cantSplit/>
          <w:trHeight w:hRule="exact" w:val="608"/>
        </w:trPr>
        <w:tc>
          <w:tcPr>
            <w:tcW w:w="545" w:type="pct"/>
            <w:vMerge/>
            <w:vAlign w:val="center"/>
          </w:tcPr>
          <w:p w:rsidR="00F90BCE" w:rsidRPr="00A377ED" w:rsidRDefault="00F90BCE" w:rsidP="00F90BCE">
            <w:pPr>
              <w:spacing w:line="280" w:lineRule="exact"/>
            </w:pPr>
          </w:p>
        </w:tc>
        <w:tc>
          <w:tcPr>
            <w:tcW w:w="1883" w:type="pct"/>
            <w:vMerge w:val="restart"/>
            <w:vAlign w:val="center"/>
          </w:tcPr>
          <w:p w:rsidR="00F90BCE" w:rsidRPr="00D66210" w:rsidRDefault="00F90BCE" w:rsidP="00F90BCE">
            <w:pPr>
              <w:spacing w:line="280" w:lineRule="exact"/>
              <w:jc w:val="center"/>
              <w:rPr>
                <w:bCs/>
                <w:color w:val="FF0000"/>
                <w:szCs w:val="21"/>
              </w:rPr>
            </w:pPr>
            <w:r w:rsidRPr="00C33D87">
              <w:rPr>
                <w:rFonts w:hint="eastAsia"/>
                <w:bCs/>
                <w:szCs w:val="21"/>
              </w:rPr>
              <w:t>《关于全省开展工业企业挥发性有机物专项治理工作中排放建议值的通知》（豫环攻坚办</w:t>
            </w:r>
            <w:r w:rsidRPr="00C33D87">
              <w:rPr>
                <w:rFonts w:hint="eastAsia"/>
                <w:bCs/>
                <w:szCs w:val="21"/>
              </w:rPr>
              <w:t>[2017]162</w:t>
            </w:r>
            <w:r w:rsidRPr="00C33D87">
              <w:rPr>
                <w:rFonts w:hint="eastAsia"/>
                <w:bCs/>
                <w:szCs w:val="21"/>
              </w:rPr>
              <w:t>号）</w:t>
            </w:r>
          </w:p>
        </w:tc>
        <w:tc>
          <w:tcPr>
            <w:tcW w:w="1142" w:type="pct"/>
            <w:gridSpan w:val="2"/>
            <w:vAlign w:val="center"/>
          </w:tcPr>
          <w:p w:rsidR="00F90BCE" w:rsidRPr="00F959C6" w:rsidRDefault="00F90BCE" w:rsidP="00F90BCE">
            <w:pPr>
              <w:spacing w:line="280" w:lineRule="exact"/>
              <w:jc w:val="center"/>
            </w:pPr>
            <w:r>
              <w:rPr>
                <w:rFonts w:hint="eastAsia"/>
              </w:rPr>
              <w:t>甲醛</w:t>
            </w:r>
          </w:p>
        </w:tc>
        <w:tc>
          <w:tcPr>
            <w:tcW w:w="1430" w:type="pct"/>
            <w:gridSpan w:val="2"/>
            <w:vAlign w:val="center"/>
          </w:tcPr>
          <w:p w:rsidR="00F90BCE" w:rsidRDefault="00F90BCE" w:rsidP="00F90BCE">
            <w:pPr>
              <w:spacing w:line="280" w:lineRule="exact"/>
              <w:jc w:val="center"/>
              <w:rPr>
                <w:szCs w:val="21"/>
              </w:rPr>
            </w:pPr>
            <w:r>
              <w:rPr>
                <w:rFonts w:hint="eastAsia"/>
                <w:szCs w:val="21"/>
              </w:rPr>
              <w:t>边界排放建议值</w:t>
            </w:r>
            <w:r>
              <w:rPr>
                <w:szCs w:val="21"/>
              </w:rPr>
              <w:t>0.5</w:t>
            </w:r>
            <w:r w:rsidRPr="00C33D87">
              <w:rPr>
                <w:szCs w:val="21"/>
              </w:rPr>
              <w:t>mg/m</w:t>
            </w:r>
            <w:r w:rsidRPr="00C33D87">
              <w:rPr>
                <w:szCs w:val="21"/>
                <w:vertAlign w:val="superscript"/>
              </w:rPr>
              <w:t>3</w:t>
            </w:r>
          </w:p>
        </w:tc>
      </w:tr>
      <w:tr w:rsidR="00F90BCE" w:rsidRPr="00A377ED" w:rsidTr="000719E4">
        <w:trPr>
          <w:cantSplit/>
          <w:trHeight w:hRule="exact" w:val="608"/>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C33D87" w:rsidRDefault="00F90BCE" w:rsidP="00F90BCE">
            <w:pPr>
              <w:spacing w:line="280" w:lineRule="exact"/>
              <w:jc w:val="center"/>
              <w:rPr>
                <w:bCs/>
                <w:szCs w:val="21"/>
              </w:rPr>
            </w:pPr>
          </w:p>
        </w:tc>
        <w:tc>
          <w:tcPr>
            <w:tcW w:w="1142" w:type="pct"/>
            <w:gridSpan w:val="2"/>
            <w:vAlign w:val="center"/>
          </w:tcPr>
          <w:p w:rsidR="00F90BCE" w:rsidRPr="00F959C6" w:rsidRDefault="00F90BCE" w:rsidP="00F90BCE">
            <w:pPr>
              <w:spacing w:line="280" w:lineRule="exact"/>
              <w:jc w:val="center"/>
            </w:pPr>
            <w:r>
              <w:rPr>
                <w:rFonts w:hint="eastAsia"/>
              </w:rPr>
              <w:t>甲醇</w:t>
            </w:r>
          </w:p>
        </w:tc>
        <w:tc>
          <w:tcPr>
            <w:tcW w:w="1430" w:type="pct"/>
            <w:gridSpan w:val="2"/>
            <w:vAlign w:val="center"/>
          </w:tcPr>
          <w:p w:rsidR="00F90BCE" w:rsidRDefault="00F90BCE" w:rsidP="00F90BCE">
            <w:pPr>
              <w:spacing w:line="280" w:lineRule="exact"/>
              <w:jc w:val="center"/>
              <w:rPr>
                <w:szCs w:val="21"/>
              </w:rPr>
            </w:pPr>
            <w:r>
              <w:rPr>
                <w:rFonts w:hint="eastAsia"/>
                <w:szCs w:val="21"/>
              </w:rPr>
              <w:t>边界排放建议值</w:t>
            </w:r>
            <w:r>
              <w:rPr>
                <w:szCs w:val="21"/>
              </w:rPr>
              <w:t>1.0</w:t>
            </w:r>
            <w:r w:rsidRPr="00C33D87">
              <w:rPr>
                <w:szCs w:val="21"/>
              </w:rPr>
              <w:t>mg/m</w:t>
            </w:r>
            <w:r w:rsidRPr="00C33D87">
              <w:rPr>
                <w:szCs w:val="21"/>
                <w:vertAlign w:val="superscript"/>
              </w:rPr>
              <w:t>3</w:t>
            </w:r>
          </w:p>
        </w:tc>
      </w:tr>
      <w:tr w:rsidR="00F90BCE" w:rsidRPr="00A377ED" w:rsidTr="00EE6C33">
        <w:trPr>
          <w:cantSplit/>
          <w:trHeight w:hRule="exact" w:val="512"/>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C33D87" w:rsidRDefault="00F90BCE" w:rsidP="00F90BCE">
            <w:pPr>
              <w:spacing w:line="280" w:lineRule="exact"/>
              <w:jc w:val="center"/>
              <w:rPr>
                <w:bCs/>
                <w:szCs w:val="21"/>
              </w:rPr>
            </w:pPr>
          </w:p>
        </w:tc>
        <w:tc>
          <w:tcPr>
            <w:tcW w:w="1142" w:type="pct"/>
            <w:gridSpan w:val="2"/>
            <w:vAlign w:val="center"/>
          </w:tcPr>
          <w:p w:rsidR="00F90BCE" w:rsidRPr="00F959C6" w:rsidRDefault="00F90BCE" w:rsidP="00F90BCE">
            <w:pPr>
              <w:spacing w:line="280" w:lineRule="exact"/>
              <w:jc w:val="center"/>
            </w:pPr>
            <w:r>
              <w:rPr>
                <w:rFonts w:hint="eastAsia"/>
              </w:rPr>
              <w:t>丙酮</w:t>
            </w:r>
          </w:p>
        </w:tc>
        <w:tc>
          <w:tcPr>
            <w:tcW w:w="1430" w:type="pct"/>
            <w:gridSpan w:val="2"/>
            <w:vAlign w:val="center"/>
          </w:tcPr>
          <w:p w:rsidR="00F90BCE" w:rsidRDefault="00F90BCE" w:rsidP="00F90BCE">
            <w:pPr>
              <w:spacing w:line="280" w:lineRule="exact"/>
              <w:jc w:val="center"/>
              <w:rPr>
                <w:szCs w:val="21"/>
              </w:rPr>
            </w:pPr>
            <w:r>
              <w:rPr>
                <w:rFonts w:hint="eastAsia"/>
                <w:szCs w:val="21"/>
              </w:rPr>
              <w:t>边界排放建议值</w:t>
            </w:r>
            <w:r>
              <w:rPr>
                <w:rFonts w:hint="eastAsia"/>
                <w:szCs w:val="21"/>
              </w:rPr>
              <w:t>1.0</w:t>
            </w:r>
            <w:r w:rsidRPr="00C33D87">
              <w:rPr>
                <w:szCs w:val="21"/>
              </w:rPr>
              <w:t>mg/m</w:t>
            </w:r>
            <w:r w:rsidRPr="00C33D87">
              <w:rPr>
                <w:szCs w:val="21"/>
                <w:vertAlign w:val="superscript"/>
              </w:rPr>
              <w:t>3</w:t>
            </w:r>
          </w:p>
        </w:tc>
      </w:tr>
      <w:tr w:rsidR="00F90BCE" w:rsidRPr="00A377ED" w:rsidTr="00EE6C33">
        <w:trPr>
          <w:cantSplit/>
          <w:trHeight w:hRule="exact" w:val="733"/>
        </w:trPr>
        <w:tc>
          <w:tcPr>
            <w:tcW w:w="545" w:type="pct"/>
            <w:vMerge/>
            <w:vAlign w:val="center"/>
          </w:tcPr>
          <w:p w:rsidR="00F90BCE" w:rsidRPr="00A377ED" w:rsidRDefault="00F90BCE" w:rsidP="00F90BCE">
            <w:pPr>
              <w:spacing w:line="280" w:lineRule="exact"/>
            </w:pPr>
          </w:p>
        </w:tc>
        <w:tc>
          <w:tcPr>
            <w:tcW w:w="1883" w:type="pct"/>
            <w:vMerge w:val="restart"/>
            <w:vAlign w:val="center"/>
          </w:tcPr>
          <w:p w:rsidR="00F90BCE" w:rsidRPr="00C61FF7" w:rsidRDefault="00F90BCE" w:rsidP="00F90BCE">
            <w:pPr>
              <w:pStyle w:val="af3"/>
              <w:rPr>
                <w:sz w:val="21"/>
                <w:szCs w:val="21"/>
              </w:rPr>
            </w:pPr>
            <w:r w:rsidRPr="00C61FF7">
              <w:rPr>
                <w:rFonts w:hint="eastAsia"/>
                <w:sz w:val="21"/>
                <w:szCs w:val="21"/>
              </w:rPr>
              <w:t>《挥发性有机物无组织排放控制标准》（</w:t>
            </w:r>
            <w:r w:rsidRPr="00C61FF7">
              <w:rPr>
                <w:rFonts w:hint="eastAsia"/>
                <w:sz w:val="21"/>
                <w:szCs w:val="21"/>
              </w:rPr>
              <w:t>GB37822-2019</w:t>
            </w:r>
            <w:r w:rsidRPr="00C61FF7">
              <w:rPr>
                <w:rFonts w:hint="eastAsia"/>
                <w:sz w:val="21"/>
                <w:szCs w:val="21"/>
              </w:rPr>
              <w:t>）厂区内</w:t>
            </w:r>
            <w:r w:rsidRPr="00C61FF7">
              <w:rPr>
                <w:rFonts w:hint="eastAsia"/>
                <w:sz w:val="21"/>
                <w:szCs w:val="21"/>
              </w:rPr>
              <w:t>VOCs</w:t>
            </w:r>
            <w:r w:rsidRPr="00C61FF7">
              <w:rPr>
                <w:rFonts w:hint="eastAsia"/>
                <w:sz w:val="21"/>
                <w:szCs w:val="21"/>
              </w:rPr>
              <w:t>无组织排放限值</w:t>
            </w:r>
          </w:p>
        </w:tc>
        <w:tc>
          <w:tcPr>
            <w:tcW w:w="1142" w:type="pct"/>
            <w:gridSpan w:val="2"/>
            <w:vMerge w:val="restart"/>
            <w:vAlign w:val="center"/>
          </w:tcPr>
          <w:p w:rsidR="00F90BCE" w:rsidRPr="00C61FF7" w:rsidRDefault="00F90BCE" w:rsidP="00F90BCE">
            <w:pPr>
              <w:pStyle w:val="af3"/>
              <w:rPr>
                <w:sz w:val="21"/>
                <w:szCs w:val="21"/>
              </w:rPr>
            </w:pPr>
            <w:r w:rsidRPr="00C61FF7">
              <w:rPr>
                <w:rFonts w:hint="eastAsia"/>
                <w:sz w:val="21"/>
                <w:szCs w:val="21"/>
              </w:rPr>
              <w:t>NMHC</w:t>
            </w:r>
          </w:p>
        </w:tc>
        <w:tc>
          <w:tcPr>
            <w:tcW w:w="1430" w:type="pct"/>
            <w:gridSpan w:val="2"/>
            <w:vAlign w:val="center"/>
          </w:tcPr>
          <w:p w:rsidR="00F90BCE" w:rsidRPr="00C61FF7" w:rsidRDefault="00F90BCE" w:rsidP="00F90BCE">
            <w:pPr>
              <w:pStyle w:val="af3"/>
              <w:rPr>
                <w:sz w:val="21"/>
                <w:szCs w:val="21"/>
              </w:rPr>
            </w:pPr>
            <w:r w:rsidRPr="00C61FF7">
              <w:rPr>
                <w:rFonts w:hint="eastAsia"/>
                <w:sz w:val="21"/>
                <w:szCs w:val="21"/>
              </w:rPr>
              <w:t>监控点处</w:t>
            </w:r>
            <w:r w:rsidRPr="00C61FF7">
              <w:rPr>
                <w:rFonts w:hint="eastAsia"/>
                <w:sz w:val="21"/>
                <w:szCs w:val="21"/>
              </w:rPr>
              <w:t>1h</w:t>
            </w:r>
            <w:r w:rsidRPr="00C61FF7">
              <w:rPr>
                <w:rFonts w:hint="eastAsia"/>
                <w:sz w:val="21"/>
                <w:szCs w:val="21"/>
              </w:rPr>
              <w:t>平均浓度值</w:t>
            </w:r>
            <w:r w:rsidRPr="00C61FF7">
              <w:rPr>
                <w:rFonts w:hint="eastAsia"/>
                <w:sz w:val="21"/>
                <w:szCs w:val="21"/>
              </w:rPr>
              <w:t>10</w:t>
            </w:r>
            <w:r w:rsidRPr="00C61FF7">
              <w:rPr>
                <w:rFonts w:hint="eastAsia"/>
                <w:kern w:val="13"/>
                <w:sz w:val="21"/>
                <w:szCs w:val="21"/>
              </w:rPr>
              <w:t>m</w:t>
            </w:r>
            <w:r w:rsidRPr="00C61FF7">
              <w:rPr>
                <w:kern w:val="13"/>
                <w:sz w:val="21"/>
                <w:szCs w:val="21"/>
              </w:rPr>
              <w:t>g/m</w:t>
            </w:r>
            <w:r w:rsidRPr="00C61FF7">
              <w:rPr>
                <w:kern w:val="13"/>
                <w:sz w:val="21"/>
                <w:szCs w:val="21"/>
                <w:vertAlign w:val="superscript"/>
              </w:rPr>
              <w:t>3</w:t>
            </w:r>
          </w:p>
        </w:tc>
      </w:tr>
      <w:tr w:rsidR="00F90BCE" w:rsidRPr="00A377ED" w:rsidTr="00EE6C33">
        <w:trPr>
          <w:cantSplit/>
          <w:trHeight w:hRule="exact" w:val="715"/>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C33D87" w:rsidRDefault="00F90BCE" w:rsidP="00F90BCE">
            <w:pPr>
              <w:spacing w:line="280" w:lineRule="exact"/>
              <w:jc w:val="center"/>
              <w:rPr>
                <w:bCs/>
                <w:szCs w:val="21"/>
              </w:rPr>
            </w:pPr>
          </w:p>
        </w:tc>
        <w:tc>
          <w:tcPr>
            <w:tcW w:w="1142" w:type="pct"/>
            <w:gridSpan w:val="2"/>
            <w:vMerge/>
            <w:vAlign w:val="center"/>
          </w:tcPr>
          <w:p w:rsidR="00F90BCE" w:rsidRDefault="00F90BCE" w:rsidP="00F90BCE">
            <w:pPr>
              <w:spacing w:line="280" w:lineRule="exact"/>
              <w:jc w:val="center"/>
            </w:pPr>
          </w:p>
        </w:tc>
        <w:tc>
          <w:tcPr>
            <w:tcW w:w="1430" w:type="pct"/>
            <w:gridSpan w:val="2"/>
            <w:vAlign w:val="center"/>
          </w:tcPr>
          <w:p w:rsidR="00F90BCE" w:rsidRDefault="00F90BCE" w:rsidP="00F90BCE">
            <w:pPr>
              <w:spacing w:line="280" w:lineRule="exact"/>
              <w:jc w:val="center"/>
              <w:rPr>
                <w:szCs w:val="21"/>
              </w:rPr>
            </w:pPr>
            <w:r w:rsidRPr="00C61FF7">
              <w:rPr>
                <w:rFonts w:hint="eastAsia"/>
                <w:szCs w:val="21"/>
              </w:rPr>
              <w:t>监控点处任意一次浓度值</w:t>
            </w:r>
            <w:r w:rsidRPr="00C61FF7">
              <w:rPr>
                <w:rFonts w:hint="eastAsia"/>
                <w:szCs w:val="21"/>
              </w:rPr>
              <w:t>30</w:t>
            </w:r>
            <w:r w:rsidRPr="00C61FF7">
              <w:rPr>
                <w:rFonts w:hint="eastAsia"/>
                <w:kern w:val="13"/>
                <w:szCs w:val="21"/>
              </w:rPr>
              <w:t>m</w:t>
            </w:r>
            <w:r w:rsidRPr="00C61FF7">
              <w:rPr>
                <w:kern w:val="13"/>
                <w:szCs w:val="21"/>
              </w:rPr>
              <w:t>g/m</w:t>
            </w:r>
            <w:r w:rsidRPr="00C61FF7">
              <w:rPr>
                <w:kern w:val="13"/>
                <w:szCs w:val="21"/>
                <w:vertAlign w:val="superscript"/>
              </w:rPr>
              <w:t>3</w:t>
            </w:r>
          </w:p>
        </w:tc>
      </w:tr>
      <w:tr w:rsidR="00F90BCE" w:rsidRPr="00A377ED" w:rsidTr="00EE6C33">
        <w:trPr>
          <w:cantSplit/>
          <w:trHeight w:hRule="exact" w:val="403"/>
        </w:trPr>
        <w:tc>
          <w:tcPr>
            <w:tcW w:w="545" w:type="pct"/>
            <w:vMerge/>
            <w:vAlign w:val="center"/>
          </w:tcPr>
          <w:p w:rsidR="00F90BCE" w:rsidRPr="00A377ED" w:rsidRDefault="00F90BCE" w:rsidP="00F90BCE">
            <w:pPr>
              <w:spacing w:line="280" w:lineRule="exact"/>
            </w:pPr>
          </w:p>
        </w:tc>
        <w:tc>
          <w:tcPr>
            <w:tcW w:w="1883" w:type="pct"/>
            <w:vMerge w:val="restart"/>
            <w:vAlign w:val="center"/>
          </w:tcPr>
          <w:p w:rsidR="00F90BCE" w:rsidRPr="00AA2417" w:rsidRDefault="00F90BCE" w:rsidP="00F90BCE">
            <w:pPr>
              <w:spacing w:line="280" w:lineRule="exact"/>
              <w:rPr>
                <w:bCs/>
                <w:szCs w:val="21"/>
              </w:rPr>
            </w:pPr>
            <w:r w:rsidRPr="00AA2417">
              <w:rPr>
                <w:rFonts w:hint="eastAsia"/>
                <w:bCs/>
                <w:szCs w:val="21"/>
              </w:rPr>
              <w:t>河南省</w:t>
            </w:r>
            <w:r w:rsidRPr="00AA2417">
              <w:rPr>
                <w:bCs/>
                <w:szCs w:val="21"/>
              </w:rPr>
              <w:t>《</w:t>
            </w:r>
            <w:r w:rsidRPr="00AA2417">
              <w:rPr>
                <w:rFonts w:hint="eastAsia"/>
                <w:bCs/>
                <w:szCs w:val="21"/>
              </w:rPr>
              <w:t>餐饮业油烟污染物排放标准</w:t>
            </w:r>
            <w:r w:rsidRPr="00AA2417">
              <w:rPr>
                <w:bCs/>
                <w:szCs w:val="21"/>
              </w:rPr>
              <w:t>》</w:t>
            </w:r>
            <w:r w:rsidRPr="00AA2417">
              <w:rPr>
                <w:bCs/>
                <w:szCs w:val="21"/>
              </w:rPr>
              <w:t>(</w:t>
            </w:r>
            <w:r w:rsidRPr="00AA2417">
              <w:rPr>
                <w:rFonts w:hint="eastAsia"/>
                <w:bCs/>
                <w:szCs w:val="21"/>
              </w:rPr>
              <w:t>D</w:t>
            </w:r>
            <w:r w:rsidRPr="00AA2417">
              <w:rPr>
                <w:bCs/>
                <w:szCs w:val="21"/>
              </w:rPr>
              <w:t>B</w:t>
            </w:r>
            <w:r w:rsidRPr="00AA2417">
              <w:rPr>
                <w:rFonts w:hint="eastAsia"/>
                <w:bCs/>
                <w:szCs w:val="21"/>
              </w:rPr>
              <w:t>41/1604</w:t>
            </w:r>
            <w:r w:rsidRPr="00AA2417">
              <w:rPr>
                <w:bCs/>
                <w:szCs w:val="21"/>
              </w:rPr>
              <w:t>-20</w:t>
            </w:r>
            <w:r w:rsidRPr="00AA2417">
              <w:rPr>
                <w:rFonts w:hint="eastAsia"/>
                <w:bCs/>
                <w:szCs w:val="21"/>
              </w:rPr>
              <w:t>18</w:t>
            </w:r>
            <w:r w:rsidRPr="00AA2417">
              <w:rPr>
                <w:bCs/>
                <w:szCs w:val="21"/>
              </w:rPr>
              <w:t>)</w:t>
            </w:r>
            <w:r w:rsidRPr="00AA2417">
              <w:rPr>
                <w:rFonts w:hint="eastAsia"/>
                <w:bCs/>
                <w:szCs w:val="21"/>
              </w:rPr>
              <w:t>表</w:t>
            </w:r>
            <w:r w:rsidRPr="00AA2417">
              <w:rPr>
                <w:rFonts w:hint="eastAsia"/>
                <w:bCs/>
                <w:szCs w:val="21"/>
              </w:rPr>
              <w:t>1</w:t>
            </w:r>
            <w:r w:rsidRPr="00AA2417">
              <w:rPr>
                <w:rFonts w:hint="eastAsia"/>
                <w:bCs/>
                <w:szCs w:val="21"/>
              </w:rPr>
              <w:t>排放限值</w:t>
            </w:r>
          </w:p>
        </w:tc>
        <w:tc>
          <w:tcPr>
            <w:tcW w:w="1142" w:type="pct"/>
            <w:gridSpan w:val="2"/>
            <w:vAlign w:val="center"/>
          </w:tcPr>
          <w:p w:rsidR="00F90BCE" w:rsidRPr="00AA2417" w:rsidRDefault="00F90BCE" w:rsidP="00F90BCE">
            <w:pPr>
              <w:spacing w:line="280" w:lineRule="exact"/>
              <w:jc w:val="center"/>
              <w:rPr>
                <w:szCs w:val="21"/>
              </w:rPr>
            </w:pPr>
            <w:r w:rsidRPr="00AA2417">
              <w:rPr>
                <w:bCs/>
                <w:szCs w:val="21"/>
              </w:rPr>
              <w:t>油烟</w:t>
            </w:r>
          </w:p>
        </w:tc>
        <w:tc>
          <w:tcPr>
            <w:tcW w:w="1430" w:type="pct"/>
            <w:gridSpan w:val="2"/>
            <w:vAlign w:val="center"/>
          </w:tcPr>
          <w:p w:rsidR="00F90BCE" w:rsidRPr="00AA2417" w:rsidRDefault="00F90BCE" w:rsidP="00F90BCE">
            <w:pPr>
              <w:spacing w:line="280" w:lineRule="exact"/>
              <w:jc w:val="center"/>
              <w:rPr>
                <w:bCs/>
                <w:szCs w:val="21"/>
              </w:rPr>
            </w:pPr>
            <w:r w:rsidRPr="00AA2417">
              <w:rPr>
                <w:rFonts w:hint="eastAsia"/>
                <w:bCs/>
                <w:szCs w:val="21"/>
              </w:rPr>
              <w:t>小型</w:t>
            </w:r>
            <w:r w:rsidRPr="00AA2417">
              <w:rPr>
                <w:rFonts w:hint="eastAsia"/>
                <w:bCs/>
                <w:szCs w:val="21"/>
              </w:rPr>
              <w:t xml:space="preserve"> 1.5</w:t>
            </w:r>
            <w:r w:rsidRPr="00AA2417">
              <w:rPr>
                <w:bCs/>
                <w:szCs w:val="21"/>
              </w:rPr>
              <w:t>mg/m</w:t>
            </w:r>
            <w:r w:rsidRPr="00AA2417">
              <w:rPr>
                <w:bCs/>
                <w:szCs w:val="21"/>
                <w:vertAlign w:val="superscript"/>
              </w:rPr>
              <w:t>3</w:t>
            </w:r>
          </w:p>
        </w:tc>
      </w:tr>
      <w:tr w:rsidR="00F90BCE" w:rsidRPr="00A377ED" w:rsidTr="00EE6C33">
        <w:trPr>
          <w:cantSplit/>
          <w:trHeight w:hRule="exact" w:val="426"/>
        </w:trPr>
        <w:tc>
          <w:tcPr>
            <w:tcW w:w="545" w:type="pct"/>
            <w:vMerge/>
            <w:vAlign w:val="center"/>
          </w:tcPr>
          <w:p w:rsidR="00F90BCE" w:rsidRPr="00A377ED" w:rsidRDefault="00F90BCE" w:rsidP="00F90BCE">
            <w:pPr>
              <w:spacing w:line="280" w:lineRule="exact"/>
            </w:pPr>
          </w:p>
        </w:tc>
        <w:tc>
          <w:tcPr>
            <w:tcW w:w="1883" w:type="pct"/>
            <w:vMerge/>
            <w:vAlign w:val="center"/>
          </w:tcPr>
          <w:p w:rsidR="00F90BCE" w:rsidRPr="00AA2417" w:rsidRDefault="00F90BCE" w:rsidP="00F90BCE">
            <w:pPr>
              <w:spacing w:line="280" w:lineRule="exact"/>
              <w:jc w:val="center"/>
              <w:rPr>
                <w:bCs/>
                <w:szCs w:val="21"/>
              </w:rPr>
            </w:pPr>
          </w:p>
        </w:tc>
        <w:tc>
          <w:tcPr>
            <w:tcW w:w="1142" w:type="pct"/>
            <w:gridSpan w:val="2"/>
            <w:vAlign w:val="center"/>
          </w:tcPr>
          <w:p w:rsidR="00F90BCE" w:rsidRPr="00AA2417" w:rsidRDefault="00F90BCE" w:rsidP="00F90BCE">
            <w:pPr>
              <w:spacing w:line="280" w:lineRule="exact"/>
              <w:jc w:val="center"/>
              <w:rPr>
                <w:bCs/>
                <w:szCs w:val="21"/>
              </w:rPr>
            </w:pPr>
            <w:r w:rsidRPr="00AA2417">
              <w:rPr>
                <w:rFonts w:hint="eastAsia"/>
                <w:bCs/>
                <w:szCs w:val="21"/>
              </w:rPr>
              <w:t>油烟去除效率</w:t>
            </w:r>
          </w:p>
        </w:tc>
        <w:tc>
          <w:tcPr>
            <w:tcW w:w="1430" w:type="pct"/>
            <w:gridSpan w:val="2"/>
            <w:vAlign w:val="center"/>
          </w:tcPr>
          <w:p w:rsidR="00F90BCE" w:rsidRPr="00AA2417" w:rsidRDefault="00F90BCE" w:rsidP="00F90BCE">
            <w:pPr>
              <w:spacing w:line="280" w:lineRule="exact"/>
              <w:jc w:val="center"/>
              <w:rPr>
                <w:bCs/>
                <w:szCs w:val="21"/>
              </w:rPr>
            </w:pPr>
            <w:r w:rsidRPr="00AA2417">
              <w:rPr>
                <w:rFonts w:hint="eastAsia"/>
                <w:bCs/>
                <w:szCs w:val="21"/>
              </w:rPr>
              <w:t>≥</w:t>
            </w:r>
            <w:r w:rsidRPr="00AA2417">
              <w:rPr>
                <w:rFonts w:hint="eastAsia"/>
                <w:bCs/>
                <w:szCs w:val="21"/>
              </w:rPr>
              <w:t>90%</w:t>
            </w:r>
          </w:p>
        </w:tc>
      </w:tr>
      <w:tr w:rsidR="00F90BCE" w:rsidRPr="00A377ED" w:rsidTr="00EE6C33">
        <w:trPr>
          <w:cantSplit/>
          <w:trHeight w:hRule="exact" w:val="397"/>
        </w:trPr>
        <w:tc>
          <w:tcPr>
            <w:tcW w:w="545" w:type="pct"/>
            <w:vMerge w:val="restart"/>
            <w:vAlign w:val="center"/>
          </w:tcPr>
          <w:p w:rsidR="00F90BCE" w:rsidRPr="00A377ED" w:rsidRDefault="00F90BCE" w:rsidP="00F90BCE">
            <w:pPr>
              <w:spacing w:line="280" w:lineRule="exact"/>
              <w:jc w:val="center"/>
            </w:pPr>
            <w:r w:rsidRPr="00A377ED">
              <w:rPr>
                <w:rFonts w:hAnsi="宋体"/>
              </w:rPr>
              <w:t>噪</w:t>
            </w:r>
            <w:r w:rsidRPr="00A377ED">
              <w:t xml:space="preserve"> </w:t>
            </w:r>
            <w:r w:rsidRPr="00A377ED">
              <w:rPr>
                <w:rFonts w:hAnsi="宋体"/>
              </w:rPr>
              <w:t>声</w:t>
            </w:r>
          </w:p>
        </w:tc>
        <w:tc>
          <w:tcPr>
            <w:tcW w:w="1883" w:type="pct"/>
            <w:vMerge w:val="restart"/>
            <w:vAlign w:val="center"/>
          </w:tcPr>
          <w:p w:rsidR="00F90BCE" w:rsidRPr="00A377ED" w:rsidRDefault="00F90BCE" w:rsidP="00F90BCE">
            <w:pPr>
              <w:spacing w:line="280" w:lineRule="exact"/>
              <w:jc w:val="center"/>
            </w:pPr>
            <w:r w:rsidRPr="00A377ED">
              <w:rPr>
                <w:szCs w:val="21"/>
              </w:rPr>
              <w:t>《工业企业厂界环境噪声排放标准》（</w:t>
            </w:r>
            <w:r w:rsidRPr="00A377ED">
              <w:rPr>
                <w:szCs w:val="21"/>
              </w:rPr>
              <w:t>GB12348-2008</w:t>
            </w:r>
            <w:r w:rsidRPr="00A377ED">
              <w:rPr>
                <w:szCs w:val="21"/>
              </w:rPr>
              <w:t>）</w:t>
            </w:r>
          </w:p>
        </w:tc>
        <w:tc>
          <w:tcPr>
            <w:tcW w:w="631" w:type="pct"/>
            <w:vMerge w:val="restart"/>
            <w:shd w:val="clear" w:color="auto" w:fill="auto"/>
            <w:vAlign w:val="center"/>
          </w:tcPr>
          <w:p w:rsidR="00F90BCE" w:rsidRPr="00A377ED" w:rsidRDefault="00F90BCE" w:rsidP="00F90BCE">
            <w:pPr>
              <w:spacing w:line="280" w:lineRule="exact"/>
              <w:jc w:val="center"/>
            </w:pPr>
            <w:r w:rsidRPr="00A377ED">
              <w:rPr>
                <w:rFonts w:hAnsi="宋体"/>
              </w:rPr>
              <w:t>噪</w:t>
            </w:r>
            <w:r w:rsidRPr="00A377ED">
              <w:t xml:space="preserve"> </w:t>
            </w:r>
            <w:r w:rsidRPr="00A377ED">
              <w:rPr>
                <w:rFonts w:hAnsi="宋体"/>
              </w:rPr>
              <w:t>声</w:t>
            </w:r>
          </w:p>
        </w:tc>
        <w:tc>
          <w:tcPr>
            <w:tcW w:w="511" w:type="pct"/>
            <w:vMerge w:val="restart"/>
            <w:shd w:val="clear" w:color="auto" w:fill="auto"/>
            <w:vAlign w:val="center"/>
          </w:tcPr>
          <w:p w:rsidR="00F90BCE" w:rsidRPr="0026057C" w:rsidRDefault="00F90BCE" w:rsidP="00F90BCE">
            <w:pPr>
              <w:spacing w:line="280" w:lineRule="exact"/>
              <w:jc w:val="center"/>
            </w:pPr>
            <w:r w:rsidRPr="0026057C">
              <w:rPr>
                <w:rFonts w:hint="eastAsia"/>
                <w:szCs w:val="21"/>
              </w:rPr>
              <w:t>2</w:t>
            </w:r>
            <w:r w:rsidRPr="0026057C">
              <w:rPr>
                <w:rFonts w:hint="eastAsia"/>
                <w:szCs w:val="21"/>
              </w:rPr>
              <w:t>类</w:t>
            </w:r>
          </w:p>
        </w:tc>
        <w:tc>
          <w:tcPr>
            <w:tcW w:w="731" w:type="pct"/>
            <w:vAlign w:val="center"/>
          </w:tcPr>
          <w:p w:rsidR="00F90BCE" w:rsidRPr="00A377ED" w:rsidRDefault="00F90BCE" w:rsidP="00F90BCE">
            <w:pPr>
              <w:spacing w:line="280" w:lineRule="exact"/>
              <w:jc w:val="center"/>
            </w:pPr>
            <w:r>
              <w:rPr>
                <w:rFonts w:hAnsi="宋体"/>
              </w:rPr>
              <w:t>昼</w:t>
            </w:r>
            <w:r>
              <w:rPr>
                <w:rFonts w:hAnsi="宋体" w:hint="eastAsia"/>
              </w:rPr>
              <w:t>间</w:t>
            </w:r>
          </w:p>
        </w:tc>
        <w:tc>
          <w:tcPr>
            <w:tcW w:w="699" w:type="pct"/>
            <w:vAlign w:val="center"/>
          </w:tcPr>
          <w:p w:rsidR="00F90BCE" w:rsidRPr="00C87649" w:rsidRDefault="00F90BCE" w:rsidP="00F90BCE">
            <w:pPr>
              <w:spacing w:line="280" w:lineRule="exact"/>
              <w:jc w:val="center"/>
            </w:pPr>
            <w:r w:rsidRPr="00C87649">
              <w:t>60dB(A)</w:t>
            </w:r>
          </w:p>
        </w:tc>
      </w:tr>
      <w:tr w:rsidR="00F90BCE" w:rsidRPr="00A377ED" w:rsidTr="00EE6C33">
        <w:trPr>
          <w:cantSplit/>
          <w:trHeight w:hRule="exact" w:val="397"/>
        </w:trPr>
        <w:tc>
          <w:tcPr>
            <w:tcW w:w="545" w:type="pct"/>
            <w:vMerge/>
            <w:vAlign w:val="center"/>
          </w:tcPr>
          <w:p w:rsidR="00F90BCE" w:rsidRPr="00A377ED" w:rsidRDefault="00F90BCE" w:rsidP="00F90BCE">
            <w:pPr>
              <w:widowControl/>
              <w:spacing w:line="280" w:lineRule="exact"/>
              <w:jc w:val="center"/>
            </w:pPr>
          </w:p>
        </w:tc>
        <w:tc>
          <w:tcPr>
            <w:tcW w:w="1883" w:type="pct"/>
            <w:vMerge/>
            <w:vAlign w:val="center"/>
          </w:tcPr>
          <w:p w:rsidR="00F90BCE" w:rsidRPr="00A377ED" w:rsidRDefault="00F90BCE" w:rsidP="00F90BCE">
            <w:pPr>
              <w:widowControl/>
              <w:spacing w:line="280" w:lineRule="exact"/>
              <w:jc w:val="center"/>
            </w:pPr>
          </w:p>
        </w:tc>
        <w:tc>
          <w:tcPr>
            <w:tcW w:w="631" w:type="pct"/>
            <w:vMerge/>
            <w:shd w:val="clear" w:color="auto" w:fill="auto"/>
            <w:vAlign w:val="center"/>
          </w:tcPr>
          <w:p w:rsidR="00F90BCE" w:rsidRPr="00A377ED" w:rsidRDefault="00F90BCE" w:rsidP="00F90BCE">
            <w:pPr>
              <w:widowControl/>
              <w:spacing w:line="280" w:lineRule="exact"/>
              <w:jc w:val="center"/>
            </w:pPr>
          </w:p>
        </w:tc>
        <w:tc>
          <w:tcPr>
            <w:tcW w:w="511" w:type="pct"/>
            <w:vMerge/>
            <w:shd w:val="clear" w:color="auto" w:fill="auto"/>
            <w:vAlign w:val="center"/>
          </w:tcPr>
          <w:p w:rsidR="00F90BCE" w:rsidRPr="00A377ED" w:rsidRDefault="00F90BCE" w:rsidP="00F90BCE">
            <w:pPr>
              <w:widowControl/>
              <w:spacing w:line="280" w:lineRule="exact"/>
              <w:jc w:val="center"/>
            </w:pPr>
          </w:p>
        </w:tc>
        <w:tc>
          <w:tcPr>
            <w:tcW w:w="731" w:type="pct"/>
            <w:vAlign w:val="center"/>
          </w:tcPr>
          <w:p w:rsidR="00F90BCE" w:rsidRPr="00A377ED" w:rsidRDefault="00F90BCE" w:rsidP="00F90BCE">
            <w:pPr>
              <w:spacing w:line="280" w:lineRule="exact"/>
              <w:jc w:val="center"/>
            </w:pPr>
            <w:r>
              <w:rPr>
                <w:rFonts w:hAnsi="宋体"/>
              </w:rPr>
              <w:t>夜</w:t>
            </w:r>
            <w:r>
              <w:rPr>
                <w:rFonts w:hAnsi="宋体" w:hint="eastAsia"/>
              </w:rPr>
              <w:t>间</w:t>
            </w:r>
          </w:p>
        </w:tc>
        <w:tc>
          <w:tcPr>
            <w:tcW w:w="699" w:type="pct"/>
            <w:vAlign w:val="center"/>
          </w:tcPr>
          <w:p w:rsidR="00F90BCE" w:rsidRPr="00C87649" w:rsidRDefault="00F90BCE" w:rsidP="00F90BCE">
            <w:pPr>
              <w:spacing w:line="280" w:lineRule="exact"/>
              <w:jc w:val="center"/>
            </w:pPr>
            <w:r w:rsidRPr="00C87649">
              <w:t>50dB(A)</w:t>
            </w:r>
          </w:p>
        </w:tc>
      </w:tr>
      <w:tr w:rsidR="00F90BCE" w:rsidRPr="00A377ED" w:rsidTr="00EE6C33">
        <w:trPr>
          <w:cantSplit/>
          <w:trHeight w:hRule="exact" w:val="397"/>
        </w:trPr>
        <w:tc>
          <w:tcPr>
            <w:tcW w:w="545" w:type="pct"/>
            <w:vMerge/>
            <w:vAlign w:val="center"/>
          </w:tcPr>
          <w:p w:rsidR="00F90BCE" w:rsidRPr="00A377ED" w:rsidRDefault="00F90BCE" w:rsidP="00F90BCE">
            <w:pPr>
              <w:widowControl/>
              <w:spacing w:line="280" w:lineRule="exact"/>
              <w:jc w:val="center"/>
            </w:pPr>
          </w:p>
        </w:tc>
        <w:tc>
          <w:tcPr>
            <w:tcW w:w="1883" w:type="pct"/>
            <w:vMerge w:val="restart"/>
            <w:vAlign w:val="center"/>
          </w:tcPr>
          <w:p w:rsidR="00F90BCE" w:rsidRPr="00FB7BC1" w:rsidRDefault="00F90BCE" w:rsidP="00F90BCE">
            <w:pPr>
              <w:widowControl/>
              <w:spacing w:line="280" w:lineRule="exact"/>
              <w:jc w:val="center"/>
            </w:pPr>
            <w:r w:rsidRPr="00FB7BC1">
              <w:rPr>
                <w:rFonts w:hint="eastAsia"/>
              </w:rPr>
              <w:t>《建筑施工场界环境噪声排放标准》（</w:t>
            </w:r>
            <w:r w:rsidRPr="00FB7BC1">
              <w:rPr>
                <w:rFonts w:hint="eastAsia"/>
              </w:rPr>
              <w:t>GB12532-2011</w:t>
            </w:r>
            <w:r w:rsidRPr="00FB7BC1">
              <w:rPr>
                <w:rFonts w:hint="eastAsia"/>
              </w:rPr>
              <w:t>）</w:t>
            </w:r>
          </w:p>
        </w:tc>
        <w:tc>
          <w:tcPr>
            <w:tcW w:w="1142" w:type="pct"/>
            <w:gridSpan w:val="2"/>
            <w:vMerge w:val="restart"/>
            <w:vAlign w:val="center"/>
          </w:tcPr>
          <w:p w:rsidR="00F90BCE" w:rsidRPr="00A377ED" w:rsidRDefault="00F90BCE" w:rsidP="00F90BCE">
            <w:pPr>
              <w:widowControl/>
              <w:spacing w:line="280" w:lineRule="exact"/>
              <w:jc w:val="center"/>
            </w:pPr>
            <w:r>
              <w:rPr>
                <w:rFonts w:hint="eastAsia"/>
              </w:rPr>
              <w:t>噪</w:t>
            </w:r>
            <w:r>
              <w:rPr>
                <w:rFonts w:hint="eastAsia"/>
              </w:rPr>
              <w:t xml:space="preserve"> </w:t>
            </w:r>
            <w:r>
              <w:rPr>
                <w:rFonts w:hint="eastAsia"/>
              </w:rPr>
              <w:t>声</w:t>
            </w:r>
          </w:p>
        </w:tc>
        <w:tc>
          <w:tcPr>
            <w:tcW w:w="731" w:type="pct"/>
            <w:vAlign w:val="center"/>
          </w:tcPr>
          <w:p w:rsidR="00F90BCE" w:rsidRPr="00A377ED" w:rsidRDefault="00F90BCE" w:rsidP="00F90BCE">
            <w:pPr>
              <w:spacing w:line="280" w:lineRule="exact"/>
              <w:jc w:val="center"/>
            </w:pPr>
            <w:r>
              <w:rPr>
                <w:rFonts w:hAnsi="宋体"/>
              </w:rPr>
              <w:t>昼</w:t>
            </w:r>
            <w:r>
              <w:rPr>
                <w:rFonts w:hAnsi="宋体" w:hint="eastAsia"/>
              </w:rPr>
              <w:t>间</w:t>
            </w:r>
          </w:p>
        </w:tc>
        <w:tc>
          <w:tcPr>
            <w:tcW w:w="699" w:type="pct"/>
            <w:vAlign w:val="center"/>
          </w:tcPr>
          <w:p w:rsidR="00F90BCE" w:rsidRPr="00A377ED" w:rsidRDefault="00F90BCE" w:rsidP="00F90BCE">
            <w:pPr>
              <w:spacing w:line="280" w:lineRule="exact"/>
              <w:jc w:val="center"/>
            </w:pPr>
            <w:r>
              <w:rPr>
                <w:rFonts w:hint="eastAsia"/>
              </w:rPr>
              <w:t>70</w:t>
            </w:r>
            <w:r w:rsidRPr="00A377ED">
              <w:t>dB(A)</w:t>
            </w:r>
          </w:p>
        </w:tc>
      </w:tr>
      <w:tr w:rsidR="00F90BCE" w:rsidRPr="00A377ED" w:rsidTr="00EE6C33">
        <w:trPr>
          <w:cantSplit/>
          <w:trHeight w:hRule="exact" w:val="397"/>
        </w:trPr>
        <w:tc>
          <w:tcPr>
            <w:tcW w:w="545" w:type="pct"/>
            <w:vMerge/>
            <w:vAlign w:val="center"/>
          </w:tcPr>
          <w:p w:rsidR="00F90BCE" w:rsidRPr="00A377ED" w:rsidRDefault="00F90BCE" w:rsidP="00F90BCE">
            <w:pPr>
              <w:widowControl/>
              <w:spacing w:line="280" w:lineRule="exact"/>
              <w:jc w:val="center"/>
            </w:pPr>
          </w:p>
        </w:tc>
        <w:tc>
          <w:tcPr>
            <w:tcW w:w="1883" w:type="pct"/>
            <w:vMerge/>
            <w:vAlign w:val="center"/>
          </w:tcPr>
          <w:p w:rsidR="00F90BCE" w:rsidRPr="00FB7BC1" w:rsidRDefault="00F90BCE" w:rsidP="00F90BCE">
            <w:pPr>
              <w:widowControl/>
              <w:spacing w:line="280" w:lineRule="exact"/>
              <w:jc w:val="center"/>
            </w:pPr>
          </w:p>
        </w:tc>
        <w:tc>
          <w:tcPr>
            <w:tcW w:w="1142" w:type="pct"/>
            <w:gridSpan w:val="2"/>
            <w:vMerge/>
            <w:vAlign w:val="center"/>
          </w:tcPr>
          <w:p w:rsidR="00F90BCE" w:rsidRDefault="00F90BCE" w:rsidP="00F90BCE">
            <w:pPr>
              <w:widowControl/>
              <w:spacing w:line="280" w:lineRule="exact"/>
              <w:jc w:val="center"/>
            </w:pPr>
          </w:p>
        </w:tc>
        <w:tc>
          <w:tcPr>
            <w:tcW w:w="731" w:type="pct"/>
            <w:vAlign w:val="center"/>
          </w:tcPr>
          <w:p w:rsidR="00F90BCE" w:rsidRPr="00A377ED" w:rsidRDefault="00F90BCE" w:rsidP="00F90BCE">
            <w:pPr>
              <w:spacing w:line="280" w:lineRule="exact"/>
              <w:jc w:val="center"/>
            </w:pPr>
            <w:r>
              <w:rPr>
                <w:rFonts w:hAnsi="宋体"/>
              </w:rPr>
              <w:t>夜</w:t>
            </w:r>
            <w:r>
              <w:rPr>
                <w:rFonts w:hAnsi="宋体" w:hint="eastAsia"/>
              </w:rPr>
              <w:t>间</w:t>
            </w:r>
          </w:p>
        </w:tc>
        <w:tc>
          <w:tcPr>
            <w:tcW w:w="699" w:type="pct"/>
            <w:vAlign w:val="center"/>
          </w:tcPr>
          <w:p w:rsidR="00F90BCE" w:rsidRPr="00A377ED" w:rsidRDefault="00F90BCE" w:rsidP="00F90BCE">
            <w:pPr>
              <w:spacing w:line="280" w:lineRule="exact"/>
              <w:jc w:val="center"/>
            </w:pPr>
            <w:r w:rsidRPr="00A377ED">
              <w:t>5</w:t>
            </w:r>
            <w:r>
              <w:rPr>
                <w:rFonts w:hint="eastAsia"/>
              </w:rPr>
              <w:t>5</w:t>
            </w:r>
            <w:r w:rsidRPr="00A377ED">
              <w:t>dB(A)</w:t>
            </w:r>
          </w:p>
        </w:tc>
      </w:tr>
      <w:tr w:rsidR="00F90BCE" w:rsidRPr="00A377ED" w:rsidTr="00EE6C33">
        <w:trPr>
          <w:cantSplit/>
          <w:trHeight w:hRule="exact" w:val="620"/>
        </w:trPr>
        <w:tc>
          <w:tcPr>
            <w:tcW w:w="545" w:type="pct"/>
            <w:vAlign w:val="center"/>
          </w:tcPr>
          <w:p w:rsidR="00F90BCE" w:rsidRPr="00A377ED" w:rsidRDefault="00F90BCE" w:rsidP="00F90BCE">
            <w:pPr>
              <w:widowControl/>
              <w:spacing w:line="280" w:lineRule="exact"/>
              <w:jc w:val="center"/>
            </w:pPr>
            <w:r>
              <w:rPr>
                <w:rFonts w:hint="eastAsia"/>
              </w:rPr>
              <w:t>固废</w:t>
            </w:r>
          </w:p>
        </w:tc>
        <w:tc>
          <w:tcPr>
            <w:tcW w:w="4455" w:type="pct"/>
            <w:gridSpan w:val="5"/>
            <w:vAlign w:val="center"/>
          </w:tcPr>
          <w:p w:rsidR="00F90BCE" w:rsidRPr="00D44D8B" w:rsidRDefault="00F90BCE" w:rsidP="008419A9">
            <w:pPr>
              <w:spacing w:line="280" w:lineRule="exact"/>
              <w:jc w:val="center"/>
              <w:rPr>
                <w:rFonts w:hAnsi="宋体"/>
                <w:b/>
                <w:szCs w:val="21"/>
              </w:rPr>
            </w:pPr>
            <w:r>
              <w:rPr>
                <w:rFonts w:hAnsi="宋体" w:hint="eastAsia"/>
                <w:szCs w:val="21"/>
              </w:rPr>
              <w:t>一般固废执行</w:t>
            </w:r>
            <w:r w:rsidRPr="00D44D8B">
              <w:rPr>
                <w:rFonts w:hAnsi="宋体"/>
                <w:szCs w:val="21"/>
              </w:rPr>
              <w:t>《一般工业固体废物贮存</w:t>
            </w:r>
            <w:r w:rsidR="008419A9">
              <w:rPr>
                <w:rFonts w:hAnsi="宋体" w:hint="eastAsia"/>
                <w:szCs w:val="21"/>
              </w:rPr>
              <w:t>和填埋</w:t>
            </w:r>
            <w:r w:rsidRPr="00D44D8B">
              <w:rPr>
                <w:rFonts w:hAnsi="宋体"/>
                <w:szCs w:val="21"/>
              </w:rPr>
              <w:t>污染控制标准》（</w:t>
            </w:r>
            <w:r w:rsidRPr="00D44D8B">
              <w:rPr>
                <w:szCs w:val="21"/>
              </w:rPr>
              <w:t>GB18599-20</w:t>
            </w:r>
            <w:r>
              <w:rPr>
                <w:szCs w:val="21"/>
              </w:rPr>
              <w:t>20</w:t>
            </w:r>
            <w:r w:rsidRPr="00D44D8B">
              <w:rPr>
                <w:rFonts w:hAnsi="宋体"/>
                <w:szCs w:val="21"/>
              </w:rPr>
              <w:t>）</w:t>
            </w:r>
          </w:p>
        </w:tc>
      </w:tr>
      <w:tr w:rsidR="00F90BCE" w:rsidRPr="00A377ED" w:rsidTr="00EE6C33">
        <w:trPr>
          <w:cantSplit/>
          <w:trHeight w:hRule="exact" w:val="681"/>
        </w:trPr>
        <w:tc>
          <w:tcPr>
            <w:tcW w:w="545" w:type="pct"/>
            <w:vAlign w:val="center"/>
          </w:tcPr>
          <w:p w:rsidR="00F90BCE" w:rsidRPr="0061166B" w:rsidRDefault="00F90BCE" w:rsidP="00F90BCE">
            <w:pPr>
              <w:spacing w:line="280" w:lineRule="exact"/>
              <w:jc w:val="center"/>
              <w:rPr>
                <w:color w:val="000000"/>
                <w:spacing w:val="2"/>
                <w:szCs w:val="21"/>
              </w:rPr>
            </w:pPr>
            <w:r w:rsidRPr="0061166B">
              <w:rPr>
                <w:rFonts w:hint="eastAsia"/>
                <w:color w:val="000000"/>
                <w:spacing w:val="2"/>
                <w:szCs w:val="21"/>
              </w:rPr>
              <w:t>危险废物</w:t>
            </w:r>
          </w:p>
        </w:tc>
        <w:tc>
          <w:tcPr>
            <w:tcW w:w="4455" w:type="pct"/>
            <w:gridSpan w:val="5"/>
            <w:vAlign w:val="center"/>
          </w:tcPr>
          <w:p w:rsidR="00F90BCE" w:rsidRPr="0061166B" w:rsidRDefault="00F90BCE" w:rsidP="00F90BCE">
            <w:pPr>
              <w:spacing w:line="280" w:lineRule="exact"/>
              <w:jc w:val="center"/>
              <w:rPr>
                <w:color w:val="000000"/>
                <w:szCs w:val="21"/>
              </w:rPr>
            </w:pPr>
            <w:r w:rsidRPr="0061166B">
              <w:rPr>
                <w:rFonts w:hint="eastAsia"/>
                <w:color w:val="000000"/>
                <w:szCs w:val="21"/>
              </w:rPr>
              <w:t>《危险废物贮存污染物控制标准》（</w:t>
            </w:r>
            <w:r w:rsidRPr="0061166B">
              <w:rPr>
                <w:rFonts w:hint="eastAsia"/>
                <w:color w:val="000000"/>
                <w:szCs w:val="21"/>
              </w:rPr>
              <w:t>GB18597-2001</w:t>
            </w:r>
            <w:r w:rsidRPr="0061166B">
              <w:rPr>
                <w:rFonts w:hint="eastAsia"/>
                <w:color w:val="000000"/>
                <w:szCs w:val="21"/>
              </w:rPr>
              <w:t>）及其修改单的标准要求</w:t>
            </w:r>
          </w:p>
        </w:tc>
      </w:tr>
      <w:tr w:rsidR="008419A9" w:rsidRPr="00A377ED" w:rsidTr="008419A9">
        <w:trPr>
          <w:cantSplit/>
          <w:trHeight w:hRule="exact" w:val="2452"/>
        </w:trPr>
        <w:tc>
          <w:tcPr>
            <w:tcW w:w="5000" w:type="pct"/>
            <w:gridSpan w:val="6"/>
            <w:vAlign w:val="center"/>
          </w:tcPr>
          <w:p w:rsidR="008419A9" w:rsidRPr="008419A9" w:rsidRDefault="008419A9" w:rsidP="008419A9">
            <w:pPr>
              <w:spacing w:line="280" w:lineRule="exact"/>
              <w:ind w:firstLineChars="200" w:firstLine="420"/>
              <w:jc w:val="left"/>
              <w:rPr>
                <w:color w:val="000000"/>
                <w:szCs w:val="21"/>
              </w:rPr>
            </w:pPr>
            <w:r>
              <w:rPr>
                <w:rFonts w:hint="eastAsia"/>
                <w:color w:val="000000"/>
                <w:szCs w:val="21"/>
              </w:rPr>
              <w:t>注</w:t>
            </w:r>
            <w:r>
              <w:rPr>
                <w:color w:val="000000"/>
                <w:szCs w:val="21"/>
              </w:rPr>
              <w:t>：</w:t>
            </w:r>
            <w:r>
              <w:rPr>
                <w:rFonts w:hint="eastAsia"/>
                <w:color w:val="000000"/>
                <w:szCs w:val="21"/>
              </w:rPr>
              <w:t>甲基丙烯酸等</w:t>
            </w:r>
            <w:r>
              <w:rPr>
                <w:color w:val="000000"/>
                <w:szCs w:val="21"/>
              </w:rPr>
              <w:t>因子</w:t>
            </w:r>
            <w:r w:rsidRPr="008419A9">
              <w:rPr>
                <w:rFonts w:hint="eastAsia"/>
                <w:color w:val="000000"/>
                <w:szCs w:val="21"/>
              </w:rPr>
              <w:t>按美国</w:t>
            </w:r>
            <w:r w:rsidRPr="008419A9">
              <w:rPr>
                <w:rFonts w:hint="eastAsia"/>
                <w:color w:val="000000"/>
                <w:szCs w:val="21"/>
              </w:rPr>
              <w:t>EPA</w:t>
            </w:r>
            <w:r w:rsidRPr="008419A9">
              <w:rPr>
                <w:rFonts w:hint="eastAsia"/>
                <w:color w:val="000000"/>
                <w:szCs w:val="21"/>
              </w:rPr>
              <w:t>工业环境实验室推荐的多介质环境目标值中排放环境目标值（</w:t>
            </w:r>
            <w:r w:rsidRPr="008419A9">
              <w:rPr>
                <w:rFonts w:hint="eastAsia"/>
                <w:color w:val="000000"/>
                <w:szCs w:val="21"/>
              </w:rPr>
              <w:t>DMEG</w:t>
            </w:r>
            <w:r w:rsidRPr="008419A9">
              <w:rPr>
                <w:rFonts w:hint="eastAsia"/>
                <w:color w:val="000000"/>
                <w:szCs w:val="21"/>
              </w:rPr>
              <w:t>）进行计算（估算值），按美国</w:t>
            </w:r>
            <w:r w:rsidRPr="008419A9">
              <w:rPr>
                <w:rFonts w:hint="eastAsia"/>
                <w:color w:val="000000"/>
                <w:szCs w:val="21"/>
              </w:rPr>
              <w:t>EPA</w:t>
            </w:r>
            <w:r w:rsidRPr="008419A9">
              <w:rPr>
                <w:rFonts w:hint="eastAsia"/>
                <w:color w:val="000000"/>
                <w:szCs w:val="21"/>
              </w:rPr>
              <w:t>工业环境实验室推荐的多介质环境目标值中排放环境目标值（</w:t>
            </w:r>
            <w:r w:rsidRPr="008419A9">
              <w:rPr>
                <w:rFonts w:hint="eastAsia"/>
                <w:color w:val="000000"/>
                <w:szCs w:val="21"/>
              </w:rPr>
              <w:t>DMEG</w:t>
            </w:r>
            <w:r w:rsidRPr="008419A9">
              <w:rPr>
                <w:rFonts w:hint="eastAsia"/>
                <w:color w:val="000000"/>
                <w:szCs w:val="21"/>
              </w:rPr>
              <w:t>）计算方法，以健康影响为依据的空气介质排放环境目标值（</w:t>
            </w:r>
            <w:r w:rsidRPr="008419A9">
              <w:rPr>
                <w:rFonts w:hint="eastAsia"/>
                <w:color w:val="000000"/>
                <w:szCs w:val="21"/>
              </w:rPr>
              <w:t>DMEG</w:t>
            </w:r>
            <w:r w:rsidRPr="008419A9">
              <w:rPr>
                <w:rFonts w:hint="eastAsia"/>
                <w:color w:val="000000"/>
                <w:szCs w:val="21"/>
              </w:rPr>
              <w:t>）计算公式如下：</w:t>
            </w:r>
          </w:p>
          <w:p w:rsidR="008419A9" w:rsidRPr="008419A9" w:rsidRDefault="008419A9" w:rsidP="008419A9">
            <w:pPr>
              <w:spacing w:line="280" w:lineRule="exact"/>
              <w:ind w:firstLineChars="200" w:firstLine="420"/>
              <w:jc w:val="left"/>
              <w:rPr>
                <w:color w:val="000000"/>
                <w:szCs w:val="21"/>
              </w:rPr>
            </w:pPr>
            <w:r w:rsidRPr="008419A9">
              <w:rPr>
                <w:rFonts w:hint="eastAsia"/>
                <w:color w:val="000000"/>
                <w:szCs w:val="21"/>
              </w:rPr>
              <w:t>DMEGAH</w:t>
            </w:r>
            <w:r w:rsidRPr="008419A9">
              <w:rPr>
                <w:rFonts w:hint="eastAsia"/>
                <w:color w:val="000000"/>
                <w:szCs w:val="21"/>
              </w:rPr>
              <w:t>（</w:t>
            </w:r>
            <w:r w:rsidRPr="008419A9">
              <w:rPr>
                <w:color w:val="000000"/>
                <w:szCs w:val="21"/>
              </w:rPr>
              <w:t>μg/m</w:t>
            </w:r>
            <w:r w:rsidRPr="008419A9">
              <w:rPr>
                <w:color w:val="000000"/>
                <w:szCs w:val="21"/>
                <w:vertAlign w:val="superscript"/>
              </w:rPr>
              <w:t>3</w:t>
            </w:r>
            <w:r w:rsidRPr="008419A9">
              <w:rPr>
                <w:rFonts w:hint="eastAsia"/>
                <w:color w:val="000000"/>
                <w:szCs w:val="21"/>
              </w:rPr>
              <w:t>）</w:t>
            </w:r>
            <w:r w:rsidRPr="008419A9">
              <w:rPr>
                <w:rFonts w:hint="eastAsia"/>
                <w:color w:val="000000"/>
                <w:szCs w:val="21"/>
              </w:rPr>
              <w:t>=45</w:t>
            </w:r>
            <w:r w:rsidRPr="008419A9">
              <w:rPr>
                <w:rFonts w:hint="eastAsia"/>
                <w:color w:val="000000"/>
                <w:szCs w:val="21"/>
              </w:rPr>
              <w:t>×</w:t>
            </w:r>
            <w:r w:rsidRPr="008419A9">
              <w:rPr>
                <w:rFonts w:hint="eastAsia"/>
                <w:color w:val="000000"/>
                <w:szCs w:val="21"/>
              </w:rPr>
              <w:t>LD</w:t>
            </w:r>
            <w:r w:rsidRPr="008419A9">
              <w:rPr>
                <w:rFonts w:hint="eastAsia"/>
                <w:color w:val="000000"/>
                <w:szCs w:val="21"/>
                <w:vertAlign w:val="subscript"/>
              </w:rPr>
              <w:t>50</w:t>
            </w:r>
          </w:p>
          <w:p w:rsidR="008419A9" w:rsidRPr="008419A9" w:rsidRDefault="008419A9" w:rsidP="008419A9">
            <w:pPr>
              <w:spacing w:line="280" w:lineRule="exact"/>
              <w:ind w:firstLineChars="200" w:firstLine="420"/>
              <w:jc w:val="left"/>
              <w:rPr>
                <w:color w:val="000000"/>
                <w:szCs w:val="21"/>
              </w:rPr>
            </w:pPr>
            <w:r w:rsidRPr="008419A9">
              <w:rPr>
                <w:rFonts w:hint="eastAsia"/>
                <w:color w:val="000000"/>
                <w:szCs w:val="21"/>
              </w:rPr>
              <w:t>式中：</w:t>
            </w:r>
            <w:r w:rsidRPr="008419A9">
              <w:rPr>
                <w:rFonts w:hint="eastAsia"/>
                <w:color w:val="000000"/>
                <w:szCs w:val="21"/>
              </w:rPr>
              <w:t>DMEGAH---</w:t>
            </w:r>
            <w:r w:rsidRPr="008419A9">
              <w:rPr>
                <w:rFonts w:hint="eastAsia"/>
                <w:color w:val="000000"/>
                <w:szCs w:val="21"/>
              </w:rPr>
              <w:t>允许排放浓度，</w:t>
            </w:r>
            <w:r w:rsidRPr="008419A9">
              <w:rPr>
                <w:color w:val="000000"/>
                <w:szCs w:val="21"/>
              </w:rPr>
              <w:t>μg/m</w:t>
            </w:r>
            <w:r w:rsidRPr="008419A9">
              <w:rPr>
                <w:color w:val="000000"/>
                <w:szCs w:val="21"/>
                <w:vertAlign w:val="superscript"/>
              </w:rPr>
              <w:t>3</w:t>
            </w:r>
            <w:r w:rsidRPr="008419A9">
              <w:rPr>
                <w:rFonts w:hint="eastAsia"/>
                <w:color w:val="000000"/>
                <w:szCs w:val="21"/>
              </w:rPr>
              <w:t>；</w:t>
            </w:r>
          </w:p>
          <w:p w:rsidR="008419A9" w:rsidRPr="008419A9" w:rsidRDefault="008419A9" w:rsidP="008419A9">
            <w:pPr>
              <w:spacing w:line="280" w:lineRule="exact"/>
              <w:ind w:firstLineChars="200" w:firstLine="420"/>
              <w:jc w:val="left"/>
              <w:rPr>
                <w:color w:val="000000"/>
                <w:szCs w:val="21"/>
              </w:rPr>
            </w:pPr>
            <w:r w:rsidRPr="008419A9">
              <w:rPr>
                <w:color w:val="000000"/>
                <w:szCs w:val="21"/>
              </w:rPr>
              <w:t>LD</w:t>
            </w:r>
            <w:r w:rsidRPr="008419A9">
              <w:rPr>
                <w:color w:val="000000"/>
                <w:szCs w:val="21"/>
                <w:vertAlign w:val="subscript"/>
              </w:rPr>
              <w:t>50</w:t>
            </w:r>
            <w:r w:rsidRPr="008419A9">
              <w:rPr>
                <w:color w:val="000000"/>
                <w:szCs w:val="21"/>
              </w:rPr>
              <w:t>---</w:t>
            </w:r>
            <w:r w:rsidRPr="008419A9">
              <w:rPr>
                <w:color w:val="000000"/>
                <w:szCs w:val="21"/>
              </w:rPr>
              <w:t>大鼠经口给毒的半数致死剂量，</w:t>
            </w:r>
            <w:r w:rsidRPr="008419A9">
              <w:rPr>
                <w:color w:val="000000"/>
                <w:szCs w:val="21"/>
              </w:rPr>
              <w:t>mg/kg</w:t>
            </w:r>
            <w:r w:rsidRPr="008419A9">
              <w:rPr>
                <w:color w:val="000000"/>
                <w:szCs w:val="21"/>
              </w:rPr>
              <w:t>；</w:t>
            </w:r>
            <w:r>
              <w:rPr>
                <w:rFonts w:hint="eastAsia"/>
                <w:szCs w:val="21"/>
              </w:rPr>
              <w:t>甲基丙烯酸</w:t>
            </w:r>
            <w:r w:rsidRPr="00F90BCE">
              <w:rPr>
                <w:rFonts w:hint="eastAsia"/>
                <w:szCs w:val="21"/>
              </w:rPr>
              <w:t>取值</w:t>
            </w:r>
            <w:r>
              <w:rPr>
                <w:szCs w:val="21"/>
              </w:rPr>
              <w:t>1600</w:t>
            </w:r>
            <w:r w:rsidRPr="00F90BCE">
              <w:rPr>
                <w:rFonts w:hint="eastAsia"/>
                <w:szCs w:val="21"/>
              </w:rPr>
              <w:t>mg/kg</w:t>
            </w:r>
            <w:r w:rsidRPr="00F90BCE">
              <w:rPr>
                <w:rFonts w:hint="eastAsia"/>
                <w:szCs w:val="21"/>
              </w:rPr>
              <w:t>，</w:t>
            </w:r>
            <w:r>
              <w:rPr>
                <w:rFonts w:hint="eastAsia"/>
                <w:szCs w:val="21"/>
              </w:rPr>
              <w:t>巯基丙酸</w:t>
            </w:r>
            <w:r w:rsidRPr="00F90BCE">
              <w:rPr>
                <w:rFonts w:hint="eastAsia"/>
                <w:szCs w:val="21"/>
              </w:rPr>
              <w:t>取值</w:t>
            </w:r>
            <w:r>
              <w:rPr>
                <w:szCs w:val="21"/>
              </w:rPr>
              <w:t>96</w:t>
            </w:r>
            <w:r w:rsidRPr="00F90BCE">
              <w:rPr>
                <w:rFonts w:hint="eastAsia"/>
                <w:szCs w:val="21"/>
              </w:rPr>
              <w:t>mg/kg</w:t>
            </w:r>
            <w:r w:rsidRPr="00F90BCE">
              <w:rPr>
                <w:rFonts w:hint="eastAsia"/>
                <w:szCs w:val="21"/>
              </w:rPr>
              <w:t>，</w:t>
            </w:r>
            <w:r>
              <w:rPr>
                <w:rFonts w:hint="eastAsia"/>
                <w:szCs w:val="21"/>
              </w:rPr>
              <w:t>丙烯酸羟乙酯</w:t>
            </w:r>
            <w:r w:rsidRPr="00F90BCE">
              <w:rPr>
                <w:rFonts w:hint="eastAsia"/>
                <w:szCs w:val="21"/>
              </w:rPr>
              <w:t>取值</w:t>
            </w:r>
            <w:r>
              <w:rPr>
                <w:szCs w:val="21"/>
              </w:rPr>
              <w:t>650</w:t>
            </w:r>
            <w:r w:rsidRPr="00F90BCE">
              <w:rPr>
                <w:rFonts w:hint="eastAsia"/>
                <w:szCs w:val="21"/>
              </w:rPr>
              <w:t>mg/kg</w:t>
            </w:r>
            <w:r>
              <w:rPr>
                <w:rFonts w:hint="eastAsia"/>
                <w:szCs w:val="21"/>
              </w:rPr>
              <w:t>。</w:t>
            </w:r>
          </w:p>
        </w:tc>
      </w:tr>
    </w:tbl>
    <w:p w:rsidR="00F40F65" w:rsidRPr="00ED5E04" w:rsidRDefault="002B2B2F" w:rsidP="00D83F09">
      <w:pPr>
        <w:spacing w:beforeLines="50" w:before="156" w:line="520" w:lineRule="exact"/>
        <w:rPr>
          <w:rFonts w:ascii="黑体" w:eastAsia="黑体" w:hAnsi="宋体"/>
          <w:sz w:val="24"/>
        </w:rPr>
      </w:pPr>
      <w:r w:rsidRPr="00ED5E04">
        <w:rPr>
          <w:rFonts w:ascii="黑体" w:eastAsia="黑体" w:hAnsi="宋体" w:hint="eastAsia"/>
          <w:sz w:val="24"/>
        </w:rPr>
        <w:t>1.</w:t>
      </w:r>
      <w:r w:rsidR="00595B6D">
        <w:rPr>
          <w:rFonts w:ascii="黑体" w:eastAsia="黑体" w:hAnsi="宋体" w:hint="eastAsia"/>
          <w:sz w:val="24"/>
        </w:rPr>
        <w:t>7</w:t>
      </w:r>
      <w:r w:rsidRPr="00ED5E04">
        <w:rPr>
          <w:rFonts w:ascii="黑体" w:eastAsia="黑体" w:hAnsi="宋体" w:hint="eastAsia"/>
          <w:sz w:val="24"/>
        </w:rPr>
        <w:t xml:space="preserve"> 评价等级、评价范围</w:t>
      </w:r>
    </w:p>
    <w:p w:rsidR="002B2B2F" w:rsidRPr="00D21C24" w:rsidRDefault="002B2B2F" w:rsidP="00D21C24">
      <w:pPr>
        <w:spacing w:line="520" w:lineRule="exact"/>
        <w:outlineLvl w:val="0"/>
        <w:rPr>
          <w:rFonts w:ascii="黑体" w:eastAsia="黑体" w:hAnsi="宋体"/>
          <w:sz w:val="24"/>
        </w:rPr>
      </w:pPr>
      <w:r w:rsidRPr="00D21C24">
        <w:rPr>
          <w:rFonts w:ascii="楷体_GB2312" w:eastAsia="楷体_GB2312" w:hAnsi="宋体" w:hint="eastAsia"/>
          <w:sz w:val="24"/>
        </w:rPr>
        <w:t>1.</w:t>
      </w:r>
      <w:r w:rsidR="00595B6D">
        <w:rPr>
          <w:rFonts w:ascii="楷体_GB2312" w:eastAsia="楷体_GB2312" w:hAnsi="宋体" w:hint="eastAsia"/>
          <w:sz w:val="24"/>
        </w:rPr>
        <w:t>7</w:t>
      </w:r>
      <w:r w:rsidRPr="00D21C24">
        <w:rPr>
          <w:rFonts w:ascii="楷体_GB2312" w:eastAsia="楷体_GB2312" w:hAnsi="宋体" w:hint="eastAsia"/>
          <w:sz w:val="24"/>
        </w:rPr>
        <w:t>.1 评价等级</w:t>
      </w:r>
    </w:p>
    <w:p w:rsidR="00FA3BCE" w:rsidRPr="00CF472F" w:rsidRDefault="00FA3BCE" w:rsidP="00D21C24">
      <w:pPr>
        <w:spacing w:line="520" w:lineRule="exact"/>
        <w:rPr>
          <w:rFonts w:ascii="宋体" w:hAnsi="宋体"/>
          <w:sz w:val="24"/>
        </w:rPr>
      </w:pPr>
      <w:r w:rsidRPr="00CF472F">
        <w:rPr>
          <w:sz w:val="24"/>
        </w:rPr>
        <w:t>1.</w:t>
      </w:r>
      <w:r w:rsidR="00595B6D">
        <w:rPr>
          <w:rFonts w:hint="eastAsia"/>
          <w:sz w:val="24"/>
        </w:rPr>
        <w:t>7</w:t>
      </w:r>
      <w:r w:rsidRPr="00CF472F">
        <w:rPr>
          <w:sz w:val="24"/>
        </w:rPr>
        <w:t>.1.1</w:t>
      </w:r>
      <w:r w:rsidRPr="00CF472F">
        <w:rPr>
          <w:rFonts w:hAnsi="宋体"/>
          <w:sz w:val="24"/>
        </w:rPr>
        <w:t>地表水环境影响评</w:t>
      </w:r>
      <w:r w:rsidRPr="00CF472F">
        <w:rPr>
          <w:rFonts w:ascii="宋体" w:hAnsi="宋体" w:hint="eastAsia"/>
          <w:sz w:val="24"/>
        </w:rPr>
        <w:t>价等级</w:t>
      </w:r>
    </w:p>
    <w:p w:rsidR="00AD73F6" w:rsidRDefault="00F360E9" w:rsidP="00AD73F6">
      <w:pPr>
        <w:spacing w:line="520" w:lineRule="exact"/>
        <w:ind w:firstLineChars="200" w:firstLine="480"/>
        <w:rPr>
          <w:bCs/>
          <w:sz w:val="24"/>
        </w:rPr>
      </w:pPr>
      <w:r w:rsidRPr="00CF472F">
        <w:rPr>
          <w:sz w:val="24"/>
        </w:rPr>
        <w:lastRenderedPageBreak/>
        <w:t>根据《环境影响评价技术导则（地表水环境）》</w:t>
      </w:r>
      <w:r w:rsidRPr="00CF472F">
        <w:rPr>
          <w:bCs/>
          <w:sz w:val="24"/>
        </w:rPr>
        <w:t>（</w:t>
      </w:r>
      <w:r w:rsidR="00C805BB">
        <w:rPr>
          <w:bCs/>
          <w:sz w:val="24"/>
        </w:rPr>
        <w:t>HJ2.3-</w:t>
      </w:r>
      <w:r w:rsidR="00C805BB">
        <w:rPr>
          <w:rFonts w:hint="eastAsia"/>
          <w:bCs/>
          <w:sz w:val="24"/>
        </w:rPr>
        <w:t>2018</w:t>
      </w:r>
      <w:r w:rsidRPr="00CF472F">
        <w:rPr>
          <w:bCs/>
          <w:sz w:val="24"/>
        </w:rPr>
        <w:t>）</w:t>
      </w:r>
      <w:r w:rsidR="00594087" w:rsidRPr="00CF472F">
        <w:rPr>
          <w:rFonts w:hint="eastAsia"/>
          <w:bCs/>
          <w:sz w:val="24"/>
        </w:rPr>
        <w:t>，</w:t>
      </w:r>
      <w:r w:rsidR="00B6172E">
        <w:rPr>
          <w:rFonts w:hint="eastAsia"/>
          <w:bCs/>
          <w:sz w:val="24"/>
        </w:rPr>
        <w:t>地表水评价等级判定依据</w:t>
      </w:r>
      <w:r w:rsidR="00990B30" w:rsidRPr="00CF472F">
        <w:rPr>
          <w:rFonts w:hint="eastAsia"/>
          <w:bCs/>
          <w:sz w:val="24"/>
        </w:rPr>
        <w:t>详见表</w:t>
      </w:r>
      <w:r w:rsidR="00532E8D" w:rsidRPr="00CF472F">
        <w:rPr>
          <w:rFonts w:hint="eastAsia"/>
          <w:bCs/>
          <w:sz w:val="24"/>
        </w:rPr>
        <w:t>1-</w:t>
      </w:r>
      <w:r w:rsidR="00AD73F6">
        <w:rPr>
          <w:rFonts w:hint="eastAsia"/>
          <w:bCs/>
          <w:sz w:val="24"/>
        </w:rPr>
        <w:t>7</w:t>
      </w:r>
      <w:r w:rsidR="00990B30" w:rsidRPr="00CF472F">
        <w:rPr>
          <w:rFonts w:hint="eastAsia"/>
          <w:bCs/>
          <w:sz w:val="24"/>
        </w:rPr>
        <w:t>。</w:t>
      </w:r>
    </w:p>
    <w:p w:rsidR="0092694F" w:rsidRPr="00AD73F6" w:rsidRDefault="00990B30" w:rsidP="00BA4EE2">
      <w:pPr>
        <w:spacing w:line="520" w:lineRule="exact"/>
        <w:ind w:firstLineChars="200" w:firstLine="480"/>
        <w:rPr>
          <w:rFonts w:ascii="黑体" w:eastAsia="黑体"/>
          <w:sz w:val="24"/>
          <w:u w:val="single"/>
        </w:rPr>
      </w:pPr>
      <w:r w:rsidRPr="00AD73F6">
        <w:rPr>
          <w:rFonts w:ascii="黑体" w:eastAsia="黑体" w:hint="eastAsia"/>
          <w:sz w:val="24"/>
          <w:u w:val="single"/>
        </w:rPr>
        <w:t>表</w:t>
      </w:r>
      <w:r w:rsidR="00532E8D" w:rsidRPr="00AD73F6">
        <w:rPr>
          <w:rFonts w:ascii="黑体" w:eastAsia="黑体" w:hint="eastAsia"/>
          <w:sz w:val="24"/>
          <w:u w:val="single"/>
        </w:rPr>
        <w:t>1-</w:t>
      </w:r>
      <w:r w:rsidR="00AD73F6" w:rsidRPr="00AD73F6">
        <w:rPr>
          <w:rFonts w:ascii="黑体" w:eastAsia="黑体" w:hint="eastAsia"/>
          <w:sz w:val="24"/>
          <w:u w:val="single"/>
        </w:rPr>
        <w:t>7</w:t>
      </w:r>
      <w:r w:rsidRPr="00AD73F6">
        <w:rPr>
          <w:rFonts w:ascii="黑体" w:eastAsia="黑体" w:hint="eastAsia"/>
          <w:sz w:val="24"/>
          <w:u w:val="single"/>
        </w:rPr>
        <w:t xml:space="preserve">            </w:t>
      </w:r>
      <w:r w:rsidR="00AA3CE1" w:rsidRPr="00AD73F6">
        <w:rPr>
          <w:rFonts w:ascii="黑体" w:eastAsia="黑体" w:hint="eastAsia"/>
          <w:sz w:val="24"/>
          <w:u w:val="single"/>
        </w:rPr>
        <w:t xml:space="preserve"> </w:t>
      </w:r>
      <w:r w:rsidRPr="00AD73F6">
        <w:rPr>
          <w:rFonts w:ascii="黑体" w:eastAsia="黑体" w:hint="eastAsia"/>
          <w:sz w:val="24"/>
          <w:u w:val="single"/>
        </w:rPr>
        <w:t xml:space="preserve">   地表水评价工作等级判据</w:t>
      </w:r>
    </w:p>
    <w:tbl>
      <w:tblPr>
        <w:tblW w:w="8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2085"/>
        <w:gridCol w:w="3069"/>
        <w:gridCol w:w="2272"/>
      </w:tblGrid>
      <w:tr w:rsidR="00297C16" w:rsidRPr="005F3141" w:rsidTr="00297C16">
        <w:trPr>
          <w:trHeight w:val="440"/>
        </w:trPr>
        <w:tc>
          <w:tcPr>
            <w:tcW w:w="1176" w:type="dxa"/>
            <w:vMerge w:val="restart"/>
            <w:vAlign w:val="center"/>
          </w:tcPr>
          <w:p w:rsidR="00297C16" w:rsidRPr="005F3141" w:rsidRDefault="00297C16" w:rsidP="00B6172E">
            <w:pPr>
              <w:jc w:val="center"/>
            </w:pPr>
            <w:r>
              <w:rPr>
                <w:rFonts w:hint="eastAsia"/>
              </w:rPr>
              <w:t>评价等级</w:t>
            </w:r>
          </w:p>
        </w:tc>
        <w:tc>
          <w:tcPr>
            <w:tcW w:w="5154" w:type="dxa"/>
            <w:gridSpan w:val="2"/>
            <w:vAlign w:val="center"/>
          </w:tcPr>
          <w:p w:rsidR="00297C16" w:rsidRPr="005F3141" w:rsidRDefault="00297C16" w:rsidP="00990B30">
            <w:pPr>
              <w:jc w:val="center"/>
            </w:pPr>
            <w:r>
              <w:rPr>
                <w:rFonts w:hint="eastAsia"/>
              </w:rPr>
              <w:t>判定依据</w:t>
            </w:r>
          </w:p>
        </w:tc>
        <w:tc>
          <w:tcPr>
            <w:tcW w:w="2272" w:type="dxa"/>
            <w:vAlign w:val="center"/>
          </w:tcPr>
          <w:p w:rsidR="00297C16" w:rsidRDefault="00297C16" w:rsidP="00297C16">
            <w:pPr>
              <w:jc w:val="center"/>
            </w:pPr>
            <w:r>
              <w:rPr>
                <w:rFonts w:hint="eastAsia"/>
              </w:rPr>
              <w:t>本项目</w:t>
            </w:r>
          </w:p>
        </w:tc>
      </w:tr>
      <w:tr w:rsidR="00AD73F6" w:rsidRPr="005F3141" w:rsidTr="00297C16">
        <w:trPr>
          <w:trHeight w:val="440"/>
        </w:trPr>
        <w:tc>
          <w:tcPr>
            <w:tcW w:w="1176" w:type="dxa"/>
            <w:vMerge/>
            <w:vAlign w:val="center"/>
          </w:tcPr>
          <w:p w:rsidR="00AD73F6" w:rsidRPr="005F3141" w:rsidRDefault="00AD73F6" w:rsidP="00B6172E">
            <w:pPr>
              <w:jc w:val="center"/>
            </w:pPr>
          </w:p>
        </w:tc>
        <w:tc>
          <w:tcPr>
            <w:tcW w:w="2085" w:type="dxa"/>
            <w:vAlign w:val="center"/>
          </w:tcPr>
          <w:p w:rsidR="00AD73F6" w:rsidRPr="005F3141" w:rsidRDefault="00AD73F6" w:rsidP="00EA6153">
            <w:pPr>
              <w:jc w:val="center"/>
            </w:pPr>
            <w:r>
              <w:rPr>
                <w:rFonts w:hint="eastAsia"/>
              </w:rPr>
              <w:t>排放方式</w:t>
            </w:r>
          </w:p>
        </w:tc>
        <w:tc>
          <w:tcPr>
            <w:tcW w:w="3069" w:type="dxa"/>
            <w:vAlign w:val="center"/>
          </w:tcPr>
          <w:p w:rsidR="00AD73F6" w:rsidRPr="005F3141" w:rsidRDefault="00AD73F6" w:rsidP="00EA6153">
            <w:pPr>
              <w:jc w:val="center"/>
            </w:pPr>
            <w:r>
              <w:rPr>
                <w:rFonts w:hint="eastAsia"/>
              </w:rPr>
              <w:t>废水排放量</w:t>
            </w:r>
            <w:r>
              <w:rPr>
                <w:rFonts w:hint="eastAsia"/>
              </w:rPr>
              <w:t>Q</w:t>
            </w:r>
            <w:r>
              <w:rPr>
                <w:rFonts w:hint="eastAsia"/>
              </w:rPr>
              <w:t>（</w:t>
            </w:r>
            <w:r>
              <w:rPr>
                <w:rFonts w:hint="eastAsia"/>
              </w:rPr>
              <w:t>m</w:t>
            </w:r>
            <w:r w:rsidRPr="00B6172E">
              <w:rPr>
                <w:rFonts w:hint="eastAsia"/>
                <w:vertAlign w:val="superscript"/>
              </w:rPr>
              <w:t>3</w:t>
            </w:r>
            <w:r>
              <w:rPr>
                <w:rFonts w:hint="eastAsia"/>
              </w:rPr>
              <w:t>/d</w:t>
            </w:r>
            <w:r>
              <w:rPr>
                <w:rFonts w:hint="eastAsia"/>
              </w:rPr>
              <w:t>）；水污染物当量数</w:t>
            </w:r>
            <w:r>
              <w:rPr>
                <w:rFonts w:hint="eastAsia"/>
              </w:rPr>
              <w:t>W</w:t>
            </w:r>
            <w:r>
              <w:rPr>
                <w:rFonts w:hint="eastAsia"/>
              </w:rPr>
              <w:t>（无量纲）</w:t>
            </w:r>
          </w:p>
        </w:tc>
        <w:tc>
          <w:tcPr>
            <w:tcW w:w="2272" w:type="dxa"/>
            <w:vMerge w:val="restart"/>
            <w:vAlign w:val="center"/>
          </w:tcPr>
          <w:p w:rsidR="00AD73F6" w:rsidRPr="00330E38" w:rsidRDefault="00AD73F6" w:rsidP="00DF6914">
            <w:pPr>
              <w:jc w:val="center"/>
            </w:pPr>
            <w:r>
              <w:rPr>
                <w:rFonts w:hint="eastAsia"/>
                <w:bCs/>
              </w:rPr>
              <w:t>本次工程属于间接排放</w:t>
            </w:r>
            <w:r w:rsidRPr="00330E38">
              <w:rPr>
                <w:bCs/>
              </w:rPr>
              <w:t>，地表水环境影响评价等级为三级</w:t>
            </w:r>
            <w:r w:rsidRPr="00330E38">
              <w:rPr>
                <w:rFonts w:hint="eastAsia"/>
                <w:bCs/>
              </w:rPr>
              <w:t>B</w:t>
            </w:r>
          </w:p>
        </w:tc>
      </w:tr>
      <w:tr w:rsidR="00AD73F6" w:rsidRPr="005F3141" w:rsidTr="00297C16">
        <w:trPr>
          <w:cantSplit/>
          <w:trHeight w:val="440"/>
        </w:trPr>
        <w:tc>
          <w:tcPr>
            <w:tcW w:w="1176" w:type="dxa"/>
            <w:vAlign w:val="center"/>
          </w:tcPr>
          <w:p w:rsidR="00AD73F6" w:rsidRPr="0026636D" w:rsidRDefault="00AD73F6" w:rsidP="00B6172E">
            <w:pPr>
              <w:jc w:val="center"/>
            </w:pPr>
            <w:r>
              <w:rPr>
                <w:rFonts w:hint="eastAsia"/>
              </w:rPr>
              <w:t>一级</w:t>
            </w:r>
          </w:p>
        </w:tc>
        <w:tc>
          <w:tcPr>
            <w:tcW w:w="2085" w:type="dxa"/>
            <w:vAlign w:val="center"/>
          </w:tcPr>
          <w:p w:rsidR="00AD73F6" w:rsidRPr="0026636D" w:rsidRDefault="00AD73F6" w:rsidP="00EA6153">
            <w:pPr>
              <w:jc w:val="center"/>
            </w:pPr>
            <w:r>
              <w:rPr>
                <w:rFonts w:hint="eastAsia"/>
              </w:rPr>
              <w:t>直接排放</w:t>
            </w:r>
          </w:p>
        </w:tc>
        <w:tc>
          <w:tcPr>
            <w:tcW w:w="3069" w:type="dxa"/>
            <w:vAlign w:val="center"/>
          </w:tcPr>
          <w:p w:rsidR="00AD73F6" w:rsidRPr="00B6172E" w:rsidRDefault="00AD73F6" w:rsidP="00C805BB">
            <w:pPr>
              <w:jc w:val="center"/>
            </w:pPr>
            <w:r w:rsidRPr="00B6172E">
              <w:rPr>
                <w:rFonts w:hint="eastAsia"/>
              </w:rPr>
              <w:t>Q</w:t>
            </w:r>
            <w:r>
              <w:rPr>
                <w:rFonts w:hint="eastAsia"/>
              </w:rPr>
              <w:t>≥</w:t>
            </w:r>
            <w:r>
              <w:rPr>
                <w:rFonts w:hint="eastAsia"/>
              </w:rPr>
              <w:t>20000</w:t>
            </w:r>
            <w:r>
              <w:rPr>
                <w:rFonts w:hint="eastAsia"/>
              </w:rPr>
              <w:t>或</w:t>
            </w:r>
            <w:r>
              <w:rPr>
                <w:rFonts w:hint="eastAsia"/>
              </w:rPr>
              <w:t>W</w:t>
            </w:r>
            <w:r>
              <w:rPr>
                <w:rFonts w:hint="eastAsia"/>
              </w:rPr>
              <w:t>≥</w:t>
            </w:r>
            <w:r>
              <w:rPr>
                <w:rFonts w:hint="eastAsia"/>
              </w:rPr>
              <w:t>600000</w:t>
            </w:r>
          </w:p>
        </w:tc>
        <w:tc>
          <w:tcPr>
            <w:tcW w:w="2272" w:type="dxa"/>
            <w:vMerge/>
            <w:vAlign w:val="center"/>
          </w:tcPr>
          <w:p w:rsidR="00AD73F6" w:rsidRPr="00B6172E" w:rsidRDefault="00AD73F6" w:rsidP="00DF6914">
            <w:pPr>
              <w:jc w:val="center"/>
            </w:pPr>
          </w:p>
        </w:tc>
      </w:tr>
      <w:tr w:rsidR="00AD73F6" w:rsidRPr="005F3141" w:rsidTr="00297C16">
        <w:trPr>
          <w:cantSplit/>
          <w:trHeight w:val="440"/>
        </w:trPr>
        <w:tc>
          <w:tcPr>
            <w:tcW w:w="1176" w:type="dxa"/>
            <w:vAlign w:val="center"/>
          </w:tcPr>
          <w:p w:rsidR="00AD73F6" w:rsidRPr="0026636D" w:rsidRDefault="00AD73F6" w:rsidP="00B6172E">
            <w:pPr>
              <w:jc w:val="center"/>
            </w:pPr>
            <w:r>
              <w:rPr>
                <w:rFonts w:hint="eastAsia"/>
              </w:rPr>
              <w:t>二级</w:t>
            </w:r>
          </w:p>
        </w:tc>
        <w:tc>
          <w:tcPr>
            <w:tcW w:w="2085" w:type="dxa"/>
            <w:vAlign w:val="center"/>
          </w:tcPr>
          <w:p w:rsidR="00AD73F6" w:rsidRPr="0026636D" w:rsidRDefault="00AD73F6" w:rsidP="00EA6153">
            <w:pPr>
              <w:jc w:val="center"/>
            </w:pPr>
            <w:r>
              <w:rPr>
                <w:rFonts w:hint="eastAsia"/>
              </w:rPr>
              <w:t>直接排放</w:t>
            </w:r>
          </w:p>
        </w:tc>
        <w:tc>
          <w:tcPr>
            <w:tcW w:w="3069" w:type="dxa"/>
            <w:vAlign w:val="center"/>
          </w:tcPr>
          <w:p w:rsidR="00AD73F6" w:rsidRPr="0026636D" w:rsidRDefault="00AD73F6" w:rsidP="00EA6153">
            <w:pPr>
              <w:jc w:val="center"/>
            </w:pPr>
            <w:r>
              <w:rPr>
                <w:rFonts w:hint="eastAsia"/>
              </w:rPr>
              <w:t>其他</w:t>
            </w:r>
          </w:p>
        </w:tc>
        <w:tc>
          <w:tcPr>
            <w:tcW w:w="2272" w:type="dxa"/>
            <w:vMerge/>
            <w:vAlign w:val="center"/>
          </w:tcPr>
          <w:p w:rsidR="00AD73F6" w:rsidRDefault="00AD73F6" w:rsidP="00DF6914">
            <w:pPr>
              <w:jc w:val="center"/>
            </w:pPr>
          </w:p>
        </w:tc>
      </w:tr>
      <w:tr w:rsidR="00AD73F6" w:rsidRPr="005F3141" w:rsidTr="00297C16">
        <w:trPr>
          <w:cantSplit/>
          <w:trHeight w:val="440"/>
        </w:trPr>
        <w:tc>
          <w:tcPr>
            <w:tcW w:w="1176" w:type="dxa"/>
            <w:vAlign w:val="center"/>
          </w:tcPr>
          <w:p w:rsidR="00AD73F6" w:rsidRPr="0026636D" w:rsidRDefault="00AD73F6" w:rsidP="00B6172E">
            <w:pPr>
              <w:jc w:val="center"/>
            </w:pPr>
            <w:r>
              <w:rPr>
                <w:rFonts w:hint="eastAsia"/>
              </w:rPr>
              <w:t>三级</w:t>
            </w:r>
            <w:r>
              <w:rPr>
                <w:rFonts w:hint="eastAsia"/>
              </w:rPr>
              <w:t>A</w:t>
            </w:r>
          </w:p>
        </w:tc>
        <w:tc>
          <w:tcPr>
            <w:tcW w:w="2085" w:type="dxa"/>
            <w:vAlign w:val="center"/>
          </w:tcPr>
          <w:p w:rsidR="00AD73F6" w:rsidRPr="0026636D" w:rsidRDefault="00AD73F6" w:rsidP="00EA6153">
            <w:pPr>
              <w:jc w:val="center"/>
            </w:pPr>
            <w:r>
              <w:rPr>
                <w:rFonts w:hint="eastAsia"/>
              </w:rPr>
              <w:t>直接排放</w:t>
            </w:r>
          </w:p>
        </w:tc>
        <w:tc>
          <w:tcPr>
            <w:tcW w:w="3069" w:type="dxa"/>
            <w:vAlign w:val="center"/>
          </w:tcPr>
          <w:p w:rsidR="00AD73F6" w:rsidRPr="0026636D" w:rsidRDefault="00AD73F6" w:rsidP="00EA6153">
            <w:pPr>
              <w:jc w:val="center"/>
            </w:pPr>
            <w:r>
              <w:rPr>
                <w:rFonts w:hint="eastAsia"/>
              </w:rPr>
              <w:t>Q</w:t>
            </w:r>
            <w:r>
              <w:rPr>
                <w:rFonts w:hint="eastAsia"/>
              </w:rPr>
              <w:t>＜</w:t>
            </w:r>
            <w:r>
              <w:rPr>
                <w:rFonts w:hint="eastAsia"/>
              </w:rPr>
              <w:t>200</w:t>
            </w:r>
            <w:r>
              <w:rPr>
                <w:rFonts w:hint="eastAsia"/>
              </w:rPr>
              <w:t>且</w:t>
            </w:r>
            <w:r>
              <w:rPr>
                <w:rFonts w:hint="eastAsia"/>
              </w:rPr>
              <w:t>W</w:t>
            </w:r>
            <w:r>
              <w:rPr>
                <w:rFonts w:hint="eastAsia"/>
              </w:rPr>
              <w:t>＜</w:t>
            </w:r>
            <w:r>
              <w:rPr>
                <w:rFonts w:hint="eastAsia"/>
              </w:rPr>
              <w:t>6000</w:t>
            </w:r>
          </w:p>
        </w:tc>
        <w:tc>
          <w:tcPr>
            <w:tcW w:w="2272" w:type="dxa"/>
            <w:vMerge/>
            <w:vAlign w:val="center"/>
          </w:tcPr>
          <w:p w:rsidR="00AD73F6" w:rsidRDefault="00AD73F6" w:rsidP="00297C16">
            <w:pPr>
              <w:jc w:val="center"/>
            </w:pPr>
          </w:p>
        </w:tc>
      </w:tr>
      <w:tr w:rsidR="00AD73F6" w:rsidRPr="005F3141" w:rsidTr="00297C16">
        <w:trPr>
          <w:cantSplit/>
          <w:trHeight w:val="440"/>
        </w:trPr>
        <w:tc>
          <w:tcPr>
            <w:tcW w:w="1176" w:type="dxa"/>
            <w:vAlign w:val="center"/>
          </w:tcPr>
          <w:p w:rsidR="00AD73F6" w:rsidRPr="0026636D" w:rsidRDefault="00AD73F6" w:rsidP="00B6172E">
            <w:pPr>
              <w:jc w:val="center"/>
            </w:pPr>
            <w:r>
              <w:rPr>
                <w:rFonts w:hint="eastAsia"/>
              </w:rPr>
              <w:t>三级</w:t>
            </w:r>
            <w:r>
              <w:rPr>
                <w:rFonts w:hint="eastAsia"/>
              </w:rPr>
              <w:t>B</w:t>
            </w:r>
          </w:p>
        </w:tc>
        <w:tc>
          <w:tcPr>
            <w:tcW w:w="2085" w:type="dxa"/>
            <w:vAlign w:val="center"/>
          </w:tcPr>
          <w:p w:rsidR="00AD73F6" w:rsidRPr="0026636D" w:rsidRDefault="00AD73F6" w:rsidP="00EA6153">
            <w:pPr>
              <w:jc w:val="center"/>
            </w:pPr>
            <w:r>
              <w:rPr>
                <w:rFonts w:hint="eastAsia"/>
              </w:rPr>
              <w:t>间接排放</w:t>
            </w:r>
          </w:p>
        </w:tc>
        <w:tc>
          <w:tcPr>
            <w:tcW w:w="3069" w:type="dxa"/>
            <w:vAlign w:val="center"/>
          </w:tcPr>
          <w:p w:rsidR="00AD73F6" w:rsidRPr="0026636D" w:rsidRDefault="00AD73F6" w:rsidP="00EA6153">
            <w:pPr>
              <w:jc w:val="center"/>
            </w:pPr>
            <w:r>
              <w:rPr>
                <w:rFonts w:hint="eastAsia"/>
              </w:rPr>
              <w:t>—</w:t>
            </w:r>
          </w:p>
        </w:tc>
        <w:tc>
          <w:tcPr>
            <w:tcW w:w="2272" w:type="dxa"/>
            <w:vMerge/>
            <w:vAlign w:val="center"/>
          </w:tcPr>
          <w:p w:rsidR="00AD73F6" w:rsidRDefault="00AD73F6" w:rsidP="00297C16">
            <w:pPr>
              <w:jc w:val="center"/>
            </w:pPr>
          </w:p>
        </w:tc>
      </w:tr>
    </w:tbl>
    <w:p w:rsidR="00B6172E" w:rsidRPr="00AD73F6" w:rsidRDefault="00DF6914" w:rsidP="00AD73F6">
      <w:pPr>
        <w:autoSpaceDE w:val="0"/>
        <w:autoSpaceDN w:val="0"/>
        <w:adjustRightInd w:val="0"/>
        <w:spacing w:line="520" w:lineRule="exact"/>
        <w:ind w:firstLineChars="200" w:firstLine="480"/>
        <w:rPr>
          <w:bCs/>
          <w:sz w:val="24"/>
          <w:u w:val="single"/>
        </w:rPr>
      </w:pPr>
      <w:r w:rsidRPr="00AD73F6">
        <w:rPr>
          <w:rFonts w:hint="eastAsia"/>
          <w:bCs/>
          <w:sz w:val="24"/>
          <w:u w:val="single"/>
        </w:rPr>
        <w:t>本项目</w:t>
      </w:r>
      <w:r w:rsidR="00330E38" w:rsidRPr="00AD73F6">
        <w:rPr>
          <w:rFonts w:hint="eastAsia"/>
          <w:bCs/>
          <w:sz w:val="24"/>
          <w:u w:val="single"/>
        </w:rPr>
        <w:t>食堂废水经隔油池处理后与生活污水一起经化粪池处理进入南阳化工产业集聚区污水处理厂进一步处理</w:t>
      </w:r>
      <w:r w:rsidR="00B6172E" w:rsidRPr="00AD73F6">
        <w:rPr>
          <w:rFonts w:hint="eastAsia"/>
          <w:bCs/>
          <w:sz w:val="24"/>
          <w:u w:val="single"/>
        </w:rPr>
        <w:t>，排放方式属于“间接排放”，因此地表水环境影响评价等级确定为三级</w:t>
      </w:r>
      <w:r w:rsidR="00995143" w:rsidRPr="00AD73F6">
        <w:rPr>
          <w:rFonts w:hint="eastAsia"/>
          <w:bCs/>
          <w:sz w:val="24"/>
          <w:u w:val="single"/>
        </w:rPr>
        <w:t>B</w:t>
      </w:r>
      <w:r w:rsidR="00446A42" w:rsidRPr="00AD73F6">
        <w:rPr>
          <w:rFonts w:hint="eastAsia"/>
          <w:bCs/>
          <w:sz w:val="24"/>
          <w:u w:val="single"/>
        </w:rPr>
        <w:t>，</w:t>
      </w:r>
      <w:r w:rsidR="00E425DE" w:rsidRPr="00AD73F6">
        <w:rPr>
          <w:rFonts w:hint="eastAsia"/>
          <w:bCs/>
          <w:sz w:val="24"/>
          <w:u w:val="single"/>
        </w:rPr>
        <w:t>根据地表水导则，水污染影响型三级</w:t>
      </w:r>
      <w:r w:rsidR="00E425DE" w:rsidRPr="00AD73F6">
        <w:rPr>
          <w:rFonts w:hint="eastAsia"/>
          <w:bCs/>
          <w:sz w:val="24"/>
          <w:u w:val="single"/>
        </w:rPr>
        <w:t>B</w:t>
      </w:r>
      <w:r w:rsidR="00E425DE" w:rsidRPr="00AD73F6">
        <w:rPr>
          <w:rFonts w:hint="eastAsia"/>
          <w:bCs/>
          <w:sz w:val="24"/>
          <w:u w:val="single"/>
        </w:rPr>
        <w:t>评价可不进行水环境影响预测</w:t>
      </w:r>
      <w:r w:rsidR="00995143" w:rsidRPr="00AD73F6">
        <w:rPr>
          <w:rFonts w:hint="eastAsia"/>
          <w:bCs/>
          <w:sz w:val="24"/>
          <w:u w:val="single"/>
        </w:rPr>
        <w:t>，仅对污水处理厂收水可行性进行分析。</w:t>
      </w:r>
    </w:p>
    <w:p w:rsidR="000903DE" w:rsidRPr="00BC4BFA" w:rsidRDefault="00A865A4" w:rsidP="000903DE">
      <w:pPr>
        <w:autoSpaceDE w:val="0"/>
        <w:autoSpaceDN w:val="0"/>
        <w:adjustRightInd w:val="0"/>
        <w:spacing w:line="520" w:lineRule="exact"/>
        <w:rPr>
          <w:bCs/>
          <w:sz w:val="24"/>
        </w:rPr>
      </w:pPr>
      <w:r w:rsidRPr="00BC4BFA">
        <w:rPr>
          <w:sz w:val="24"/>
        </w:rPr>
        <w:t>1.</w:t>
      </w:r>
      <w:r w:rsidR="00595B6D">
        <w:rPr>
          <w:rFonts w:hint="eastAsia"/>
          <w:sz w:val="24"/>
        </w:rPr>
        <w:t>7</w:t>
      </w:r>
      <w:r w:rsidRPr="00BC4BFA">
        <w:rPr>
          <w:sz w:val="24"/>
        </w:rPr>
        <w:t>.1.2</w:t>
      </w:r>
      <w:r w:rsidR="000903DE" w:rsidRPr="00BC4BFA">
        <w:rPr>
          <w:rFonts w:hint="eastAsia"/>
          <w:sz w:val="24"/>
        </w:rPr>
        <w:t xml:space="preserve"> </w:t>
      </w:r>
      <w:r w:rsidR="000903DE" w:rsidRPr="00BC4BFA">
        <w:rPr>
          <w:rFonts w:hint="eastAsia"/>
          <w:bCs/>
          <w:sz w:val="24"/>
        </w:rPr>
        <w:t>地下水评价等级</w:t>
      </w:r>
    </w:p>
    <w:p w:rsidR="0003416E" w:rsidRDefault="00B42515" w:rsidP="007D7862">
      <w:pPr>
        <w:adjustRightInd w:val="0"/>
        <w:snapToGrid w:val="0"/>
        <w:spacing w:line="520" w:lineRule="exact"/>
        <w:ind w:firstLineChars="200" w:firstLine="480"/>
        <w:rPr>
          <w:bCs/>
          <w:sz w:val="24"/>
        </w:rPr>
      </w:pPr>
      <w:r w:rsidRPr="007D7862">
        <w:rPr>
          <w:sz w:val="24"/>
        </w:rPr>
        <w:t>根据《环境影响评价技术导则</w:t>
      </w:r>
      <w:r w:rsidRPr="007D7862">
        <w:rPr>
          <w:sz w:val="24"/>
        </w:rPr>
        <w:t xml:space="preserve">  </w:t>
      </w:r>
      <w:r w:rsidRPr="007D7862">
        <w:rPr>
          <w:sz w:val="24"/>
        </w:rPr>
        <w:t>地下水环境》（</w:t>
      </w:r>
      <w:r w:rsidRPr="007D7862">
        <w:rPr>
          <w:sz w:val="24"/>
        </w:rPr>
        <w:t>HJ610-2016</w:t>
      </w:r>
      <w:r w:rsidRPr="007D7862">
        <w:rPr>
          <w:sz w:val="24"/>
        </w:rPr>
        <w:t>），建设项目对地下水环境影响的程度，结合《建设项目环境影响评价分类管理名录》，将建设项目分为四类，</w:t>
      </w:r>
      <w:r w:rsidR="0003416E" w:rsidRPr="0012158C">
        <w:rPr>
          <w:rFonts w:hint="eastAsia"/>
          <w:sz w:val="24"/>
        </w:rPr>
        <w:t>经比对，</w:t>
      </w:r>
      <w:r w:rsidR="00330E38" w:rsidRPr="00330E38">
        <w:rPr>
          <w:bCs/>
          <w:sz w:val="24"/>
        </w:rPr>
        <w:t>本项目</w:t>
      </w:r>
      <w:r w:rsidR="00330E38" w:rsidRPr="00330E38">
        <w:rPr>
          <w:rFonts w:hint="eastAsia"/>
          <w:bCs/>
          <w:sz w:val="24"/>
        </w:rPr>
        <w:t>属于</w:t>
      </w:r>
      <w:r w:rsidR="00330E38" w:rsidRPr="00330E38">
        <w:rPr>
          <w:bCs/>
          <w:sz w:val="24"/>
        </w:rPr>
        <w:t xml:space="preserve"> “</w:t>
      </w:r>
      <w:r w:rsidR="00330E38" w:rsidRPr="00330E38">
        <w:rPr>
          <w:rFonts w:hint="eastAsia"/>
          <w:bCs/>
          <w:sz w:val="24"/>
        </w:rPr>
        <w:t>L</w:t>
      </w:r>
      <w:r w:rsidR="00330E38" w:rsidRPr="00330E38">
        <w:rPr>
          <w:rFonts w:hint="eastAsia"/>
          <w:bCs/>
          <w:sz w:val="24"/>
        </w:rPr>
        <w:t>石化、化工类</w:t>
      </w:r>
      <w:r w:rsidR="00330E38" w:rsidRPr="00330E38">
        <w:rPr>
          <w:rFonts w:hint="eastAsia"/>
          <w:bCs/>
          <w:sz w:val="24"/>
        </w:rPr>
        <w:t>85</w:t>
      </w:r>
      <w:r w:rsidR="00330E38" w:rsidRPr="00330E38">
        <w:rPr>
          <w:rFonts w:hint="eastAsia"/>
          <w:bCs/>
          <w:sz w:val="24"/>
        </w:rPr>
        <w:t>项</w:t>
      </w:r>
      <w:r w:rsidR="00653495">
        <w:rPr>
          <w:rFonts w:hint="eastAsia"/>
          <w:bCs/>
          <w:sz w:val="24"/>
        </w:rPr>
        <w:t>专用化学品</w:t>
      </w:r>
      <w:r w:rsidR="00330E38" w:rsidRPr="00330E38">
        <w:rPr>
          <w:rFonts w:hint="eastAsia"/>
          <w:bCs/>
          <w:sz w:val="24"/>
        </w:rPr>
        <w:t>制造”，地下水环境影响评价项目类别为Ⅰ</w:t>
      </w:r>
      <w:r w:rsidR="00330E38" w:rsidRPr="00330E38">
        <w:rPr>
          <w:bCs/>
          <w:sz w:val="24"/>
        </w:rPr>
        <w:t>类项目</w:t>
      </w:r>
      <w:r w:rsidR="00330E38" w:rsidRPr="00330E38">
        <w:rPr>
          <w:rFonts w:hint="eastAsia"/>
          <w:bCs/>
          <w:sz w:val="24"/>
        </w:rPr>
        <w:t>。</w:t>
      </w:r>
    </w:p>
    <w:p w:rsidR="00D0212E" w:rsidRDefault="005541CD" w:rsidP="007D7862">
      <w:pPr>
        <w:adjustRightInd w:val="0"/>
        <w:snapToGrid w:val="0"/>
        <w:spacing w:line="520" w:lineRule="exact"/>
        <w:ind w:firstLineChars="200" w:firstLine="480"/>
        <w:rPr>
          <w:color w:val="000000"/>
          <w:sz w:val="24"/>
        </w:rPr>
      </w:pPr>
      <w:r w:rsidRPr="005541CD">
        <w:rPr>
          <w:rFonts w:hint="eastAsia"/>
          <w:bCs/>
          <w:sz w:val="24"/>
        </w:rPr>
        <w:t>本项目位于桐柏县城西北</w:t>
      </w:r>
      <w:r w:rsidR="007764FA">
        <w:rPr>
          <w:bCs/>
          <w:sz w:val="24"/>
        </w:rPr>
        <w:t>3</w:t>
      </w:r>
      <w:r w:rsidRPr="005541CD">
        <w:rPr>
          <w:rFonts w:hint="eastAsia"/>
          <w:bCs/>
          <w:sz w:val="24"/>
        </w:rPr>
        <w:t>0km</w:t>
      </w:r>
      <w:r w:rsidRPr="005541CD">
        <w:rPr>
          <w:rFonts w:hint="eastAsia"/>
          <w:bCs/>
          <w:sz w:val="24"/>
        </w:rPr>
        <w:t>处的桐柏化工产业集聚区，东南距离</w:t>
      </w:r>
      <w:r w:rsidRPr="005541CD">
        <w:rPr>
          <w:bCs/>
          <w:sz w:val="24"/>
        </w:rPr>
        <w:t>段庄自来水厂地下水井群</w:t>
      </w:r>
      <w:r w:rsidRPr="005541CD">
        <w:rPr>
          <w:bCs/>
          <w:sz w:val="24"/>
        </w:rPr>
        <w:t>25</w:t>
      </w:r>
      <w:r w:rsidRPr="005541CD">
        <w:rPr>
          <w:rFonts w:hint="eastAsia"/>
          <w:bCs/>
          <w:sz w:val="24"/>
        </w:rPr>
        <w:t>km</w:t>
      </w:r>
      <w:r w:rsidRPr="005541CD">
        <w:rPr>
          <w:rFonts w:hint="eastAsia"/>
          <w:bCs/>
          <w:sz w:val="24"/>
        </w:rPr>
        <w:t>；东南距离</w:t>
      </w:r>
      <w:r w:rsidRPr="005541CD">
        <w:rPr>
          <w:bCs/>
          <w:sz w:val="24"/>
        </w:rPr>
        <w:t>淮</w:t>
      </w:r>
      <w:bookmarkStart w:id="1" w:name="_GoBack"/>
      <w:bookmarkEnd w:id="1"/>
      <w:r w:rsidRPr="005541CD">
        <w:rPr>
          <w:bCs/>
          <w:sz w:val="24"/>
        </w:rPr>
        <w:t>河王堂自来水厂地下水井群</w:t>
      </w:r>
      <w:r w:rsidRPr="005541CD">
        <w:rPr>
          <w:bCs/>
          <w:sz w:val="24"/>
        </w:rPr>
        <w:t>24.5</w:t>
      </w:r>
      <w:r w:rsidRPr="005541CD">
        <w:rPr>
          <w:rFonts w:hint="eastAsia"/>
          <w:bCs/>
          <w:sz w:val="24"/>
        </w:rPr>
        <w:t>km</w:t>
      </w:r>
      <w:r w:rsidRPr="005541CD">
        <w:rPr>
          <w:rFonts w:hint="eastAsia"/>
          <w:bCs/>
          <w:sz w:val="24"/>
        </w:rPr>
        <w:t>；东南</w:t>
      </w:r>
      <w:r w:rsidRPr="005541CD">
        <w:rPr>
          <w:bCs/>
          <w:sz w:val="24"/>
        </w:rPr>
        <w:t>距离</w:t>
      </w:r>
      <w:r w:rsidRPr="005541CD">
        <w:rPr>
          <w:rFonts w:hint="eastAsia"/>
          <w:bCs/>
          <w:sz w:val="24"/>
        </w:rPr>
        <w:t>赵庄</w:t>
      </w:r>
      <w:r w:rsidRPr="005541CD">
        <w:rPr>
          <w:bCs/>
          <w:sz w:val="24"/>
        </w:rPr>
        <w:t>水库</w:t>
      </w:r>
      <w:r w:rsidR="00514BAF">
        <w:rPr>
          <w:bCs/>
          <w:sz w:val="24"/>
        </w:rPr>
        <w:t>33</w:t>
      </w:r>
      <w:r w:rsidRPr="005541CD">
        <w:rPr>
          <w:bCs/>
          <w:sz w:val="24"/>
        </w:rPr>
        <w:t>km</w:t>
      </w:r>
      <w:r w:rsidRPr="005541CD">
        <w:rPr>
          <w:rFonts w:hint="eastAsia"/>
          <w:bCs/>
          <w:sz w:val="24"/>
        </w:rPr>
        <w:t>，本项目的选址距离桐柏县饮用水水源保护区距离较远，</w:t>
      </w:r>
      <w:r w:rsidR="00704B5E" w:rsidRPr="00704B5E">
        <w:rPr>
          <w:bCs/>
          <w:sz w:val="24"/>
        </w:rPr>
        <w:t>不在桐柏县</w:t>
      </w:r>
      <w:r w:rsidR="00704B5E" w:rsidRPr="00704B5E">
        <w:rPr>
          <w:rFonts w:hint="eastAsia"/>
          <w:bCs/>
          <w:sz w:val="24"/>
        </w:rPr>
        <w:t>集中式</w:t>
      </w:r>
      <w:r w:rsidR="00704B5E" w:rsidRPr="00704B5E">
        <w:rPr>
          <w:bCs/>
          <w:sz w:val="24"/>
        </w:rPr>
        <w:t>饮用水水源保护区</w:t>
      </w:r>
      <w:r w:rsidR="00704B5E" w:rsidRPr="00704B5E">
        <w:rPr>
          <w:rFonts w:hint="eastAsia"/>
          <w:bCs/>
          <w:sz w:val="24"/>
        </w:rPr>
        <w:t>及其以外的补给径流区</w:t>
      </w:r>
      <w:r w:rsidR="00704B5E" w:rsidRPr="00704B5E">
        <w:rPr>
          <w:bCs/>
          <w:sz w:val="24"/>
        </w:rPr>
        <w:t>范围内</w:t>
      </w:r>
      <w:r w:rsidR="00704B5E" w:rsidRPr="00704B5E">
        <w:rPr>
          <w:rFonts w:hint="eastAsia"/>
          <w:sz w:val="24"/>
        </w:rPr>
        <w:t>；项目所在区域无特殊地下水资源保护区。项目区及周边无未划定准保护区的集中水式饮用水水源，不属于未划定准保护区的集中水式饮用水水源的保护区以外的补给径流区；项目区无特殊地下水资源保护区以外的分布区</w:t>
      </w:r>
      <w:r w:rsidR="00D0212E">
        <w:rPr>
          <w:rFonts w:hint="eastAsia"/>
          <w:color w:val="000000"/>
          <w:sz w:val="24"/>
        </w:rPr>
        <w:t>。</w:t>
      </w:r>
    </w:p>
    <w:p w:rsidR="00A05DA6" w:rsidRDefault="00653495" w:rsidP="007525D7">
      <w:pPr>
        <w:spacing w:line="500" w:lineRule="exact"/>
        <w:ind w:firstLineChars="200" w:firstLine="480"/>
        <w:rPr>
          <w:rFonts w:asciiTheme="minorEastAsia" w:eastAsiaTheme="minorEastAsia" w:hAnsiTheme="minorEastAsia"/>
          <w:sz w:val="24"/>
        </w:rPr>
      </w:pPr>
      <w:r w:rsidRPr="00653495">
        <w:rPr>
          <w:rFonts w:asciiTheme="minorEastAsia" w:eastAsiaTheme="minorEastAsia" w:hAnsiTheme="minorEastAsia"/>
          <w:sz w:val="24"/>
        </w:rPr>
        <w:lastRenderedPageBreak/>
        <w:t>据收集资料和现场调查，</w:t>
      </w:r>
      <w:r w:rsidR="00704B5E">
        <w:rPr>
          <w:rFonts w:asciiTheme="minorEastAsia" w:eastAsiaTheme="minorEastAsia" w:hAnsiTheme="minorEastAsia" w:hint="eastAsia"/>
          <w:sz w:val="24"/>
        </w:rPr>
        <w:t>项目地下水</w:t>
      </w:r>
      <w:r w:rsidR="00704B5E">
        <w:rPr>
          <w:rFonts w:asciiTheme="minorEastAsia" w:eastAsiaTheme="minorEastAsia" w:hAnsiTheme="minorEastAsia"/>
          <w:sz w:val="24"/>
        </w:rPr>
        <w:t>调查评价范围内部分村庄存在</w:t>
      </w:r>
      <w:r w:rsidRPr="00653495">
        <w:rPr>
          <w:rFonts w:asciiTheme="minorEastAsia" w:eastAsiaTheme="minorEastAsia" w:hAnsiTheme="minorEastAsia"/>
          <w:snapToGrid w:val="0"/>
          <w:kern w:val="0"/>
          <w:sz w:val="24"/>
        </w:rPr>
        <w:t>分散式</w:t>
      </w:r>
      <w:r w:rsidR="00704B5E">
        <w:rPr>
          <w:rFonts w:asciiTheme="minorEastAsia" w:eastAsiaTheme="minorEastAsia" w:hAnsiTheme="minorEastAsia" w:hint="eastAsia"/>
          <w:snapToGrid w:val="0"/>
          <w:kern w:val="0"/>
          <w:sz w:val="24"/>
        </w:rPr>
        <w:t>浅层</w:t>
      </w:r>
      <w:r w:rsidRPr="00653495">
        <w:rPr>
          <w:rFonts w:asciiTheme="minorEastAsia" w:eastAsiaTheme="minorEastAsia" w:hAnsiTheme="minorEastAsia"/>
          <w:snapToGrid w:val="0"/>
          <w:kern w:val="0"/>
          <w:sz w:val="24"/>
        </w:rPr>
        <w:t>饮用水水源</w:t>
      </w:r>
      <w:r w:rsidR="00704B5E">
        <w:rPr>
          <w:rFonts w:asciiTheme="minorEastAsia" w:eastAsiaTheme="minorEastAsia" w:hAnsiTheme="minorEastAsia" w:hint="eastAsia"/>
          <w:snapToGrid w:val="0"/>
          <w:kern w:val="0"/>
          <w:sz w:val="24"/>
        </w:rPr>
        <w:t>井</w:t>
      </w:r>
      <w:r w:rsidRPr="00653495">
        <w:rPr>
          <w:rFonts w:asciiTheme="minorEastAsia" w:eastAsiaTheme="minorEastAsia" w:hAnsiTheme="minorEastAsia"/>
          <w:sz w:val="24"/>
        </w:rPr>
        <w:t>，故项目所在区域地下水环境敏感程度为“较敏感”。</w:t>
      </w:r>
    </w:p>
    <w:p w:rsidR="00117382" w:rsidRPr="00B42515" w:rsidRDefault="00117382" w:rsidP="00117382">
      <w:pPr>
        <w:spacing w:line="520" w:lineRule="exact"/>
        <w:ind w:firstLineChars="200" w:firstLine="480"/>
        <w:rPr>
          <w:sz w:val="24"/>
        </w:rPr>
      </w:pPr>
      <w:r w:rsidRPr="00B42515">
        <w:rPr>
          <w:rFonts w:ascii="黑体" w:eastAsia="黑体" w:hint="eastAsia"/>
          <w:sz w:val="24"/>
        </w:rPr>
        <w:t>表1-</w:t>
      </w:r>
      <w:r w:rsidR="00AD73F6">
        <w:rPr>
          <w:rFonts w:ascii="黑体" w:eastAsia="黑体" w:hint="eastAsia"/>
          <w:sz w:val="24"/>
        </w:rPr>
        <w:t>8</w:t>
      </w:r>
      <w:r w:rsidRPr="00B42515">
        <w:rPr>
          <w:rFonts w:ascii="黑体" w:eastAsia="黑体" w:hint="eastAsia"/>
          <w:sz w:val="24"/>
        </w:rPr>
        <w:t xml:space="preserve">            地下水环境评价工作等级判据</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061"/>
        <w:gridCol w:w="2111"/>
        <w:gridCol w:w="1775"/>
      </w:tblGrid>
      <w:tr w:rsidR="00117382" w:rsidRPr="00413648" w:rsidTr="007277CA">
        <w:trPr>
          <w:trHeight w:val="755"/>
          <w:jc w:val="center"/>
        </w:trPr>
        <w:tc>
          <w:tcPr>
            <w:tcW w:w="2808" w:type="dxa"/>
            <w:tcBorders>
              <w:tl2br w:val="single" w:sz="4" w:space="0" w:color="auto"/>
            </w:tcBorders>
            <w:shd w:val="clear" w:color="auto" w:fill="auto"/>
            <w:vAlign w:val="center"/>
          </w:tcPr>
          <w:p w:rsidR="00117382" w:rsidRPr="00413648" w:rsidRDefault="00117382" w:rsidP="007277CA">
            <w:pPr>
              <w:pStyle w:val="a4"/>
              <w:spacing w:line="360" w:lineRule="exact"/>
              <w:jc w:val="center"/>
              <w:rPr>
                <w:bCs/>
                <w:sz w:val="21"/>
                <w:szCs w:val="21"/>
              </w:rPr>
            </w:pPr>
            <w:r w:rsidRPr="00413648">
              <w:rPr>
                <w:rFonts w:hint="eastAsia"/>
                <w:bCs/>
                <w:sz w:val="21"/>
                <w:szCs w:val="21"/>
              </w:rPr>
              <w:t xml:space="preserve">           </w:t>
            </w:r>
            <w:r w:rsidRPr="00413648">
              <w:rPr>
                <w:rFonts w:hint="eastAsia"/>
                <w:bCs/>
                <w:sz w:val="21"/>
                <w:szCs w:val="21"/>
              </w:rPr>
              <w:t>项目类别</w:t>
            </w:r>
          </w:p>
          <w:p w:rsidR="00117382" w:rsidRPr="00413648" w:rsidRDefault="00117382" w:rsidP="007277CA">
            <w:pPr>
              <w:pStyle w:val="a4"/>
              <w:spacing w:line="360" w:lineRule="exact"/>
              <w:ind w:firstLine="0"/>
              <w:rPr>
                <w:bCs/>
                <w:sz w:val="21"/>
                <w:szCs w:val="21"/>
              </w:rPr>
            </w:pPr>
            <w:r w:rsidRPr="00413648">
              <w:rPr>
                <w:rFonts w:hint="eastAsia"/>
                <w:bCs/>
                <w:sz w:val="21"/>
                <w:szCs w:val="21"/>
              </w:rPr>
              <w:t>环境敏感程度</w:t>
            </w:r>
          </w:p>
        </w:tc>
        <w:tc>
          <w:tcPr>
            <w:tcW w:w="2061" w:type="dxa"/>
            <w:shd w:val="clear" w:color="auto" w:fill="auto"/>
            <w:vAlign w:val="center"/>
          </w:tcPr>
          <w:p w:rsidR="00117382" w:rsidRPr="008E5031" w:rsidRDefault="00117382" w:rsidP="007277CA">
            <w:pPr>
              <w:jc w:val="center"/>
            </w:pPr>
            <w:r w:rsidRPr="008E5031">
              <w:rPr>
                <w:rFonts w:ascii="宋体" w:hAnsi="宋体" w:cs="宋体" w:hint="eastAsia"/>
              </w:rPr>
              <w:t>Ⅰ</w:t>
            </w:r>
            <w:r w:rsidRPr="008E5031">
              <w:t>类</w:t>
            </w:r>
            <w:r w:rsidRPr="008E5031">
              <w:rPr>
                <w:rFonts w:hint="eastAsia"/>
              </w:rPr>
              <w:t>项目</w:t>
            </w:r>
          </w:p>
        </w:tc>
        <w:tc>
          <w:tcPr>
            <w:tcW w:w="2111" w:type="dxa"/>
            <w:shd w:val="clear" w:color="auto" w:fill="auto"/>
            <w:vAlign w:val="center"/>
          </w:tcPr>
          <w:p w:rsidR="00117382" w:rsidRPr="008E5031" w:rsidRDefault="00117382" w:rsidP="007277CA">
            <w:pPr>
              <w:jc w:val="center"/>
            </w:pPr>
            <w:r w:rsidRPr="008E5031">
              <w:rPr>
                <w:rFonts w:ascii="宋体" w:hAnsi="宋体" w:cs="宋体" w:hint="eastAsia"/>
              </w:rPr>
              <w:t>Ⅱ</w:t>
            </w:r>
            <w:r w:rsidRPr="008E5031">
              <w:t>类</w:t>
            </w:r>
            <w:r w:rsidRPr="008E5031">
              <w:rPr>
                <w:rFonts w:hint="eastAsia"/>
              </w:rPr>
              <w:t>项目</w:t>
            </w:r>
          </w:p>
        </w:tc>
        <w:tc>
          <w:tcPr>
            <w:tcW w:w="1775" w:type="dxa"/>
            <w:shd w:val="clear" w:color="auto" w:fill="auto"/>
            <w:vAlign w:val="center"/>
          </w:tcPr>
          <w:p w:rsidR="00117382" w:rsidRPr="008E5031" w:rsidRDefault="00117382" w:rsidP="007277CA">
            <w:pPr>
              <w:jc w:val="center"/>
            </w:pPr>
            <w:r w:rsidRPr="008E5031">
              <w:rPr>
                <w:rFonts w:ascii="宋体" w:hAnsi="宋体" w:cs="宋体" w:hint="eastAsia"/>
              </w:rPr>
              <w:t>Ⅲ</w:t>
            </w:r>
            <w:r w:rsidRPr="008E5031">
              <w:t>类</w:t>
            </w:r>
            <w:r w:rsidRPr="008E5031">
              <w:rPr>
                <w:rFonts w:hint="eastAsia"/>
              </w:rPr>
              <w:t>项目</w:t>
            </w:r>
          </w:p>
        </w:tc>
      </w:tr>
      <w:tr w:rsidR="00117382" w:rsidRPr="00413648" w:rsidTr="007277CA">
        <w:trPr>
          <w:jc w:val="center"/>
        </w:trPr>
        <w:tc>
          <w:tcPr>
            <w:tcW w:w="2808" w:type="dxa"/>
            <w:shd w:val="clear" w:color="auto" w:fill="auto"/>
            <w:vAlign w:val="center"/>
          </w:tcPr>
          <w:p w:rsidR="00117382" w:rsidRPr="008E5031" w:rsidRDefault="00117382" w:rsidP="007277CA">
            <w:pPr>
              <w:jc w:val="center"/>
            </w:pPr>
            <w:r w:rsidRPr="008E5031">
              <w:rPr>
                <w:rFonts w:hint="eastAsia"/>
              </w:rPr>
              <w:t>敏感</w:t>
            </w:r>
          </w:p>
        </w:tc>
        <w:tc>
          <w:tcPr>
            <w:tcW w:w="2061" w:type="dxa"/>
            <w:shd w:val="clear" w:color="auto" w:fill="auto"/>
            <w:vAlign w:val="center"/>
          </w:tcPr>
          <w:p w:rsidR="00117382" w:rsidRPr="008E5031" w:rsidRDefault="00117382" w:rsidP="007277CA">
            <w:pPr>
              <w:jc w:val="center"/>
            </w:pPr>
            <w:r w:rsidRPr="008E5031">
              <w:rPr>
                <w:rFonts w:hint="eastAsia"/>
              </w:rPr>
              <w:t>一</w:t>
            </w:r>
          </w:p>
        </w:tc>
        <w:tc>
          <w:tcPr>
            <w:tcW w:w="2111" w:type="dxa"/>
            <w:shd w:val="clear" w:color="auto" w:fill="auto"/>
            <w:vAlign w:val="center"/>
          </w:tcPr>
          <w:p w:rsidR="00117382" w:rsidRPr="008E5031" w:rsidRDefault="00117382" w:rsidP="007277CA">
            <w:pPr>
              <w:jc w:val="center"/>
            </w:pPr>
            <w:r w:rsidRPr="008E5031">
              <w:rPr>
                <w:rFonts w:hint="eastAsia"/>
              </w:rPr>
              <w:t>一</w:t>
            </w:r>
          </w:p>
        </w:tc>
        <w:tc>
          <w:tcPr>
            <w:tcW w:w="1775" w:type="dxa"/>
            <w:shd w:val="clear" w:color="auto" w:fill="auto"/>
            <w:vAlign w:val="center"/>
          </w:tcPr>
          <w:p w:rsidR="00117382" w:rsidRPr="008E5031" w:rsidRDefault="00117382" w:rsidP="007277CA">
            <w:pPr>
              <w:jc w:val="center"/>
            </w:pPr>
            <w:r w:rsidRPr="008E5031">
              <w:rPr>
                <w:rFonts w:hint="eastAsia"/>
              </w:rPr>
              <w:t>二</w:t>
            </w:r>
          </w:p>
        </w:tc>
      </w:tr>
      <w:tr w:rsidR="00117382" w:rsidRPr="00413648" w:rsidTr="007277CA">
        <w:trPr>
          <w:jc w:val="center"/>
        </w:trPr>
        <w:tc>
          <w:tcPr>
            <w:tcW w:w="2808" w:type="dxa"/>
            <w:shd w:val="clear" w:color="auto" w:fill="auto"/>
            <w:vAlign w:val="center"/>
          </w:tcPr>
          <w:p w:rsidR="00117382" w:rsidRPr="008E5031" w:rsidRDefault="00117382" w:rsidP="007277CA">
            <w:pPr>
              <w:jc w:val="center"/>
            </w:pPr>
            <w:r w:rsidRPr="008E5031">
              <w:rPr>
                <w:rFonts w:hint="eastAsia"/>
              </w:rPr>
              <w:t>较敏感</w:t>
            </w:r>
          </w:p>
        </w:tc>
        <w:tc>
          <w:tcPr>
            <w:tcW w:w="2061" w:type="dxa"/>
            <w:shd w:val="clear" w:color="auto" w:fill="auto"/>
            <w:vAlign w:val="center"/>
          </w:tcPr>
          <w:p w:rsidR="00117382" w:rsidRPr="008E5031" w:rsidRDefault="00117382" w:rsidP="007277CA">
            <w:pPr>
              <w:jc w:val="center"/>
            </w:pPr>
            <w:r w:rsidRPr="008E5031">
              <w:rPr>
                <w:rFonts w:hint="eastAsia"/>
              </w:rPr>
              <w:t>一</w:t>
            </w:r>
          </w:p>
        </w:tc>
        <w:tc>
          <w:tcPr>
            <w:tcW w:w="2111" w:type="dxa"/>
            <w:shd w:val="clear" w:color="auto" w:fill="auto"/>
            <w:vAlign w:val="center"/>
          </w:tcPr>
          <w:p w:rsidR="00117382" w:rsidRPr="008E5031" w:rsidRDefault="00117382" w:rsidP="007277CA">
            <w:pPr>
              <w:jc w:val="center"/>
            </w:pPr>
            <w:r w:rsidRPr="008E5031">
              <w:rPr>
                <w:rFonts w:hint="eastAsia"/>
              </w:rPr>
              <w:t>二</w:t>
            </w:r>
          </w:p>
        </w:tc>
        <w:tc>
          <w:tcPr>
            <w:tcW w:w="1775" w:type="dxa"/>
            <w:shd w:val="clear" w:color="auto" w:fill="auto"/>
            <w:vAlign w:val="center"/>
          </w:tcPr>
          <w:p w:rsidR="00117382" w:rsidRPr="008E5031" w:rsidRDefault="00117382" w:rsidP="007277CA">
            <w:pPr>
              <w:jc w:val="center"/>
            </w:pPr>
            <w:r w:rsidRPr="008E5031">
              <w:rPr>
                <w:rFonts w:hint="eastAsia"/>
              </w:rPr>
              <w:t>三</w:t>
            </w:r>
          </w:p>
        </w:tc>
      </w:tr>
      <w:tr w:rsidR="00117382" w:rsidRPr="00413648" w:rsidTr="007277CA">
        <w:trPr>
          <w:jc w:val="center"/>
        </w:trPr>
        <w:tc>
          <w:tcPr>
            <w:tcW w:w="2808" w:type="dxa"/>
            <w:shd w:val="clear" w:color="auto" w:fill="auto"/>
            <w:vAlign w:val="center"/>
          </w:tcPr>
          <w:p w:rsidR="00117382" w:rsidRPr="008E5031" w:rsidRDefault="00117382" w:rsidP="007277CA">
            <w:pPr>
              <w:jc w:val="center"/>
            </w:pPr>
            <w:r w:rsidRPr="008E5031">
              <w:rPr>
                <w:rFonts w:hint="eastAsia"/>
              </w:rPr>
              <w:t>不敏感</w:t>
            </w:r>
          </w:p>
        </w:tc>
        <w:tc>
          <w:tcPr>
            <w:tcW w:w="2061" w:type="dxa"/>
            <w:shd w:val="clear" w:color="auto" w:fill="auto"/>
            <w:vAlign w:val="center"/>
          </w:tcPr>
          <w:p w:rsidR="00117382" w:rsidRPr="008E5031" w:rsidRDefault="00117382" w:rsidP="007277CA">
            <w:pPr>
              <w:jc w:val="center"/>
            </w:pPr>
            <w:r w:rsidRPr="008E5031">
              <w:rPr>
                <w:rFonts w:hint="eastAsia"/>
              </w:rPr>
              <w:t>二</w:t>
            </w:r>
          </w:p>
        </w:tc>
        <w:tc>
          <w:tcPr>
            <w:tcW w:w="2111" w:type="dxa"/>
            <w:shd w:val="clear" w:color="auto" w:fill="auto"/>
            <w:vAlign w:val="center"/>
          </w:tcPr>
          <w:p w:rsidR="00117382" w:rsidRPr="008E5031" w:rsidRDefault="00117382" w:rsidP="007277CA">
            <w:pPr>
              <w:jc w:val="center"/>
            </w:pPr>
            <w:r w:rsidRPr="008E5031">
              <w:rPr>
                <w:rFonts w:hint="eastAsia"/>
              </w:rPr>
              <w:t>三</w:t>
            </w:r>
          </w:p>
        </w:tc>
        <w:tc>
          <w:tcPr>
            <w:tcW w:w="1775" w:type="dxa"/>
            <w:shd w:val="clear" w:color="auto" w:fill="auto"/>
            <w:vAlign w:val="center"/>
          </w:tcPr>
          <w:p w:rsidR="00117382" w:rsidRPr="008E5031" w:rsidRDefault="00117382" w:rsidP="007277CA">
            <w:pPr>
              <w:jc w:val="center"/>
            </w:pPr>
            <w:r w:rsidRPr="008E5031">
              <w:rPr>
                <w:rFonts w:hint="eastAsia"/>
              </w:rPr>
              <w:t>三</w:t>
            </w:r>
          </w:p>
        </w:tc>
      </w:tr>
      <w:tr w:rsidR="00E77EC5" w:rsidRPr="00413648" w:rsidTr="007277CA">
        <w:trPr>
          <w:jc w:val="center"/>
        </w:trPr>
        <w:tc>
          <w:tcPr>
            <w:tcW w:w="2808" w:type="dxa"/>
            <w:shd w:val="clear" w:color="auto" w:fill="auto"/>
            <w:vAlign w:val="center"/>
          </w:tcPr>
          <w:p w:rsidR="00E77EC5" w:rsidRPr="008E5031" w:rsidRDefault="00E77EC5" w:rsidP="007277CA">
            <w:pPr>
              <w:jc w:val="center"/>
            </w:pPr>
            <w:r>
              <w:rPr>
                <w:rFonts w:hint="eastAsia"/>
              </w:rPr>
              <w:t>本项目敏感程度</w:t>
            </w:r>
          </w:p>
        </w:tc>
        <w:tc>
          <w:tcPr>
            <w:tcW w:w="5947" w:type="dxa"/>
            <w:gridSpan w:val="3"/>
            <w:shd w:val="clear" w:color="auto" w:fill="auto"/>
            <w:vAlign w:val="center"/>
          </w:tcPr>
          <w:p w:rsidR="00E77EC5" w:rsidRPr="008E5031" w:rsidRDefault="00E77EC5" w:rsidP="00E77EC5">
            <w:pPr>
              <w:jc w:val="center"/>
            </w:pPr>
            <w:r w:rsidRPr="00E77EC5">
              <w:rPr>
                <w:rFonts w:hint="eastAsia"/>
              </w:rPr>
              <w:t>本项目</w:t>
            </w:r>
            <w:r>
              <w:rPr>
                <w:rFonts w:hint="eastAsia"/>
              </w:rPr>
              <w:t>类别</w:t>
            </w:r>
          </w:p>
        </w:tc>
      </w:tr>
      <w:tr w:rsidR="00883D5F" w:rsidRPr="00413648" w:rsidTr="007277CA">
        <w:trPr>
          <w:jc w:val="center"/>
        </w:trPr>
        <w:tc>
          <w:tcPr>
            <w:tcW w:w="2808" w:type="dxa"/>
            <w:shd w:val="clear" w:color="auto" w:fill="auto"/>
            <w:vAlign w:val="center"/>
          </w:tcPr>
          <w:p w:rsidR="00883D5F" w:rsidRPr="008E5031" w:rsidRDefault="00883D5F" w:rsidP="007277CA">
            <w:pPr>
              <w:jc w:val="center"/>
            </w:pPr>
            <w:r>
              <w:rPr>
                <w:rFonts w:hint="eastAsia"/>
              </w:rPr>
              <w:t>较敏感</w:t>
            </w:r>
          </w:p>
        </w:tc>
        <w:tc>
          <w:tcPr>
            <w:tcW w:w="5947" w:type="dxa"/>
            <w:gridSpan w:val="3"/>
            <w:shd w:val="clear" w:color="auto" w:fill="auto"/>
            <w:vAlign w:val="center"/>
          </w:tcPr>
          <w:p w:rsidR="00883D5F" w:rsidRPr="008E5031" w:rsidRDefault="00330E38" w:rsidP="007277CA">
            <w:pPr>
              <w:jc w:val="center"/>
            </w:pPr>
            <w:r w:rsidRPr="008E5031">
              <w:rPr>
                <w:rFonts w:ascii="宋体" w:hAnsi="宋体" w:cs="宋体" w:hint="eastAsia"/>
              </w:rPr>
              <w:t>Ⅰ</w:t>
            </w:r>
            <w:r w:rsidR="00883D5F" w:rsidRPr="00883D5F">
              <w:t>类</w:t>
            </w:r>
            <w:r w:rsidR="00883D5F" w:rsidRPr="00883D5F">
              <w:rPr>
                <w:rFonts w:hint="eastAsia"/>
              </w:rPr>
              <w:t>项目</w:t>
            </w:r>
          </w:p>
        </w:tc>
      </w:tr>
      <w:tr w:rsidR="00883D5F" w:rsidRPr="00413648" w:rsidTr="007277CA">
        <w:trPr>
          <w:jc w:val="center"/>
        </w:trPr>
        <w:tc>
          <w:tcPr>
            <w:tcW w:w="2808" w:type="dxa"/>
            <w:shd w:val="clear" w:color="auto" w:fill="auto"/>
            <w:vAlign w:val="center"/>
          </w:tcPr>
          <w:p w:rsidR="00883D5F" w:rsidRDefault="00883D5F" w:rsidP="007277CA">
            <w:pPr>
              <w:jc w:val="center"/>
            </w:pPr>
            <w:r>
              <w:rPr>
                <w:rFonts w:hint="eastAsia"/>
              </w:rPr>
              <w:t>评价等级</w:t>
            </w:r>
          </w:p>
        </w:tc>
        <w:tc>
          <w:tcPr>
            <w:tcW w:w="5947" w:type="dxa"/>
            <w:gridSpan w:val="3"/>
            <w:shd w:val="clear" w:color="auto" w:fill="auto"/>
            <w:vAlign w:val="center"/>
          </w:tcPr>
          <w:p w:rsidR="00883D5F" w:rsidRPr="00883D5F" w:rsidRDefault="00330E38" w:rsidP="007277CA">
            <w:pPr>
              <w:jc w:val="center"/>
            </w:pPr>
            <w:r>
              <w:rPr>
                <w:rFonts w:hint="eastAsia"/>
              </w:rPr>
              <w:t>一</w:t>
            </w:r>
            <w:r w:rsidR="00883D5F">
              <w:rPr>
                <w:rFonts w:hint="eastAsia"/>
              </w:rPr>
              <w:t>级</w:t>
            </w:r>
          </w:p>
        </w:tc>
      </w:tr>
    </w:tbl>
    <w:p w:rsidR="00A865A4" w:rsidRPr="00A20D9E" w:rsidRDefault="000903DE" w:rsidP="00A865A4">
      <w:pPr>
        <w:spacing w:line="520" w:lineRule="exact"/>
        <w:rPr>
          <w:sz w:val="24"/>
        </w:rPr>
      </w:pPr>
      <w:r w:rsidRPr="00A20D9E">
        <w:rPr>
          <w:rFonts w:hint="eastAsia"/>
          <w:sz w:val="24"/>
        </w:rPr>
        <w:t>1.</w:t>
      </w:r>
      <w:r w:rsidR="00595B6D">
        <w:rPr>
          <w:rFonts w:hint="eastAsia"/>
          <w:sz w:val="24"/>
        </w:rPr>
        <w:t>7</w:t>
      </w:r>
      <w:r w:rsidRPr="00A20D9E">
        <w:rPr>
          <w:rFonts w:hint="eastAsia"/>
          <w:sz w:val="24"/>
        </w:rPr>
        <w:t xml:space="preserve">.1.3 </w:t>
      </w:r>
      <w:r w:rsidR="00A865A4" w:rsidRPr="00A20D9E">
        <w:rPr>
          <w:rFonts w:hAnsi="宋体"/>
          <w:sz w:val="24"/>
        </w:rPr>
        <w:t>大气环境影响评价等级</w:t>
      </w:r>
    </w:p>
    <w:p w:rsidR="00675835" w:rsidRPr="00A20D9E" w:rsidRDefault="00675835" w:rsidP="00675835">
      <w:pPr>
        <w:spacing w:line="520" w:lineRule="exact"/>
        <w:ind w:firstLineChars="200" w:firstLine="480"/>
        <w:rPr>
          <w:sz w:val="24"/>
        </w:rPr>
      </w:pPr>
      <w:r w:rsidRPr="00A20D9E">
        <w:rPr>
          <w:sz w:val="24"/>
        </w:rPr>
        <w:t>选择《环境影响评价技术导则</w:t>
      </w:r>
      <w:r w:rsidRPr="00A20D9E">
        <w:rPr>
          <w:sz w:val="24"/>
        </w:rPr>
        <w:t xml:space="preserve"> </w:t>
      </w:r>
      <w:r w:rsidRPr="00A20D9E">
        <w:rPr>
          <w:sz w:val="24"/>
        </w:rPr>
        <w:t>大气环境》（</w:t>
      </w:r>
      <w:r w:rsidRPr="00A20D9E">
        <w:rPr>
          <w:sz w:val="24"/>
        </w:rPr>
        <w:t xml:space="preserve"> HJ 2.2-2018</w:t>
      </w:r>
      <w:r w:rsidRPr="00A20D9E">
        <w:rPr>
          <w:sz w:val="24"/>
        </w:rPr>
        <w:t>）中推荐估算模型</w:t>
      </w:r>
      <w:r w:rsidRPr="00A20D9E">
        <w:rPr>
          <w:sz w:val="24"/>
        </w:rPr>
        <w:t xml:space="preserve">ARESCREEN </w:t>
      </w:r>
      <w:r w:rsidRPr="00A20D9E">
        <w:rPr>
          <w:sz w:val="24"/>
        </w:rPr>
        <w:t>对本项目建成后全厂的大气环境评价工作进行分级。结合项目的工程分析结果，选择正常排放的主要污染物及排放参数，计算各污染物的最大地面空气质量浓度占标率（</w:t>
      </w:r>
      <w:r w:rsidRPr="00A20D9E">
        <w:rPr>
          <w:sz w:val="24"/>
        </w:rPr>
        <w:t>Pmax</w:t>
      </w:r>
      <w:r w:rsidRPr="00A20D9E">
        <w:rPr>
          <w:sz w:val="24"/>
        </w:rPr>
        <w:t>）和最远影响距离（</w:t>
      </w:r>
      <w:r w:rsidRPr="00A20D9E">
        <w:rPr>
          <w:sz w:val="24"/>
        </w:rPr>
        <w:t>D</w:t>
      </w:r>
      <w:r w:rsidRPr="00A20D9E">
        <w:rPr>
          <w:sz w:val="24"/>
          <w:vertAlign w:val="subscript"/>
        </w:rPr>
        <w:t>10%</w:t>
      </w:r>
      <w:r w:rsidRPr="00A20D9E">
        <w:rPr>
          <w:sz w:val="24"/>
        </w:rPr>
        <w:t>），然后按评价工作分级判据进行分级。</w:t>
      </w:r>
    </w:p>
    <w:p w:rsidR="00653495" w:rsidRPr="00653495" w:rsidRDefault="00653495" w:rsidP="00653495">
      <w:pPr>
        <w:autoSpaceDE w:val="0"/>
        <w:autoSpaceDN w:val="0"/>
        <w:adjustRightInd w:val="0"/>
        <w:spacing w:line="520" w:lineRule="exact"/>
        <w:ind w:firstLineChars="200" w:firstLine="480"/>
        <w:rPr>
          <w:sz w:val="24"/>
        </w:rPr>
      </w:pPr>
      <w:r w:rsidRPr="00653495">
        <w:rPr>
          <w:sz w:val="24"/>
        </w:rPr>
        <w:t>通过采用导则中估算模式进行计算，其公式如下：</w:t>
      </w:r>
    </w:p>
    <w:p w:rsidR="00653495" w:rsidRPr="00653495" w:rsidRDefault="00653495" w:rsidP="00653495">
      <w:pPr>
        <w:autoSpaceDE w:val="0"/>
        <w:autoSpaceDN w:val="0"/>
        <w:adjustRightInd w:val="0"/>
        <w:spacing w:line="520" w:lineRule="exact"/>
        <w:ind w:firstLineChars="500" w:firstLine="1200"/>
        <w:rPr>
          <w:sz w:val="24"/>
        </w:rPr>
      </w:pPr>
      <w:r w:rsidRPr="00653495">
        <w:rPr>
          <w:sz w:val="24"/>
        </w:rPr>
        <w:t>Pi</w:t>
      </w:r>
      <w:r w:rsidRPr="00653495">
        <w:rPr>
          <w:sz w:val="24"/>
        </w:rPr>
        <w:t>＝</w:t>
      </w:r>
      <w:r w:rsidRPr="00653495">
        <w:rPr>
          <w:sz w:val="24"/>
        </w:rPr>
        <w:t>Ci/Coi</w:t>
      </w:r>
    </w:p>
    <w:p w:rsidR="00653495" w:rsidRPr="00653495" w:rsidRDefault="00653495" w:rsidP="00653495">
      <w:pPr>
        <w:autoSpaceDE w:val="0"/>
        <w:autoSpaceDN w:val="0"/>
        <w:adjustRightInd w:val="0"/>
        <w:spacing w:line="520" w:lineRule="exact"/>
        <w:ind w:firstLineChars="200" w:firstLine="480"/>
        <w:rPr>
          <w:sz w:val="24"/>
        </w:rPr>
      </w:pPr>
      <w:r w:rsidRPr="00653495">
        <w:rPr>
          <w:sz w:val="24"/>
        </w:rPr>
        <w:t>式中：</w:t>
      </w:r>
      <w:r w:rsidRPr="00653495">
        <w:rPr>
          <w:sz w:val="24"/>
        </w:rPr>
        <w:t>Pi——</w:t>
      </w:r>
      <w:r w:rsidRPr="00653495">
        <w:rPr>
          <w:sz w:val="24"/>
        </w:rPr>
        <w:t>第</w:t>
      </w:r>
      <w:r w:rsidRPr="00653495">
        <w:rPr>
          <w:sz w:val="24"/>
        </w:rPr>
        <w:t>i</w:t>
      </w:r>
      <w:r w:rsidRPr="00653495">
        <w:rPr>
          <w:sz w:val="24"/>
        </w:rPr>
        <w:t>种污染物的最大地面占标率，％；</w:t>
      </w:r>
    </w:p>
    <w:p w:rsidR="00653495" w:rsidRPr="00653495" w:rsidRDefault="00653495" w:rsidP="00653495">
      <w:pPr>
        <w:autoSpaceDE w:val="0"/>
        <w:autoSpaceDN w:val="0"/>
        <w:adjustRightInd w:val="0"/>
        <w:spacing w:line="520" w:lineRule="exact"/>
        <w:ind w:firstLineChars="200" w:firstLine="480"/>
        <w:rPr>
          <w:sz w:val="24"/>
        </w:rPr>
      </w:pPr>
      <w:r w:rsidRPr="00653495">
        <w:rPr>
          <w:sz w:val="24"/>
        </w:rPr>
        <w:t xml:space="preserve">      Ci——</w:t>
      </w:r>
      <w:r w:rsidRPr="00653495">
        <w:rPr>
          <w:sz w:val="24"/>
        </w:rPr>
        <w:t>采用估算模式计算出的第</w:t>
      </w:r>
      <w:r w:rsidRPr="00653495">
        <w:rPr>
          <w:sz w:val="24"/>
        </w:rPr>
        <w:t>i</w:t>
      </w:r>
      <w:r w:rsidRPr="00653495">
        <w:rPr>
          <w:sz w:val="24"/>
        </w:rPr>
        <w:t>种污染物的最大地面浓度，</w:t>
      </w:r>
      <w:r w:rsidRPr="00653495">
        <w:rPr>
          <w:sz w:val="24"/>
        </w:rPr>
        <w:t>mg/m</w:t>
      </w:r>
      <w:r w:rsidRPr="00653495">
        <w:rPr>
          <w:sz w:val="24"/>
          <w:vertAlign w:val="superscript"/>
        </w:rPr>
        <w:t>3</w:t>
      </w:r>
      <w:r w:rsidRPr="00653495">
        <w:rPr>
          <w:sz w:val="24"/>
        </w:rPr>
        <w:t>；</w:t>
      </w:r>
    </w:p>
    <w:p w:rsidR="00653495" w:rsidRPr="00653495" w:rsidRDefault="00653495" w:rsidP="00653495">
      <w:pPr>
        <w:autoSpaceDE w:val="0"/>
        <w:autoSpaceDN w:val="0"/>
        <w:adjustRightInd w:val="0"/>
        <w:spacing w:line="520" w:lineRule="exact"/>
        <w:ind w:firstLineChars="200" w:firstLine="480"/>
        <w:rPr>
          <w:sz w:val="24"/>
        </w:rPr>
      </w:pPr>
      <w:r w:rsidRPr="00653495">
        <w:rPr>
          <w:sz w:val="24"/>
        </w:rPr>
        <w:t xml:space="preserve">      Coi——</w:t>
      </w:r>
      <w:r w:rsidRPr="00653495">
        <w:rPr>
          <w:sz w:val="24"/>
        </w:rPr>
        <w:t>第</w:t>
      </w:r>
      <w:r w:rsidRPr="00653495">
        <w:rPr>
          <w:sz w:val="24"/>
        </w:rPr>
        <w:t>i</w:t>
      </w:r>
      <w:r w:rsidRPr="00653495">
        <w:rPr>
          <w:sz w:val="24"/>
        </w:rPr>
        <w:t>种污染物的空气质量标准，</w:t>
      </w:r>
      <w:r w:rsidRPr="00653495">
        <w:rPr>
          <w:sz w:val="24"/>
        </w:rPr>
        <w:t>mg/m</w:t>
      </w:r>
      <w:r w:rsidRPr="00653495">
        <w:rPr>
          <w:sz w:val="24"/>
          <w:vertAlign w:val="superscript"/>
        </w:rPr>
        <w:t>3</w:t>
      </w:r>
      <w:r w:rsidRPr="00653495">
        <w:rPr>
          <w:sz w:val="24"/>
        </w:rPr>
        <w:t>。</w:t>
      </w:r>
    </w:p>
    <w:p w:rsidR="00653495" w:rsidRPr="00653495" w:rsidRDefault="00653495" w:rsidP="00653495">
      <w:pPr>
        <w:autoSpaceDE w:val="0"/>
        <w:autoSpaceDN w:val="0"/>
        <w:adjustRightInd w:val="0"/>
        <w:spacing w:line="520" w:lineRule="exact"/>
        <w:ind w:firstLineChars="200" w:firstLine="480"/>
        <w:rPr>
          <w:sz w:val="24"/>
        </w:rPr>
      </w:pPr>
      <w:r w:rsidRPr="00653495">
        <w:rPr>
          <w:sz w:val="24"/>
        </w:rPr>
        <w:t>根据工程分析所确定的废气污染物排放量计算</w:t>
      </w:r>
      <w:r w:rsidRPr="00653495">
        <w:rPr>
          <w:sz w:val="24"/>
        </w:rPr>
        <w:t>Pi</w:t>
      </w:r>
      <w:r w:rsidRPr="00653495">
        <w:rPr>
          <w:sz w:val="24"/>
        </w:rPr>
        <w:t>值。评价工作等级按下表的分级判据进行划分，本次采用</w:t>
      </w:r>
      <w:r w:rsidRPr="00653495">
        <w:rPr>
          <w:color w:val="000000"/>
          <w:sz w:val="24"/>
        </w:rPr>
        <w:t>AERSCREEN</w:t>
      </w:r>
      <w:r w:rsidRPr="00653495">
        <w:rPr>
          <w:sz w:val="24"/>
        </w:rPr>
        <w:t>估算模式计算出的等级结果见下表。</w:t>
      </w:r>
    </w:p>
    <w:p w:rsidR="00653495" w:rsidRPr="00653495" w:rsidRDefault="00653495" w:rsidP="00653495">
      <w:pPr>
        <w:spacing w:line="520" w:lineRule="exact"/>
        <w:ind w:firstLineChars="250" w:firstLine="610"/>
        <w:rPr>
          <w:rFonts w:eastAsia="黑体"/>
          <w:spacing w:val="2"/>
          <w:sz w:val="24"/>
        </w:rPr>
      </w:pPr>
      <w:r w:rsidRPr="00653495">
        <w:rPr>
          <w:rFonts w:eastAsia="黑体"/>
          <w:spacing w:val="2"/>
          <w:sz w:val="24"/>
        </w:rPr>
        <w:t>表</w:t>
      </w:r>
      <w:r w:rsidRPr="00653495">
        <w:rPr>
          <w:rFonts w:eastAsia="黑体"/>
          <w:spacing w:val="2"/>
          <w:sz w:val="24"/>
        </w:rPr>
        <w:t>1-</w:t>
      </w:r>
      <w:r w:rsidR="00AD73F6">
        <w:rPr>
          <w:rFonts w:eastAsia="黑体" w:hint="eastAsia"/>
          <w:spacing w:val="2"/>
          <w:sz w:val="24"/>
        </w:rPr>
        <w:t>9</w:t>
      </w:r>
      <w:r w:rsidRPr="00653495">
        <w:rPr>
          <w:rFonts w:eastAsia="黑体"/>
          <w:spacing w:val="2"/>
          <w:sz w:val="24"/>
        </w:rPr>
        <w:t xml:space="preserve">        </w:t>
      </w:r>
      <w:r w:rsidRPr="00653495">
        <w:rPr>
          <w:rFonts w:eastAsia="黑体" w:hint="eastAsia"/>
          <w:spacing w:val="2"/>
          <w:sz w:val="24"/>
        </w:rPr>
        <w:t xml:space="preserve">             </w:t>
      </w:r>
      <w:r w:rsidRPr="00653495">
        <w:rPr>
          <w:rFonts w:eastAsia="黑体" w:hint="eastAsia"/>
          <w:spacing w:val="2"/>
          <w:sz w:val="24"/>
        </w:rPr>
        <w:t>评价工作级别</w:t>
      </w:r>
    </w:p>
    <w:tbl>
      <w:tblPr>
        <w:tblW w:w="8946"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3534"/>
        <w:gridCol w:w="5412"/>
      </w:tblGrid>
      <w:tr w:rsidR="00653495" w:rsidRPr="00653495" w:rsidTr="0067666F">
        <w:tc>
          <w:tcPr>
            <w:tcW w:w="3534" w:type="dxa"/>
            <w:vAlign w:val="center"/>
          </w:tcPr>
          <w:p w:rsidR="00653495" w:rsidRPr="00653495" w:rsidRDefault="00653495" w:rsidP="00653495">
            <w:pPr>
              <w:spacing w:line="320" w:lineRule="exact"/>
              <w:jc w:val="center"/>
              <w:rPr>
                <w:szCs w:val="21"/>
              </w:rPr>
            </w:pPr>
            <w:r w:rsidRPr="00653495">
              <w:rPr>
                <w:szCs w:val="21"/>
              </w:rPr>
              <w:t>评价工作等级</w:t>
            </w:r>
          </w:p>
        </w:tc>
        <w:tc>
          <w:tcPr>
            <w:tcW w:w="5412" w:type="dxa"/>
            <w:vAlign w:val="center"/>
          </w:tcPr>
          <w:p w:rsidR="00653495" w:rsidRPr="00653495" w:rsidRDefault="00653495" w:rsidP="00653495">
            <w:pPr>
              <w:spacing w:line="320" w:lineRule="exact"/>
              <w:jc w:val="center"/>
              <w:rPr>
                <w:szCs w:val="21"/>
              </w:rPr>
            </w:pPr>
            <w:r w:rsidRPr="00653495">
              <w:rPr>
                <w:szCs w:val="21"/>
              </w:rPr>
              <w:t>评价工作等级划分依据</w:t>
            </w:r>
          </w:p>
        </w:tc>
      </w:tr>
      <w:tr w:rsidR="00653495" w:rsidRPr="00653495" w:rsidTr="0067666F">
        <w:tc>
          <w:tcPr>
            <w:tcW w:w="3534" w:type="dxa"/>
            <w:vAlign w:val="center"/>
          </w:tcPr>
          <w:p w:rsidR="00653495" w:rsidRPr="00653495" w:rsidRDefault="00653495" w:rsidP="00653495">
            <w:pPr>
              <w:spacing w:line="320" w:lineRule="exact"/>
              <w:jc w:val="center"/>
              <w:rPr>
                <w:szCs w:val="21"/>
              </w:rPr>
            </w:pPr>
            <w:r w:rsidRPr="00653495">
              <w:rPr>
                <w:szCs w:val="21"/>
              </w:rPr>
              <w:t>一级</w:t>
            </w:r>
          </w:p>
        </w:tc>
        <w:tc>
          <w:tcPr>
            <w:tcW w:w="5412" w:type="dxa"/>
            <w:vAlign w:val="center"/>
          </w:tcPr>
          <w:p w:rsidR="00653495" w:rsidRPr="00653495" w:rsidRDefault="00653495" w:rsidP="00653495">
            <w:pPr>
              <w:spacing w:line="320" w:lineRule="exact"/>
              <w:jc w:val="center"/>
              <w:rPr>
                <w:szCs w:val="21"/>
              </w:rPr>
            </w:pPr>
            <w:r w:rsidRPr="00653495">
              <w:rPr>
                <w:szCs w:val="21"/>
              </w:rPr>
              <w:t>P</w:t>
            </w:r>
            <w:r w:rsidRPr="00653495">
              <w:rPr>
                <w:szCs w:val="21"/>
                <w:vertAlign w:val="subscript"/>
              </w:rPr>
              <w:t>max</w:t>
            </w:r>
            <w:r w:rsidRPr="00653495">
              <w:rPr>
                <w:szCs w:val="21"/>
              </w:rPr>
              <w:t>≥</w:t>
            </w:r>
            <w:r w:rsidRPr="00653495">
              <w:rPr>
                <w:rFonts w:hint="eastAsia"/>
                <w:szCs w:val="21"/>
              </w:rPr>
              <w:t>10%</w:t>
            </w:r>
          </w:p>
        </w:tc>
      </w:tr>
      <w:tr w:rsidR="00653495" w:rsidRPr="00653495" w:rsidTr="0067666F">
        <w:tc>
          <w:tcPr>
            <w:tcW w:w="3534" w:type="dxa"/>
            <w:vAlign w:val="center"/>
          </w:tcPr>
          <w:p w:rsidR="00653495" w:rsidRPr="00653495" w:rsidRDefault="00653495" w:rsidP="00653495">
            <w:pPr>
              <w:spacing w:line="320" w:lineRule="exact"/>
              <w:jc w:val="center"/>
              <w:rPr>
                <w:szCs w:val="21"/>
              </w:rPr>
            </w:pPr>
            <w:r w:rsidRPr="00653495">
              <w:rPr>
                <w:szCs w:val="21"/>
              </w:rPr>
              <w:t>二级</w:t>
            </w:r>
          </w:p>
        </w:tc>
        <w:tc>
          <w:tcPr>
            <w:tcW w:w="5412" w:type="dxa"/>
            <w:vAlign w:val="center"/>
          </w:tcPr>
          <w:p w:rsidR="00653495" w:rsidRPr="00653495" w:rsidRDefault="00653495" w:rsidP="00653495">
            <w:pPr>
              <w:spacing w:line="320" w:lineRule="exact"/>
              <w:jc w:val="center"/>
              <w:rPr>
                <w:szCs w:val="21"/>
              </w:rPr>
            </w:pPr>
            <w:r w:rsidRPr="00653495">
              <w:rPr>
                <w:rFonts w:hint="eastAsia"/>
                <w:szCs w:val="21"/>
              </w:rPr>
              <w:t>1%</w:t>
            </w:r>
            <w:r w:rsidRPr="00653495">
              <w:rPr>
                <w:szCs w:val="21"/>
              </w:rPr>
              <w:t>≤P</w:t>
            </w:r>
            <w:r w:rsidRPr="00653495">
              <w:rPr>
                <w:szCs w:val="21"/>
                <w:vertAlign w:val="subscript"/>
              </w:rPr>
              <w:t>max</w:t>
            </w:r>
            <w:r w:rsidRPr="00653495">
              <w:rPr>
                <w:rFonts w:hint="eastAsia"/>
                <w:szCs w:val="21"/>
              </w:rPr>
              <w:t>&lt;10%</w:t>
            </w:r>
          </w:p>
        </w:tc>
      </w:tr>
      <w:tr w:rsidR="00653495" w:rsidRPr="00653495" w:rsidTr="0067666F">
        <w:tc>
          <w:tcPr>
            <w:tcW w:w="3534" w:type="dxa"/>
            <w:vAlign w:val="center"/>
          </w:tcPr>
          <w:p w:rsidR="00653495" w:rsidRPr="00653495" w:rsidRDefault="00653495" w:rsidP="00653495">
            <w:pPr>
              <w:spacing w:line="320" w:lineRule="exact"/>
              <w:jc w:val="center"/>
              <w:rPr>
                <w:szCs w:val="21"/>
              </w:rPr>
            </w:pPr>
            <w:r w:rsidRPr="00653495">
              <w:rPr>
                <w:szCs w:val="21"/>
              </w:rPr>
              <w:t>三级</w:t>
            </w:r>
          </w:p>
        </w:tc>
        <w:tc>
          <w:tcPr>
            <w:tcW w:w="5412" w:type="dxa"/>
            <w:vAlign w:val="center"/>
          </w:tcPr>
          <w:p w:rsidR="00653495" w:rsidRPr="00653495" w:rsidRDefault="00653495" w:rsidP="00653495">
            <w:pPr>
              <w:spacing w:line="320" w:lineRule="exact"/>
              <w:jc w:val="center"/>
              <w:rPr>
                <w:szCs w:val="21"/>
              </w:rPr>
            </w:pPr>
            <w:r w:rsidRPr="00653495">
              <w:rPr>
                <w:szCs w:val="21"/>
              </w:rPr>
              <w:t>P</w:t>
            </w:r>
            <w:r w:rsidRPr="00653495">
              <w:rPr>
                <w:szCs w:val="21"/>
                <w:vertAlign w:val="subscript"/>
              </w:rPr>
              <w:t>max</w:t>
            </w:r>
            <w:r w:rsidRPr="00653495">
              <w:rPr>
                <w:rFonts w:hint="eastAsia"/>
                <w:szCs w:val="21"/>
              </w:rPr>
              <w:t>&lt;1%</w:t>
            </w:r>
          </w:p>
        </w:tc>
      </w:tr>
    </w:tbl>
    <w:p w:rsidR="00653495" w:rsidRPr="00935BA5" w:rsidRDefault="00675835" w:rsidP="00AD73F6">
      <w:pPr>
        <w:spacing w:line="520" w:lineRule="exact"/>
        <w:ind w:firstLineChars="200" w:firstLine="480"/>
        <w:rPr>
          <w:rFonts w:ascii="黑体" w:eastAsia="黑体" w:hAnsi="黑体"/>
          <w:sz w:val="24"/>
          <w:u w:val="single"/>
        </w:rPr>
      </w:pPr>
      <w:r w:rsidRPr="00935BA5">
        <w:rPr>
          <w:rFonts w:ascii="黑体" w:eastAsia="黑体" w:hAnsi="黑体"/>
          <w:sz w:val="24"/>
          <w:u w:val="single"/>
        </w:rPr>
        <w:lastRenderedPageBreak/>
        <w:t>表1-</w:t>
      </w:r>
      <w:r w:rsidR="00AD73F6" w:rsidRPr="00935BA5">
        <w:rPr>
          <w:rFonts w:ascii="黑体" w:eastAsia="黑体" w:hAnsi="黑体" w:hint="eastAsia"/>
          <w:sz w:val="24"/>
          <w:u w:val="single"/>
        </w:rPr>
        <w:t>10</w:t>
      </w:r>
      <w:r w:rsidRPr="00935BA5">
        <w:rPr>
          <w:rFonts w:ascii="黑体" w:eastAsia="黑体" w:hAnsi="黑体"/>
          <w:sz w:val="24"/>
          <w:u w:val="single"/>
        </w:rPr>
        <w:t xml:space="preserve">                </w:t>
      </w:r>
      <w:r w:rsidR="00653495" w:rsidRPr="00935BA5">
        <w:rPr>
          <w:rFonts w:ascii="黑体" w:eastAsia="黑体" w:hAnsi="黑体"/>
          <w:sz w:val="24"/>
          <w:u w:val="single"/>
        </w:rPr>
        <w:t>主要污染源估算模型计算结果表</w:t>
      </w:r>
    </w:p>
    <w:tbl>
      <w:tblPr>
        <w:tblW w:w="9812"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586"/>
        <w:gridCol w:w="2397"/>
        <w:gridCol w:w="1170"/>
        <w:gridCol w:w="1559"/>
        <w:gridCol w:w="851"/>
        <w:gridCol w:w="1116"/>
        <w:gridCol w:w="920"/>
        <w:gridCol w:w="1213"/>
      </w:tblGrid>
      <w:tr w:rsidR="00653495" w:rsidRPr="00653495" w:rsidTr="00D317BA">
        <w:trPr>
          <w:trHeight w:val="340"/>
          <w:jc w:val="center"/>
        </w:trPr>
        <w:tc>
          <w:tcPr>
            <w:tcW w:w="2983" w:type="dxa"/>
            <w:gridSpan w:val="2"/>
            <w:vAlign w:val="center"/>
          </w:tcPr>
          <w:p w:rsidR="00653495" w:rsidRPr="00653495" w:rsidRDefault="00653495" w:rsidP="00DC7A2B">
            <w:pPr>
              <w:widowControl/>
              <w:adjustRightInd w:val="0"/>
              <w:snapToGrid w:val="0"/>
              <w:spacing w:line="260" w:lineRule="exact"/>
              <w:jc w:val="center"/>
              <w:rPr>
                <w:rFonts w:eastAsia="黑体"/>
                <w:kern w:val="0"/>
                <w:szCs w:val="21"/>
              </w:rPr>
            </w:pPr>
            <w:r w:rsidRPr="00653495">
              <w:rPr>
                <w:rFonts w:eastAsia="黑体"/>
                <w:kern w:val="0"/>
                <w:szCs w:val="21"/>
              </w:rPr>
              <w:t>项目</w:t>
            </w:r>
          </w:p>
        </w:tc>
        <w:tc>
          <w:tcPr>
            <w:tcW w:w="1170" w:type="dxa"/>
            <w:vAlign w:val="center"/>
          </w:tcPr>
          <w:p w:rsidR="00653495" w:rsidRPr="00653495" w:rsidRDefault="00653495" w:rsidP="00DC7A2B">
            <w:pPr>
              <w:widowControl/>
              <w:adjustRightInd w:val="0"/>
              <w:snapToGrid w:val="0"/>
              <w:spacing w:line="260" w:lineRule="exact"/>
              <w:jc w:val="center"/>
              <w:rPr>
                <w:rFonts w:eastAsia="黑体"/>
                <w:kern w:val="0"/>
                <w:szCs w:val="21"/>
              </w:rPr>
            </w:pPr>
            <w:r w:rsidRPr="00653495">
              <w:rPr>
                <w:rFonts w:eastAsia="黑体"/>
                <w:kern w:val="0"/>
                <w:szCs w:val="21"/>
              </w:rPr>
              <w:t>污染因子</w:t>
            </w:r>
          </w:p>
        </w:tc>
        <w:tc>
          <w:tcPr>
            <w:tcW w:w="1559" w:type="dxa"/>
            <w:vAlign w:val="center"/>
          </w:tcPr>
          <w:p w:rsidR="00653495" w:rsidRPr="00653495" w:rsidRDefault="00653495" w:rsidP="00DC7A2B">
            <w:pPr>
              <w:widowControl/>
              <w:adjustRightInd w:val="0"/>
              <w:snapToGrid w:val="0"/>
              <w:spacing w:line="260" w:lineRule="exact"/>
              <w:jc w:val="center"/>
              <w:rPr>
                <w:rFonts w:eastAsia="黑体"/>
                <w:kern w:val="0"/>
                <w:szCs w:val="21"/>
              </w:rPr>
            </w:pPr>
            <w:r w:rsidRPr="00653495">
              <w:rPr>
                <w:rFonts w:eastAsia="黑体"/>
                <w:kern w:val="0"/>
                <w:szCs w:val="21"/>
              </w:rPr>
              <w:t>最大地面</w:t>
            </w:r>
          </w:p>
          <w:p w:rsidR="00653495" w:rsidRPr="00653495" w:rsidRDefault="00653495" w:rsidP="00DC7A2B">
            <w:pPr>
              <w:widowControl/>
              <w:adjustRightInd w:val="0"/>
              <w:snapToGrid w:val="0"/>
              <w:spacing w:line="260" w:lineRule="exact"/>
              <w:jc w:val="center"/>
              <w:rPr>
                <w:rFonts w:eastAsia="黑体"/>
                <w:kern w:val="0"/>
                <w:szCs w:val="21"/>
              </w:rPr>
            </w:pPr>
            <w:r w:rsidRPr="00653495">
              <w:rPr>
                <w:rFonts w:eastAsia="黑体"/>
                <w:kern w:val="0"/>
                <w:szCs w:val="21"/>
              </w:rPr>
              <w:t>浓度（</w:t>
            </w:r>
            <w:r w:rsidRPr="00653495">
              <w:rPr>
                <w:rFonts w:eastAsia="黑体"/>
                <w:kern w:val="0"/>
                <w:szCs w:val="21"/>
              </w:rPr>
              <w:t>mg/m</w:t>
            </w:r>
            <w:r w:rsidRPr="00653495">
              <w:rPr>
                <w:rFonts w:eastAsia="黑体"/>
                <w:kern w:val="0"/>
                <w:szCs w:val="21"/>
                <w:vertAlign w:val="superscript"/>
              </w:rPr>
              <w:t>3</w:t>
            </w:r>
            <w:r w:rsidRPr="00653495">
              <w:rPr>
                <w:rFonts w:eastAsia="黑体"/>
                <w:kern w:val="0"/>
                <w:szCs w:val="21"/>
              </w:rPr>
              <w:t>）</w:t>
            </w:r>
          </w:p>
        </w:tc>
        <w:tc>
          <w:tcPr>
            <w:tcW w:w="851" w:type="dxa"/>
            <w:vAlign w:val="center"/>
          </w:tcPr>
          <w:p w:rsidR="00653495" w:rsidRPr="00653495" w:rsidRDefault="00653495" w:rsidP="00DC7A2B">
            <w:pPr>
              <w:widowControl/>
              <w:adjustRightInd w:val="0"/>
              <w:snapToGrid w:val="0"/>
              <w:spacing w:line="260" w:lineRule="exact"/>
              <w:jc w:val="center"/>
              <w:rPr>
                <w:rFonts w:eastAsia="黑体"/>
                <w:kern w:val="0"/>
                <w:szCs w:val="21"/>
              </w:rPr>
            </w:pPr>
            <w:r w:rsidRPr="00653495">
              <w:rPr>
                <w:rFonts w:eastAsia="黑体"/>
                <w:kern w:val="0"/>
                <w:szCs w:val="21"/>
              </w:rPr>
              <w:t>占标率</w:t>
            </w:r>
          </w:p>
          <w:p w:rsidR="00653495" w:rsidRPr="00653495" w:rsidRDefault="00653495" w:rsidP="00DC7A2B">
            <w:pPr>
              <w:widowControl/>
              <w:adjustRightInd w:val="0"/>
              <w:snapToGrid w:val="0"/>
              <w:spacing w:line="260" w:lineRule="exact"/>
              <w:jc w:val="center"/>
              <w:rPr>
                <w:rFonts w:eastAsia="黑体"/>
                <w:kern w:val="0"/>
                <w:szCs w:val="21"/>
              </w:rPr>
            </w:pPr>
            <w:r w:rsidRPr="00653495">
              <w:rPr>
                <w:rFonts w:eastAsia="黑体"/>
                <w:kern w:val="0"/>
                <w:szCs w:val="21"/>
              </w:rPr>
              <w:t>（</w:t>
            </w:r>
            <w:r w:rsidRPr="00653495">
              <w:rPr>
                <w:rFonts w:eastAsia="黑体"/>
                <w:kern w:val="0"/>
                <w:szCs w:val="21"/>
              </w:rPr>
              <w:t>%</w:t>
            </w:r>
            <w:r w:rsidRPr="00653495">
              <w:rPr>
                <w:rFonts w:eastAsia="黑体"/>
                <w:kern w:val="0"/>
                <w:szCs w:val="21"/>
              </w:rPr>
              <w:t>）</w:t>
            </w:r>
          </w:p>
        </w:tc>
        <w:tc>
          <w:tcPr>
            <w:tcW w:w="1116" w:type="dxa"/>
            <w:vAlign w:val="center"/>
          </w:tcPr>
          <w:p w:rsidR="00653495" w:rsidRPr="00653495" w:rsidRDefault="00653495" w:rsidP="00DC7A2B">
            <w:pPr>
              <w:widowControl/>
              <w:adjustRightInd w:val="0"/>
              <w:snapToGrid w:val="0"/>
              <w:spacing w:line="260" w:lineRule="exact"/>
              <w:jc w:val="center"/>
              <w:rPr>
                <w:rFonts w:eastAsia="黑体"/>
                <w:kern w:val="0"/>
                <w:szCs w:val="21"/>
              </w:rPr>
            </w:pPr>
            <w:r w:rsidRPr="00653495">
              <w:rPr>
                <w:rFonts w:eastAsia="黑体"/>
                <w:kern w:val="0"/>
                <w:szCs w:val="21"/>
              </w:rPr>
              <w:t>最大落地</w:t>
            </w:r>
          </w:p>
          <w:p w:rsidR="00653495" w:rsidRPr="00653495" w:rsidRDefault="00653495" w:rsidP="00DC7A2B">
            <w:pPr>
              <w:widowControl/>
              <w:adjustRightInd w:val="0"/>
              <w:snapToGrid w:val="0"/>
              <w:spacing w:line="260" w:lineRule="exact"/>
              <w:jc w:val="center"/>
              <w:rPr>
                <w:rFonts w:eastAsia="黑体"/>
                <w:kern w:val="0"/>
                <w:szCs w:val="21"/>
              </w:rPr>
            </w:pPr>
            <w:r w:rsidRPr="00653495">
              <w:rPr>
                <w:rFonts w:eastAsia="黑体"/>
                <w:kern w:val="0"/>
                <w:szCs w:val="21"/>
              </w:rPr>
              <w:t>点距离（</w:t>
            </w:r>
            <w:r w:rsidRPr="00653495">
              <w:rPr>
                <w:rFonts w:eastAsia="黑体"/>
                <w:kern w:val="0"/>
                <w:szCs w:val="21"/>
              </w:rPr>
              <w:t>m</w:t>
            </w:r>
            <w:r w:rsidRPr="00653495">
              <w:rPr>
                <w:rFonts w:eastAsia="黑体"/>
                <w:kern w:val="0"/>
                <w:szCs w:val="21"/>
              </w:rPr>
              <w:t>）</w:t>
            </w:r>
          </w:p>
        </w:tc>
        <w:tc>
          <w:tcPr>
            <w:tcW w:w="920" w:type="dxa"/>
            <w:vAlign w:val="center"/>
          </w:tcPr>
          <w:p w:rsidR="00653495" w:rsidRPr="00653495" w:rsidRDefault="00653495" w:rsidP="00DC7A2B">
            <w:pPr>
              <w:widowControl/>
              <w:adjustRightInd w:val="0"/>
              <w:snapToGrid w:val="0"/>
              <w:spacing w:line="260" w:lineRule="exact"/>
              <w:jc w:val="center"/>
              <w:rPr>
                <w:rFonts w:eastAsia="黑体"/>
                <w:kern w:val="0"/>
                <w:szCs w:val="21"/>
              </w:rPr>
            </w:pPr>
            <w:r w:rsidRPr="00653495">
              <w:rPr>
                <w:rFonts w:cstheme="minorBidi"/>
                <w:bCs/>
                <w:color w:val="000000"/>
                <w:kern w:val="0"/>
                <w:sz w:val="24"/>
              </w:rPr>
              <w:t>D</w:t>
            </w:r>
            <w:r w:rsidRPr="00653495">
              <w:rPr>
                <w:rFonts w:cstheme="minorBidi"/>
                <w:bCs/>
                <w:color w:val="000000"/>
                <w:kern w:val="0"/>
                <w:sz w:val="24"/>
                <w:vertAlign w:val="subscript"/>
              </w:rPr>
              <w:t>10%</w:t>
            </w:r>
          </w:p>
        </w:tc>
        <w:tc>
          <w:tcPr>
            <w:tcW w:w="1213" w:type="dxa"/>
            <w:vAlign w:val="center"/>
          </w:tcPr>
          <w:p w:rsidR="00653495" w:rsidRPr="00653495" w:rsidRDefault="00653495" w:rsidP="00DC7A2B">
            <w:pPr>
              <w:widowControl/>
              <w:adjustRightInd w:val="0"/>
              <w:snapToGrid w:val="0"/>
              <w:spacing w:line="260" w:lineRule="exact"/>
              <w:jc w:val="center"/>
              <w:rPr>
                <w:rFonts w:eastAsia="黑体"/>
                <w:kern w:val="0"/>
                <w:szCs w:val="21"/>
              </w:rPr>
            </w:pPr>
            <w:r w:rsidRPr="00653495">
              <w:rPr>
                <w:rFonts w:eastAsia="黑体"/>
                <w:kern w:val="0"/>
                <w:szCs w:val="21"/>
              </w:rPr>
              <w:t>评价等级</w:t>
            </w:r>
          </w:p>
        </w:tc>
      </w:tr>
      <w:tr w:rsidR="00F103C7" w:rsidRPr="00653495" w:rsidTr="00D317BA">
        <w:trPr>
          <w:trHeight w:val="340"/>
          <w:jc w:val="center"/>
        </w:trPr>
        <w:tc>
          <w:tcPr>
            <w:tcW w:w="586" w:type="dxa"/>
            <w:vMerge w:val="restart"/>
            <w:vAlign w:val="center"/>
          </w:tcPr>
          <w:p w:rsidR="00F103C7" w:rsidRPr="00653495" w:rsidRDefault="00F103C7" w:rsidP="00DC7A2B">
            <w:pPr>
              <w:widowControl/>
              <w:adjustRightInd w:val="0"/>
              <w:snapToGrid w:val="0"/>
              <w:spacing w:line="260" w:lineRule="exact"/>
              <w:jc w:val="center"/>
              <w:rPr>
                <w:kern w:val="0"/>
                <w:szCs w:val="21"/>
              </w:rPr>
            </w:pPr>
            <w:r w:rsidRPr="00653495">
              <w:rPr>
                <w:kern w:val="0"/>
                <w:szCs w:val="21"/>
              </w:rPr>
              <w:t>有组织</w:t>
            </w:r>
          </w:p>
        </w:tc>
        <w:tc>
          <w:tcPr>
            <w:tcW w:w="2397" w:type="dxa"/>
            <w:vMerge w:val="restart"/>
            <w:vAlign w:val="center"/>
          </w:tcPr>
          <w:p w:rsidR="00F103C7" w:rsidRPr="00653495" w:rsidRDefault="00F103C7" w:rsidP="00935BA5">
            <w:pPr>
              <w:widowControl/>
              <w:adjustRightInd w:val="0"/>
              <w:snapToGrid w:val="0"/>
              <w:spacing w:line="260" w:lineRule="exact"/>
              <w:jc w:val="center"/>
              <w:rPr>
                <w:kern w:val="0"/>
                <w:szCs w:val="21"/>
              </w:rPr>
            </w:pPr>
            <w:r>
              <w:rPr>
                <w:rFonts w:cstheme="minorBidi" w:hint="eastAsia"/>
                <w:kern w:val="0"/>
                <w:szCs w:val="22"/>
              </w:rPr>
              <w:t>脂肪族减水剂生产线</w:t>
            </w:r>
            <w:r w:rsidRPr="00D317BA">
              <w:rPr>
                <w:rFonts w:cstheme="minorBidi" w:hint="eastAsia"/>
                <w:kern w:val="0"/>
                <w:szCs w:val="22"/>
              </w:rPr>
              <w:t>滴加、磺化</w:t>
            </w:r>
            <w:r>
              <w:rPr>
                <w:rFonts w:cstheme="minorBidi" w:hint="eastAsia"/>
                <w:kern w:val="0"/>
                <w:szCs w:val="22"/>
              </w:rPr>
              <w:t>、</w:t>
            </w:r>
            <w:r w:rsidRPr="00D317BA">
              <w:rPr>
                <w:rFonts w:cstheme="minorBidi" w:hint="eastAsia"/>
                <w:kern w:val="0"/>
                <w:szCs w:val="22"/>
              </w:rPr>
              <w:t>缩合反应工序</w:t>
            </w:r>
            <w:r>
              <w:rPr>
                <w:rFonts w:cstheme="minorBidi" w:hint="eastAsia"/>
                <w:kern w:val="0"/>
                <w:szCs w:val="22"/>
              </w:rPr>
              <w:t>，聚羧酸减水剂生产线</w:t>
            </w:r>
            <w:r w:rsidRPr="00D317BA">
              <w:rPr>
                <w:rFonts w:cstheme="minorBidi" w:hint="eastAsia"/>
                <w:kern w:val="0"/>
                <w:szCs w:val="22"/>
              </w:rPr>
              <w:t>滴加</w:t>
            </w:r>
            <w:r>
              <w:rPr>
                <w:rFonts w:cstheme="minorBidi" w:hint="eastAsia"/>
                <w:kern w:val="0"/>
                <w:szCs w:val="22"/>
              </w:rPr>
              <w:t>、</w:t>
            </w:r>
            <w:r w:rsidRPr="00D317BA">
              <w:rPr>
                <w:rFonts w:cstheme="minorBidi" w:hint="eastAsia"/>
                <w:kern w:val="0"/>
                <w:szCs w:val="22"/>
              </w:rPr>
              <w:t>聚合反应工序</w:t>
            </w:r>
            <w:r>
              <w:rPr>
                <w:rFonts w:cstheme="minorBidi" w:hint="eastAsia"/>
                <w:kern w:val="0"/>
                <w:szCs w:val="22"/>
              </w:rPr>
              <w:t>及储罐呼吸</w:t>
            </w:r>
            <w:r>
              <w:rPr>
                <w:rFonts w:cstheme="minorBidi" w:hint="eastAsia"/>
                <w:kern w:val="0"/>
                <w:szCs w:val="22"/>
              </w:rPr>
              <w:t>1</w:t>
            </w:r>
            <w:r w:rsidRPr="00653495">
              <w:rPr>
                <w:rFonts w:cstheme="minorBidi" w:hint="eastAsia"/>
                <w:kern w:val="0"/>
                <w:szCs w:val="22"/>
              </w:rPr>
              <w:t>#</w:t>
            </w:r>
            <w:r w:rsidRPr="00653495">
              <w:rPr>
                <w:rFonts w:cstheme="minorBidi" w:hint="eastAsia"/>
                <w:kern w:val="0"/>
                <w:szCs w:val="22"/>
              </w:rPr>
              <w:t>排气筒</w:t>
            </w:r>
          </w:p>
        </w:tc>
        <w:tc>
          <w:tcPr>
            <w:tcW w:w="1170" w:type="dxa"/>
            <w:vAlign w:val="center"/>
          </w:tcPr>
          <w:p w:rsidR="00F103C7" w:rsidRPr="00653495" w:rsidRDefault="00F103C7" w:rsidP="00D14BF5">
            <w:pPr>
              <w:widowControl/>
              <w:adjustRightInd w:val="0"/>
              <w:snapToGrid w:val="0"/>
              <w:spacing w:line="260" w:lineRule="exact"/>
              <w:jc w:val="center"/>
              <w:rPr>
                <w:kern w:val="0"/>
                <w:szCs w:val="21"/>
              </w:rPr>
            </w:pPr>
            <w:r>
              <w:rPr>
                <w:rFonts w:cstheme="minorBidi" w:hint="eastAsia"/>
                <w:kern w:val="0"/>
                <w:szCs w:val="22"/>
              </w:rPr>
              <w:t>甲醛</w:t>
            </w:r>
          </w:p>
        </w:tc>
        <w:tc>
          <w:tcPr>
            <w:tcW w:w="1559" w:type="dxa"/>
            <w:vAlign w:val="center"/>
          </w:tcPr>
          <w:p w:rsidR="00F103C7" w:rsidRPr="00F103C7" w:rsidRDefault="00F103C7" w:rsidP="00D14BF5">
            <w:pPr>
              <w:jc w:val="center"/>
              <w:rPr>
                <w:rFonts w:ascii="宋体" w:hAnsi="宋体" w:cs="宋体"/>
                <w:color w:val="000000"/>
                <w:szCs w:val="21"/>
              </w:rPr>
            </w:pPr>
            <w:r w:rsidRPr="00F103C7">
              <w:rPr>
                <w:rFonts w:hint="eastAsia"/>
                <w:color w:val="000000"/>
                <w:szCs w:val="21"/>
              </w:rPr>
              <w:t>4.67E-04</w:t>
            </w:r>
          </w:p>
        </w:tc>
        <w:tc>
          <w:tcPr>
            <w:tcW w:w="851" w:type="dxa"/>
            <w:vAlign w:val="center"/>
          </w:tcPr>
          <w:p w:rsidR="00F103C7" w:rsidRPr="00F103C7" w:rsidRDefault="00F103C7" w:rsidP="00D14BF5">
            <w:pPr>
              <w:jc w:val="center"/>
              <w:rPr>
                <w:rFonts w:ascii="宋体" w:hAnsi="宋体" w:cs="宋体"/>
                <w:color w:val="000000"/>
                <w:sz w:val="22"/>
                <w:szCs w:val="22"/>
              </w:rPr>
            </w:pPr>
            <w:r w:rsidRPr="00F103C7">
              <w:rPr>
                <w:rFonts w:hint="eastAsia"/>
                <w:color w:val="000000"/>
                <w:sz w:val="22"/>
                <w:szCs w:val="22"/>
              </w:rPr>
              <w:t>0.93</w:t>
            </w:r>
          </w:p>
        </w:tc>
        <w:tc>
          <w:tcPr>
            <w:tcW w:w="1116" w:type="dxa"/>
            <w:vMerge w:val="restart"/>
            <w:vAlign w:val="center"/>
          </w:tcPr>
          <w:p w:rsidR="00F103C7" w:rsidRPr="00653495" w:rsidRDefault="00F103C7" w:rsidP="00DC7A2B">
            <w:pPr>
              <w:adjustRightInd w:val="0"/>
              <w:snapToGrid w:val="0"/>
              <w:spacing w:line="260" w:lineRule="exact"/>
              <w:jc w:val="center"/>
              <w:rPr>
                <w:kern w:val="0"/>
                <w:szCs w:val="21"/>
              </w:rPr>
            </w:pPr>
            <w:r>
              <w:rPr>
                <w:rFonts w:hint="eastAsia"/>
                <w:kern w:val="0"/>
                <w:szCs w:val="21"/>
              </w:rPr>
              <w:t>195</w:t>
            </w:r>
          </w:p>
        </w:tc>
        <w:tc>
          <w:tcPr>
            <w:tcW w:w="920" w:type="dxa"/>
            <w:vAlign w:val="center"/>
          </w:tcPr>
          <w:p w:rsidR="00F103C7" w:rsidRPr="00653495" w:rsidRDefault="00F103C7" w:rsidP="00DC7A2B">
            <w:pPr>
              <w:widowControl/>
              <w:adjustRightInd w:val="0"/>
              <w:snapToGrid w:val="0"/>
              <w:spacing w:line="260" w:lineRule="exact"/>
              <w:jc w:val="center"/>
              <w:rPr>
                <w:kern w:val="0"/>
                <w:szCs w:val="21"/>
              </w:rPr>
            </w:pPr>
            <w:r w:rsidRPr="00653495">
              <w:rPr>
                <w:rFonts w:hint="eastAsia"/>
                <w:kern w:val="0"/>
                <w:szCs w:val="21"/>
              </w:rPr>
              <w:t>/</w:t>
            </w:r>
          </w:p>
        </w:tc>
        <w:tc>
          <w:tcPr>
            <w:tcW w:w="1213" w:type="dxa"/>
            <w:vMerge w:val="restart"/>
            <w:vAlign w:val="center"/>
          </w:tcPr>
          <w:p w:rsidR="00F103C7" w:rsidRPr="00653495" w:rsidRDefault="00F103C7" w:rsidP="00DC7A2B">
            <w:pPr>
              <w:widowControl/>
              <w:adjustRightInd w:val="0"/>
              <w:snapToGrid w:val="0"/>
              <w:spacing w:line="260" w:lineRule="exact"/>
              <w:jc w:val="center"/>
              <w:rPr>
                <w:kern w:val="0"/>
                <w:szCs w:val="21"/>
              </w:rPr>
            </w:pPr>
            <w:r w:rsidRPr="00653495">
              <w:rPr>
                <w:rFonts w:hint="eastAsia"/>
                <w:kern w:val="0"/>
                <w:szCs w:val="21"/>
              </w:rPr>
              <w:t>一级</w:t>
            </w:r>
          </w:p>
        </w:tc>
      </w:tr>
      <w:tr w:rsidR="00F103C7" w:rsidRPr="00653495" w:rsidTr="00D317BA">
        <w:trPr>
          <w:trHeight w:val="340"/>
          <w:jc w:val="center"/>
        </w:trPr>
        <w:tc>
          <w:tcPr>
            <w:tcW w:w="586" w:type="dxa"/>
            <w:vMerge/>
            <w:vAlign w:val="center"/>
          </w:tcPr>
          <w:p w:rsidR="00F103C7" w:rsidRPr="00653495" w:rsidRDefault="00F103C7" w:rsidP="00DC7A2B">
            <w:pPr>
              <w:widowControl/>
              <w:adjustRightInd w:val="0"/>
              <w:snapToGrid w:val="0"/>
              <w:spacing w:line="260" w:lineRule="exact"/>
              <w:jc w:val="center"/>
              <w:rPr>
                <w:kern w:val="0"/>
                <w:szCs w:val="21"/>
              </w:rPr>
            </w:pPr>
          </w:p>
        </w:tc>
        <w:tc>
          <w:tcPr>
            <w:tcW w:w="2397" w:type="dxa"/>
            <w:vMerge/>
            <w:vAlign w:val="center"/>
          </w:tcPr>
          <w:p w:rsidR="00F103C7" w:rsidRPr="00653495" w:rsidRDefault="00F103C7" w:rsidP="00DC7A2B">
            <w:pPr>
              <w:widowControl/>
              <w:adjustRightInd w:val="0"/>
              <w:snapToGrid w:val="0"/>
              <w:spacing w:line="260" w:lineRule="exact"/>
              <w:jc w:val="center"/>
              <w:rPr>
                <w:kern w:val="0"/>
                <w:szCs w:val="21"/>
              </w:rPr>
            </w:pPr>
          </w:p>
        </w:tc>
        <w:tc>
          <w:tcPr>
            <w:tcW w:w="1170" w:type="dxa"/>
            <w:vAlign w:val="center"/>
          </w:tcPr>
          <w:p w:rsidR="00F103C7" w:rsidRPr="00653495" w:rsidRDefault="00F103C7" w:rsidP="00D14BF5">
            <w:pPr>
              <w:widowControl/>
              <w:adjustRightInd w:val="0"/>
              <w:snapToGrid w:val="0"/>
              <w:spacing w:line="260" w:lineRule="exact"/>
              <w:jc w:val="center"/>
              <w:rPr>
                <w:rFonts w:cstheme="minorBidi"/>
                <w:kern w:val="0"/>
                <w:szCs w:val="22"/>
              </w:rPr>
            </w:pPr>
            <w:r>
              <w:rPr>
                <w:rFonts w:cstheme="minorBidi" w:hint="eastAsia"/>
                <w:kern w:val="0"/>
                <w:szCs w:val="22"/>
              </w:rPr>
              <w:t>丙酮</w:t>
            </w:r>
          </w:p>
        </w:tc>
        <w:tc>
          <w:tcPr>
            <w:tcW w:w="1559" w:type="dxa"/>
            <w:vAlign w:val="center"/>
          </w:tcPr>
          <w:p w:rsidR="00F103C7" w:rsidRPr="00F103C7" w:rsidRDefault="00F103C7" w:rsidP="00D14BF5">
            <w:pPr>
              <w:jc w:val="center"/>
              <w:rPr>
                <w:rFonts w:ascii="宋体" w:hAnsi="宋体" w:cs="宋体"/>
                <w:color w:val="000000"/>
                <w:szCs w:val="21"/>
              </w:rPr>
            </w:pPr>
            <w:r w:rsidRPr="00F103C7">
              <w:rPr>
                <w:rFonts w:hint="eastAsia"/>
                <w:color w:val="000000"/>
                <w:szCs w:val="21"/>
              </w:rPr>
              <w:t>1.60E-03</w:t>
            </w:r>
          </w:p>
        </w:tc>
        <w:tc>
          <w:tcPr>
            <w:tcW w:w="851" w:type="dxa"/>
            <w:vAlign w:val="center"/>
          </w:tcPr>
          <w:p w:rsidR="00F103C7" w:rsidRPr="00F103C7" w:rsidRDefault="00F103C7" w:rsidP="00D14BF5">
            <w:pPr>
              <w:jc w:val="center"/>
              <w:rPr>
                <w:rFonts w:ascii="宋体" w:hAnsi="宋体" w:cs="宋体"/>
                <w:color w:val="000000"/>
                <w:sz w:val="22"/>
                <w:szCs w:val="22"/>
              </w:rPr>
            </w:pPr>
            <w:r w:rsidRPr="00F103C7">
              <w:rPr>
                <w:rFonts w:hint="eastAsia"/>
                <w:color w:val="000000"/>
                <w:sz w:val="22"/>
                <w:szCs w:val="22"/>
              </w:rPr>
              <w:t>0.20</w:t>
            </w:r>
          </w:p>
        </w:tc>
        <w:tc>
          <w:tcPr>
            <w:tcW w:w="1116" w:type="dxa"/>
            <w:vMerge/>
            <w:vAlign w:val="center"/>
          </w:tcPr>
          <w:p w:rsidR="00F103C7" w:rsidRPr="00653495" w:rsidRDefault="00F103C7" w:rsidP="00DC7A2B">
            <w:pPr>
              <w:widowControl/>
              <w:adjustRightInd w:val="0"/>
              <w:snapToGrid w:val="0"/>
              <w:spacing w:line="260" w:lineRule="exact"/>
              <w:jc w:val="center"/>
              <w:rPr>
                <w:kern w:val="0"/>
                <w:szCs w:val="21"/>
              </w:rPr>
            </w:pPr>
          </w:p>
        </w:tc>
        <w:tc>
          <w:tcPr>
            <w:tcW w:w="920" w:type="dxa"/>
            <w:vAlign w:val="center"/>
          </w:tcPr>
          <w:p w:rsidR="00F103C7" w:rsidRPr="00653495" w:rsidRDefault="00F103C7" w:rsidP="00DC7A2B">
            <w:pPr>
              <w:widowControl/>
              <w:adjustRightInd w:val="0"/>
              <w:snapToGrid w:val="0"/>
              <w:spacing w:line="260" w:lineRule="exact"/>
              <w:jc w:val="center"/>
              <w:rPr>
                <w:kern w:val="0"/>
                <w:szCs w:val="21"/>
              </w:rPr>
            </w:pPr>
            <w:r w:rsidRPr="00653495">
              <w:rPr>
                <w:rFonts w:hint="eastAsia"/>
                <w:kern w:val="0"/>
                <w:szCs w:val="21"/>
              </w:rPr>
              <w:t>/</w:t>
            </w:r>
          </w:p>
        </w:tc>
        <w:tc>
          <w:tcPr>
            <w:tcW w:w="1213" w:type="dxa"/>
            <w:vMerge/>
            <w:vAlign w:val="center"/>
          </w:tcPr>
          <w:p w:rsidR="00F103C7" w:rsidRPr="00653495" w:rsidRDefault="00F103C7" w:rsidP="00DC7A2B">
            <w:pPr>
              <w:widowControl/>
              <w:adjustRightInd w:val="0"/>
              <w:snapToGrid w:val="0"/>
              <w:spacing w:line="260" w:lineRule="exact"/>
              <w:jc w:val="center"/>
              <w:rPr>
                <w:kern w:val="0"/>
                <w:szCs w:val="21"/>
              </w:rPr>
            </w:pPr>
          </w:p>
        </w:tc>
      </w:tr>
      <w:tr w:rsidR="00F103C7" w:rsidRPr="00653495" w:rsidTr="00D317BA">
        <w:trPr>
          <w:trHeight w:val="340"/>
          <w:jc w:val="center"/>
        </w:trPr>
        <w:tc>
          <w:tcPr>
            <w:tcW w:w="586" w:type="dxa"/>
            <w:vMerge/>
            <w:vAlign w:val="center"/>
          </w:tcPr>
          <w:p w:rsidR="00F103C7" w:rsidRPr="00653495" w:rsidRDefault="00F103C7" w:rsidP="00DC7A2B">
            <w:pPr>
              <w:widowControl/>
              <w:adjustRightInd w:val="0"/>
              <w:snapToGrid w:val="0"/>
              <w:spacing w:line="260" w:lineRule="exact"/>
              <w:jc w:val="center"/>
              <w:rPr>
                <w:kern w:val="0"/>
                <w:szCs w:val="21"/>
              </w:rPr>
            </w:pPr>
          </w:p>
        </w:tc>
        <w:tc>
          <w:tcPr>
            <w:tcW w:w="2397" w:type="dxa"/>
            <w:vMerge/>
            <w:vAlign w:val="center"/>
          </w:tcPr>
          <w:p w:rsidR="00F103C7" w:rsidRPr="00653495" w:rsidRDefault="00F103C7" w:rsidP="00DC7A2B">
            <w:pPr>
              <w:widowControl/>
              <w:adjustRightInd w:val="0"/>
              <w:snapToGrid w:val="0"/>
              <w:spacing w:line="260" w:lineRule="exact"/>
              <w:jc w:val="center"/>
              <w:rPr>
                <w:rFonts w:cstheme="minorBidi"/>
                <w:kern w:val="0"/>
                <w:szCs w:val="22"/>
              </w:rPr>
            </w:pPr>
          </w:p>
        </w:tc>
        <w:tc>
          <w:tcPr>
            <w:tcW w:w="1170" w:type="dxa"/>
            <w:vAlign w:val="center"/>
          </w:tcPr>
          <w:p w:rsidR="00F103C7" w:rsidRPr="00D317BA" w:rsidRDefault="00F103C7" w:rsidP="00D14BF5">
            <w:pPr>
              <w:widowControl/>
              <w:adjustRightInd w:val="0"/>
              <w:snapToGrid w:val="0"/>
              <w:spacing w:line="260" w:lineRule="exact"/>
              <w:jc w:val="center"/>
              <w:rPr>
                <w:rFonts w:cstheme="minorBidi"/>
                <w:kern w:val="0"/>
                <w:szCs w:val="22"/>
              </w:rPr>
            </w:pPr>
            <w:r>
              <w:rPr>
                <w:rFonts w:cstheme="minorBidi" w:hint="eastAsia"/>
                <w:kern w:val="0"/>
                <w:szCs w:val="22"/>
              </w:rPr>
              <w:t>丙烯酸</w:t>
            </w:r>
          </w:p>
        </w:tc>
        <w:tc>
          <w:tcPr>
            <w:tcW w:w="1559" w:type="dxa"/>
            <w:vAlign w:val="center"/>
          </w:tcPr>
          <w:p w:rsidR="00F103C7" w:rsidRPr="00F103C7" w:rsidRDefault="00F103C7" w:rsidP="00D14BF5">
            <w:pPr>
              <w:jc w:val="center"/>
              <w:rPr>
                <w:rFonts w:ascii="宋体" w:hAnsi="宋体" w:cs="宋体"/>
                <w:color w:val="000000"/>
                <w:szCs w:val="21"/>
              </w:rPr>
            </w:pPr>
            <w:r w:rsidRPr="00F103C7">
              <w:rPr>
                <w:rFonts w:hint="eastAsia"/>
                <w:color w:val="000000"/>
                <w:szCs w:val="21"/>
              </w:rPr>
              <w:t>1.16E-04</w:t>
            </w:r>
          </w:p>
        </w:tc>
        <w:tc>
          <w:tcPr>
            <w:tcW w:w="851" w:type="dxa"/>
            <w:vAlign w:val="center"/>
          </w:tcPr>
          <w:p w:rsidR="00F103C7" w:rsidRPr="00F103C7" w:rsidRDefault="00F103C7" w:rsidP="00D14BF5">
            <w:pPr>
              <w:jc w:val="center"/>
            </w:pPr>
            <w:r w:rsidRPr="00F103C7">
              <w:rPr>
                <w:rFonts w:hint="eastAsia"/>
              </w:rPr>
              <w:t>/</w:t>
            </w:r>
          </w:p>
        </w:tc>
        <w:tc>
          <w:tcPr>
            <w:tcW w:w="1116" w:type="dxa"/>
            <w:vMerge/>
            <w:vAlign w:val="center"/>
          </w:tcPr>
          <w:p w:rsidR="00F103C7" w:rsidRPr="00653495" w:rsidRDefault="00F103C7" w:rsidP="00DC7A2B">
            <w:pPr>
              <w:widowControl/>
              <w:adjustRightInd w:val="0"/>
              <w:snapToGrid w:val="0"/>
              <w:spacing w:line="260" w:lineRule="exact"/>
              <w:jc w:val="center"/>
              <w:rPr>
                <w:kern w:val="0"/>
                <w:szCs w:val="21"/>
              </w:rPr>
            </w:pPr>
          </w:p>
        </w:tc>
        <w:tc>
          <w:tcPr>
            <w:tcW w:w="920" w:type="dxa"/>
            <w:vAlign w:val="center"/>
          </w:tcPr>
          <w:p w:rsidR="00F103C7" w:rsidRPr="00653495" w:rsidRDefault="00F103C7" w:rsidP="00DC7A2B">
            <w:pPr>
              <w:widowControl/>
              <w:adjustRightInd w:val="0"/>
              <w:snapToGrid w:val="0"/>
              <w:spacing w:line="260" w:lineRule="exact"/>
              <w:jc w:val="center"/>
              <w:rPr>
                <w:kern w:val="0"/>
                <w:szCs w:val="21"/>
              </w:rPr>
            </w:pPr>
            <w:r w:rsidRPr="00653495">
              <w:rPr>
                <w:rFonts w:hint="eastAsia"/>
                <w:kern w:val="0"/>
                <w:szCs w:val="21"/>
              </w:rPr>
              <w:t>/</w:t>
            </w:r>
          </w:p>
        </w:tc>
        <w:tc>
          <w:tcPr>
            <w:tcW w:w="1213" w:type="dxa"/>
            <w:vMerge/>
            <w:vAlign w:val="center"/>
          </w:tcPr>
          <w:p w:rsidR="00F103C7" w:rsidRPr="00653495" w:rsidRDefault="00F103C7" w:rsidP="00DC7A2B">
            <w:pPr>
              <w:widowControl/>
              <w:adjustRightInd w:val="0"/>
              <w:snapToGrid w:val="0"/>
              <w:spacing w:line="260" w:lineRule="exact"/>
              <w:jc w:val="center"/>
              <w:rPr>
                <w:kern w:val="0"/>
                <w:szCs w:val="21"/>
              </w:rPr>
            </w:pPr>
          </w:p>
        </w:tc>
      </w:tr>
      <w:tr w:rsidR="00F103C7" w:rsidRPr="00653495" w:rsidTr="00D317BA">
        <w:trPr>
          <w:trHeight w:val="340"/>
          <w:jc w:val="center"/>
        </w:trPr>
        <w:tc>
          <w:tcPr>
            <w:tcW w:w="586" w:type="dxa"/>
            <w:vMerge/>
            <w:vAlign w:val="center"/>
          </w:tcPr>
          <w:p w:rsidR="00F103C7" w:rsidRPr="00653495" w:rsidRDefault="00F103C7" w:rsidP="00DC7A2B">
            <w:pPr>
              <w:widowControl/>
              <w:adjustRightInd w:val="0"/>
              <w:snapToGrid w:val="0"/>
              <w:spacing w:line="260" w:lineRule="exact"/>
              <w:jc w:val="center"/>
              <w:rPr>
                <w:kern w:val="0"/>
                <w:szCs w:val="21"/>
              </w:rPr>
            </w:pPr>
          </w:p>
        </w:tc>
        <w:tc>
          <w:tcPr>
            <w:tcW w:w="2397" w:type="dxa"/>
            <w:vMerge/>
            <w:vAlign w:val="center"/>
          </w:tcPr>
          <w:p w:rsidR="00F103C7" w:rsidRPr="00653495" w:rsidRDefault="00F103C7" w:rsidP="00DC7A2B">
            <w:pPr>
              <w:widowControl/>
              <w:adjustRightInd w:val="0"/>
              <w:snapToGrid w:val="0"/>
              <w:spacing w:line="260" w:lineRule="exact"/>
              <w:jc w:val="center"/>
              <w:rPr>
                <w:rFonts w:cstheme="minorBidi"/>
                <w:kern w:val="0"/>
                <w:szCs w:val="22"/>
              </w:rPr>
            </w:pPr>
          </w:p>
        </w:tc>
        <w:tc>
          <w:tcPr>
            <w:tcW w:w="1170" w:type="dxa"/>
            <w:vAlign w:val="center"/>
          </w:tcPr>
          <w:p w:rsidR="00F103C7" w:rsidRPr="00653495" w:rsidRDefault="00F103C7" w:rsidP="00D14BF5">
            <w:pPr>
              <w:widowControl/>
              <w:adjustRightInd w:val="0"/>
              <w:snapToGrid w:val="0"/>
              <w:spacing w:line="260" w:lineRule="exact"/>
              <w:jc w:val="center"/>
              <w:rPr>
                <w:rFonts w:cstheme="minorBidi"/>
                <w:kern w:val="0"/>
                <w:szCs w:val="22"/>
              </w:rPr>
            </w:pPr>
            <w:r>
              <w:rPr>
                <w:rFonts w:cstheme="minorBidi" w:hint="eastAsia"/>
                <w:kern w:val="0"/>
                <w:szCs w:val="22"/>
              </w:rPr>
              <w:t>总挥发性有机物</w:t>
            </w:r>
          </w:p>
        </w:tc>
        <w:tc>
          <w:tcPr>
            <w:tcW w:w="1559" w:type="dxa"/>
            <w:vAlign w:val="center"/>
          </w:tcPr>
          <w:p w:rsidR="00F103C7" w:rsidRPr="00F103C7" w:rsidRDefault="00F103C7" w:rsidP="00D14BF5">
            <w:pPr>
              <w:jc w:val="center"/>
              <w:rPr>
                <w:rFonts w:ascii="宋体" w:hAnsi="宋体" w:cs="宋体"/>
                <w:color w:val="000000"/>
                <w:szCs w:val="21"/>
              </w:rPr>
            </w:pPr>
            <w:r w:rsidRPr="00F103C7">
              <w:rPr>
                <w:rFonts w:hint="eastAsia"/>
                <w:color w:val="000000"/>
                <w:szCs w:val="21"/>
              </w:rPr>
              <w:t>1.12E-02</w:t>
            </w:r>
          </w:p>
        </w:tc>
        <w:tc>
          <w:tcPr>
            <w:tcW w:w="851" w:type="dxa"/>
            <w:vAlign w:val="center"/>
          </w:tcPr>
          <w:p w:rsidR="00F103C7" w:rsidRPr="00F103C7" w:rsidRDefault="00F103C7" w:rsidP="00D14BF5">
            <w:pPr>
              <w:jc w:val="center"/>
              <w:rPr>
                <w:rFonts w:ascii="宋体" w:hAnsi="宋体" w:cs="宋体"/>
                <w:color w:val="000000"/>
                <w:sz w:val="22"/>
                <w:szCs w:val="22"/>
              </w:rPr>
            </w:pPr>
            <w:r w:rsidRPr="00F103C7">
              <w:rPr>
                <w:rFonts w:hint="eastAsia"/>
                <w:color w:val="000000"/>
                <w:sz w:val="22"/>
                <w:szCs w:val="22"/>
              </w:rPr>
              <w:t>1.87</w:t>
            </w:r>
          </w:p>
        </w:tc>
        <w:tc>
          <w:tcPr>
            <w:tcW w:w="1116" w:type="dxa"/>
            <w:vMerge/>
            <w:vAlign w:val="center"/>
          </w:tcPr>
          <w:p w:rsidR="00F103C7" w:rsidRPr="00653495" w:rsidRDefault="00F103C7" w:rsidP="00DC7A2B">
            <w:pPr>
              <w:widowControl/>
              <w:adjustRightInd w:val="0"/>
              <w:snapToGrid w:val="0"/>
              <w:spacing w:line="260" w:lineRule="exact"/>
              <w:jc w:val="center"/>
              <w:rPr>
                <w:kern w:val="0"/>
                <w:szCs w:val="21"/>
              </w:rPr>
            </w:pPr>
          </w:p>
        </w:tc>
        <w:tc>
          <w:tcPr>
            <w:tcW w:w="920" w:type="dxa"/>
            <w:vAlign w:val="center"/>
          </w:tcPr>
          <w:p w:rsidR="00F103C7" w:rsidRPr="00653495" w:rsidRDefault="00F103C7" w:rsidP="00DC7A2B">
            <w:pPr>
              <w:widowControl/>
              <w:adjustRightInd w:val="0"/>
              <w:snapToGrid w:val="0"/>
              <w:spacing w:line="260" w:lineRule="exact"/>
              <w:jc w:val="center"/>
              <w:rPr>
                <w:kern w:val="0"/>
                <w:szCs w:val="21"/>
              </w:rPr>
            </w:pPr>
            <w:r w:rsidRPr="00653495">
              <w:rPr>
                <w:rFonts w:hint="eastAsia"/>
                <w:kern w:val="0"/>
                <w:szCs w:val="21"/>
              </w:rPr>
              <w:t>/</w:t>
            </w:r>
          </w:p>
        </w:tc>
        <w:tc>
          <w:tcPr>
            <w:tcW w:w="1213" w:type="dxa"/>
            <w:vMerge/>
            <w:vAlign w:val="center"/>
          </w:tcPr>
          <w:p w:rsidR="00F103C7" w:rsidRPr="00653495" w:rsidRDefault="00F103C7" w:rsidP="00DC7A2B">
            <w:pPr>
              <w:widowControl/>
              <w:adjustRightInd w:val="0"/>
              <w:snapToGrid w:val="0"/>
              <w:spacing w:line="260" w:lineRule="exact"/>
              <w:jc w:val="center"/>
              <w:rPr>
                <w:kern w:val="0"/>
                <w:szCs w:val="21"/>
              </w:rPr>
            </w:pPr>
          </w:p>
        </w:tc>
      </w:tr>
      <w:tr w:rsidR="00F103C7" w:rsidRPr="00653495" w:rsidTr="00D317BA">
        <w:trPr>
          <w:trHeight w:val="340"/>
          <w:jc w:val="center"/>
        </w:trPr>
        <w:tc>
          <w:tcPr>
            <w:tcW w:w="586" w:type="dxa"/>
            <w:vMerge/>
            <w:vAlign w:val="center"/>
          </w:tcPr>
          <w:p w:rsidR="00F103C7" w:rsidRPr="00653495" w:rsidRDefault="00F103C7" w:rsidP="00DC7A2B">
            <w:pPr>
              <w:widowControl/>
              <w:adjustRightInd w:val="0"/>
              <w:snapToGrid w:val="0"/>
              <w:spacing w:line="260" w:lineRule="exact"/>
              <w:jc w:val="center"/>
              <w:rPr>
                <w:kern w:val="0"/>
                <w:szCs w:val="21"/>
              </w:rPr>
            </w:pPr>
          </w:p>
        </w:tc>
        <w:tc>
          <w:tcPr>
            <w:tcW w:w="2397" w:type="dxa"/>
            <w:vAlign w:val="center"/>
          </w:tcPr>
          <w:p w:rsidR="00F103C7" w:rsidRPr="00653495" w:rsidRDefault="00F103C7" w:rsidP="00DC7A2B">
            <w:pPr>
              <w:widowControl/>
              <w:adjustRightInd w:val="0"/>
              <w:snapToGrid w:val="0"/>
              <w:spacing w:line="260" w:lineRule="exact"/>
              <w:jc w:val="center"/>
              <w:rPr>
                <w:kern w:val="0"/>
                <w:szCs w:val="21"/>
              </w:rPr>
            </w:pPr>
            <w:r w:rsidRPr="00F103C7">
              <w:rPr>
                <w:rFonts w:cstheme="minorBidi" w:hint="eastAsia"/>
                <w:kern w:val="0"/>
                <w:szCs w:val="22"/>
              </w:rPr>
              <w:t>减水剂生产线向化料罐、预混罐及复配罐投料工序及助剂生产线上料、包装及混合工序</w:t>
            </w:r>
            <w:r>
              <w:rPr>
                <w:rFonts w:cstheme="minorBidi" w:hint="eastAsia"/>
                <w:kern w:val="0"/>
                <w:szCs w:val="22"/>
              </w:rPr>
              <w:t>2</w:t>
            </w:r>
            <w:r w:rsidRPr="00653495">
              <w:rPr>
                <w:rFonts w:cstheme="minorBidi" w:hint="eastAsia"/>
                <w:kern w:val="0"/>
                <w:szCs w:val="22"/>
              </w:rPr>
              <w:t>#</w:t>
            </w:r>
            <w:r w:rsidRPr="00653495">
              <w:rPr>
                <w:rFonts w:cstheme="minorBidi" w:hint="eastAsia"/>
                <w:kern w:val="0"/>
                <w:szCs w:val="22"/>
              </w:rPr>
              <w:t>排气筒</w:t>
            </w:r>
          </w:p>
        </w:tc>
        <w:tc>
          <w:tcPr>
            <w:tcW w:w="1170" w:type="dxa"/>
            <w:vAlign w:val="center"/>
          </w:tcPr>
          <w:p w:rsidR="00F103C7" w:rsidRPr="00653495" w:rsidRDefault="00F103C7" w:rsidP="00DC7A2B">
            <w:pPr>
              <w:widowControl/>
              <w:adjustRightInd w:val="0"/>
              <w:snapToGrid w:val="0"/>
              <w:spacing w:line="260" w:lineRule="exact"/>
              <w:jc w:val="center"/>
              <w:rPr>
                <w:kern w:val="0"/>
                <w:szCs w:val="21"/>
              </w:rPr>
            </w:pPr>
            <w:r w:rsidRPr="00653495">
              <w:rPr>
                <w:rFonts w:cstheme="minorBidi" w:hint="eastAsia"/>
                <w:kern w:val="0"/>
                <w:szCs w:val="22"/>
              </w:rPr>
              <w:t>PM</w:t>
            </w:r>
            <w:r w:rsidRPr="00653495">
              <w:rPr>
                <w:rFonts w:cstheme="minorBidi" w:hint="eastAsia"/>
                <w:kern w:val="0"/>
                <w:szCs w:val="22"/>
                <w:vertAlign w:val="subscript"/>
              </w:rPr>
              <w:t>10</w:t>
            </w:r>
          </w:p>
        </w:tc>
        <w:tc>
          <w:tcPr>
            <w:tcW w:w="1559" w:type="dxa"/>
            <w:vAlign w:val="center"/>
          </w:tcPr>
          <w:p w:rsidR="00F103C7" w:rsidRPr="00F103C7" w:rsidRDefault="00F103C7" w:rsidP="00D14BF5">
            <w:pPr>
              <w:jc w:val="center"/>
              <w:rPr>
                <w:rFonts w:ascii="宋体" w:hAnsi="宋体" w:cs="宋体"/>
                <w:color w:val="000000"/>
                <w:szCs w:val="21"/>
              </w:rPr>
            </w:pPr>
            <w:r w:rsidRPr="00F103C7">
              <w:rPr>
                <w:rFonts w:hint="eastAsia"/>
                <w:color w:val="000000"/>
                <w:szCs w:val="21"/>
              </w:rPr>
              <w:t>4.57E-03</w:t>
            </w:r>
          </w:p>
        </w:tc>
        <w:tc>
          <w:tcPr>
            <w:tcW w:w="851" w:type="dxa"/>
            <w:vAlign w:val="center"/>
          </w:tcPr>
          <w:p w:rsidR="00F103C7" w:rsidRPr="00F103C7" w:rsidRDefault="00F103C7" w:rsidP="00D14BF5">
            <w:pPr>
              <w:jc w:val="center"/>
            </w:pPr>
            <w:r w:rsidRPr="00F103C7">
              <w:t>1.02</w:t>
            </w:r>
          </w:p>
        </w:tc>
        <w:tc>
          <w:tcPr>
            <w:tcW w:w="1116" w:type="dxa"/>
            <w:vAlign w:val="center"/>
          </w:tcPr>
          <w:p w:rsidR="00F103C7" w:rsidRPr="00653495" w:rsidRDefault="00F103C7" w:rsidP="00DC7A2B">
            <w:pPr>
              <w:adjustRightInd w:val="0"/>
              <w:snapToGrid w:val="0"/>
              <w:spacing w:line="260" w:lineRule="exact"/>
              <w:jc w:val="center"/>
              <w:rPr>
                <w:kern w:val="0"/>
                <w:szCs w:val="21"/>
              </w:rPr>
            </w:pPr>
            <w:r>
              <w:rPr>
                <w:rFonts w:hint="eastAsia"/>
                <w:kern w:val="0"/>
                <w:szCs w:val="21"/>
              </w:rPr>
              <w:t>195</w:t>
            </w:r>
          </w:p>
        </w:tc>
        <w:tc>
          <w:tcPr>
            <w:tcW w:w="920" w:type="dxa"/>
            <w:vAlign w:val="center"/>
          </w:tcPr>
          <w:p w:rsidR="00F103C7" w:rsidRPr="00653495" w:rsidRDefault="00F103C7" w:rsidP="00DC7A2B">
            <w:pPr>
              <w:widowControl/>
              <w:adjustRightInd w:val="0"/>
              <w:snapToGrid w:val="0"/>
              <w:spacing w:line="260" w:lineRule="exact"/>
              <w:jc w:val="center"/>
              <w:rPr>
                <w:kern w:val="0"/>
                <w:szCs w:val="21"/>
              </w:rPr>
            </w:pPr>
            <w:r w:rsidRPr="00653495">
              <w:rPr>
                <w:rFonts w:hint="eastAsia"/>
                <w:kern w:val="0"/>
                <w:szCs w:val="21"/>
              </w:rPr>
              <w:t>/</w:t>
            </w:r>
          </w:p>
        </w:tc>
        <w:tc>
          <w:tcPr>
            <w:tcW w:w="1213" w:type="dxa"/>
            <w:vMerge/>
            <w:vAlign w:val="center"/>
          </w:tcPr>
          <w:p w:rsidR="00F103C7" w:rsidRPr="00653495" w:rsidRDefault="00F103C7" w:rsidP="00DC7A2B">
            <w:pPr>
              <w:widowControl/>
              <w:adjustRightInd w:val="0"/>
              <w:snapToGrid w:val="0"/>
              <w:spacing w:line="260" w:lineRule="exact"/>
              <w:jc w:val="center"/>
              <w:rPr>
                <w:kern w:val="0"/>
                <w:szCs w:val="21"/>
              </w:rPr>
            </w:pPr>
          </w:p>
        </w:tc>
      </w:tr>
      <w:tr w:rsidR="00F103C7" w:rsidRPr="00653495" w:rsidTr="00D317BA">
        <w:trPr>
          <w:trHeight w:val="340"/>
          <w:jc w:val="center"/>
        </w:trPr>
        <w:tc>
          <w:tcPr>
            <w:tcW w:w="586" w:type="dxa"/>
            <w:vMerge/>
            <w:vAlign w:val="center"/>
          </w:tcPr>
          <w:p w:rsidR="00F103C7" w:rsidRPr="00653495" w:rsidRDefault="00F103C7" w:rsidP="00DC7A2B">
            <w:pPr>
              <w:widowControl/>
              <w:adjustRightInd w:val="0"/>
              <w:snapToGrid w:val="0"/>
              <w:spacing w:line="260" w:lineRule="exact"/>
              <w:jc w:val="center"/>
              <w:rPr>
                <w:kern w:val="0"/>
                <w:szCs w:val="21"/>
              </w:rPr>
            </w:pPr>
          </w:p>
        </w:tc>
        <w:tc>
          <w:tcPr>
            <w:tcW w:w="2397" w:type="dxa"/>
            <w:vAlign w:val="center"/>
          </w:tcPr>
          <w:p w:rsidR="00F103C7" w:rsidRDefault="00F103C7" w:rsidP="00DC7A2B">
            <w:pPr>
              <w:widowControl/>
              <w:adjustRightInd w:val="0"/>
              <w:snapToGrid w:val="0"/>
              <w:spacing w:line="260" w:lineRule="exact"/>
              <w:jc w:val="center"/>
              <w:rPr>
                <w:rFonts w:cstheme="minorBidi"/>
                <w:kern w:val="0"/>
                <w:szCs w:val="22"/>
              </w:rPr>
            </w:pPr>
            <w:r>
              <w:rPr>
                <w:rFonts w:cstheme="minorBidi" w:hint="eastAsia"/>
                <w:kern w:val="0"/>
                <w:szCs w:val="22"/>
              </w:rPr>
              <w:t>膨胀剂等共用生产线粉煤灰仓</w:t>
            </w:r>
            <w:r>
              <w:rPr>
                <w:rFonts w:cstheme="minorBidi" w:hint="eastAsia"/>
                <w:kern w:val="0"/>
                <w:szCs w:val="22"/>
              </w:rPr>
              <w:t>3#</w:t>
            </w:r>
            <w:r>
              <w:rPr>
                <w:rFonts w:cstheme="minorBidi" w:hint="eastAsia"/>
                <w:kern w:val="0"/>
                <w:szCs w:val="22"/>
              </w:rPr>
              <w:t>排气筒</w:t>
            </w:r>
          </w:p>
        </w:tc>
        <w:tc>
          <w:tcPr>
            <w:tcW w:w="1170" w:type="dxa"/>
            <w:vAlign w:val="center"/>
          </w:tcPr>
          <w:p w:rsidR="00F103C7" w:rsidRDefault="00F103C7" w:rsidP="00DC7A2B">
            <w:pPr>
              <w:widowControl/>
              <w:adjustRightInd w:val="0"/>
              <w:snapToGrid w:val="0"/>
              <w:spacing w:line="260" w:lineRule="exact"/>
              <w:jc w:val="center"/>
              <w:rPr>
                <w:rFonts w:cstheme="minorBidi"/>
                <w:kern w:val="0"/>
                <w:szCs w:val="22"/>
              </w:rPr>
            </w:pPr>
            <w:r w:rsidRPr="00653495">
              <w:rPr>
                <w:rFonts w:cstheme="minorBidi" w:hint="eastAsia"/>
                <w:kern w:val="0"/>
                <w:szCs w:val="22"/>
              </w:rPr>
              <w:t>PM</w:t>
            </w:r>
            <w:r w:rsidRPr="00653495">
              <w:rPr>
                <w:rFonts w:cstheme="minorBidi" w:hint="eastAsia"/>
                <w:kern w:val="0"/>
                <w:szCs w:val="22"/>
                <w:vertAlign w:val="subscript"/>
              </w:rPr>
              <w:t>10</w:t>
            </w:r>
          </w:p>
        </w:tc>
        <w:tc>
          <w:tcPr>
            <w:tcW w:w="1559" w:type="dxa"/>
            <w:vAlign w:val="center"/>
          </w:tcPr>
          <w:p w:rsidR="00F103C7" w:rsidRPr="00D317BA" w:rsidRDefault="00F103C7" w:rsidP="00DC7A2B">
            <w:pPr>
              <w:spacing w:line="260" w:lineRule="exact"/>
              <w:jc w:val="center"/>
            </w:pPr>
            <w:r w:rsidRPr="00D317BA">
              <w:t>3.10E-03</w:t>
            </w:r>
          </w:p>
        </w:tc>
        <w:tc>
          <w:tcPr>
            <w:tcW w:w="851" w:type="dxa"/>
            <w:vAlign w:val="center"/>
          </w:tcPr>
          <w:p w:rsidR="00F103C7" w:rsidRPr="00D317BA" w:rsidRDefault="00F103C7" w:rsidP="00DC7A2B">
            <w:pPr>
              <w:spacing w:line="260" w:lineRule="exact"/>
              <w:jc w:val="center"/>
            </w:pPr>
            <w:r w:rsidRPr="00D317BA">
              <w:t>0.69</w:t>
            </w:r>
          </w:p>
        </w:tc>
        <w:tc>
          <w:tcPr>
            <w:tcW w:w="1116" w:type="dxa"/>
            <w:vMerge w:val="restart"/>
            <w:vAlign w:val="center"/>
          </w:tcPr>
          <w:p w:rsidR="00F103C7" w:rsidRDefault="00F103C7" w:rsidP="00F103C7">
            <w:pPr>
              <w:widowControl/>
              <w:adjustRightInd w:val="0"/>
              <w:snapToGrid w:val="0"/>
              <w:spacing w:line="260" w:lineRule="exact"/>
              <w:jc w:val="center"/>
              <w:rPr>
                <w:kern w:val="0"/>
                <w:szCs w:val="21"/>
              </w:rPr>
            </w:pPr>
            <w:r>
              <w:rPr>
                <w:rFonts w:hint="eastAsia"/>
                <w:kern w:val="0"/>
                <w:szCs w:val="21"/>
              </w:rPr>
              <w:t>118</w:t>
            </w:r>
          </w:p>
        </w:tc>
        <w:tc>
          <w:tcPr>
            <w:tcW w:w="920" w:type="dxa"/>
            <w:vAlign w:val="center"/>
          </w:tcPr>
          <w:p w:rsidR="00F103C7" w:rsidRPr="00653495" w:rsidRDefault="00F103C7" w:rsidP="00DC7A2B">
            <w:pPr>
              <w:widowControl/>
              <w:adjustRightInd w:val="0"/>
              <w:snapToGrid w:val="0"/>
              <w:spacing w:line="260" w:lineRule="exact"/>
              <w:jc w:val="center"/>
              <w:rPr>
                <w:kern w:val="0"/>
                <w:szCs w:val="21"/>
              </w:rPr>
            </w:pPr>
            <w:r w:rsidRPr="00653495">
              <w:rPr>
                <w:rFonts w:hint="eastAsia"/>
                <w:kern w:val="0"/>
                <w:szCs w:val="21"/>
              </w:rPr>
              <w:t>/</w:t>
            </w:r>
          </w:p>
        </w:tc>
        <w:tc>
          <w:tcPr>
            <w:tcW w:w="1213" w:type="dxa"/>
            <w:vMerge/>
            <w:vAlign w:val="center"/>
          </w:tcPr>
          <w:p w:rsidR="00F103C7" w:rsidRPr="00653495" w:rsidRDefault="00F103C7" w:rsidP="00DC7A2B">
            <w:pPr>
              <w:widowControl/>
              <w:adjustRightInd w:val="0"/>
              <w:snapToGrid w:val="0"/>
              <w:spacing w:line="260" w:lineRule="exact"/>
              <w:jc w:val="center"/>
              <w:rPr>
                <w:kern w:val="0"/>
                <w:szCs w:val="21"/>
              </w:rPr>
            </w:pPr>
          </w:p>
        </w:tc>
      </w:tr>
      <w:tr w:rsidR="00F103C7" w:rsidRPr="00653495" w:rsidTr="00D317BA">
        <w:trPr>
          <w:trHeight w:val="340"/>
          <w:jc w:val="center"/>
        </w:trPr>
        <w:tc>
          <w:tcPr>
            <w:tcW w:w="586" w:type="dxa"/>
            <w:vMerge/>
            <w:vAlign w:val="center"/>
          </w:tcPr>
          <w:p w:rsidR="00F103C7" w:rsidRPr="00653495" w:rsidRDefault="00F103C7" w:rsidP="00DC7A2B">
            <w:pPr>
              <w:widowControl/>
              <w:adjustRightInd w:val="0"/>
              <w:snapToGrid w:val="0"/>
              <w:spacing w:line="260" w:lineRule="exact"/>
              <w:jc w:val="center"/>
              <w:rPr>
                <w:kern w:val="0"/>
                <w:szCs w:val="21"/>
              </w:rPr>
            </w:pPr>
          </w:p>
        </w:tc>
        <w:tc>
          <w:tcPr>
            <w:tcW w:w="2397" w:type="dxa"/>
            <w:vAlign w:val="center"/>
          </w:tcPr>
          <w:p w:rsidR="00F103C7" w:rsidRDefault="00F103C7" w:rsidP="00DC7A2B">
            <w:pPr>
              <w:widowControl/>
              <w:adjustRightInd w:val="0"/>
              <w:snapToGrid w:val="0"/>
              <w:spacing w:line="260" w:lineRule="exact"/>
              <w:jc w:val="center"/>
              <w:rPr>
                <w:rFonts w:cstheme="minorBidi"/>
                <w:kern w:val="0"/>
                <w:szCs w:val="22"/>
              </w:rPr>
            </w:pPr>
            <w:r>
              <w:rPr>
                <w:rFonts w:cstheme="minorBidi" w:hint="eastAsia"/>
                <w:kern w:val="0"/>
                <w:szCs w:val="22"/>
              </w:rPr>
              <w:t>膨胀剂等共用生产线水泥仓</w:t>
            </w:r>
            <w:r>
              <w:rPr>
                <w:rFonts w:cstheme="minorBidi" w:hint="eastAsia"/>
                <w:kern w:val="0"/>
                <w:szCs w:val="22"/>
              </w:rPr>
              <w:t>4#</w:t>
            </w:r>
            <w:r>
              <w:rPr>
                <w:rFonts w:cstheme="minorBidi" w:hint="eastAsia"/>
                <w:kern w:val="0"/>
                <w:szCs w:val="22"/>
              </w:rPr>
              <w:t>排气筒</w:t>
            </w:r>
          </w:p>
        </w:tc>
        <w:tc>
          <w:tcPr>
            <w:tcW w:w="1170" w:type="dxa"/>
            <w:vAlign w:val="center"/>
          </w:tcPr>
          <w:p w:rsidR="00F103C7" w:rsidRDefault="00F103C7" w:rsidP="00DC7A2B">
            <w:pPr>
              <w:widowControl/>
              <w:adjustRightInd w:val="0"/>
              <w:snapToGrid w:val="0"/>
              <w:spacing w:line="260" w:lineRule="exact"/>
              <w:jc w:val="center"/>
              <w:rPr>
                <w:rFonts w:cstheme="minorBidi"/>
                <w:kern w:val="0"/>
                <w:szCs w:val="22"/>
              </w:rPr>
            </w:pPr>
            <w:r w:rsidRPr="00653495">
              <w:rPr>
                <w:rFonts w:cstheme="minorBidi" w:hint="eastAsia"/>
                <w:kern w:val="0"/>
                <w:szCs w:val="22"/>
              </w:rPr>
              <w:t>PM</w:t>
            </w:r>
            <w:r w:rsidRPr="00653495">
              <w:rPr>
                <w:rFonts w:cstheme="minorBidi" w:hint="eastAsia"/>
                <w:kern w:val="0"/>
                <w:szCs w:val="22"/>
                <w:vertAlign w:val="subscript"/>
              </w:rPr>
              <w:t>10</w:t>
            </w:r>
          </w:p>
        </w:tc>
        <w:tc>
          <w:tcPr>
            <w:tcW w:w="1559" w:type="dxa"/>
            <w:vAlign w:val="center"/>
          </w:tcPr>
          <w:p w:rsidR="00F103C7" w:rsidRPr="00D317BA" w:rsidRDefault="00F103C7" w:rsidP="00DC7A2B">
            <w:pPr>
              <w:spacing w:line="260" w:lineRule="exact"/>
              <w:jc w:val="center"/>
            </w:pPr>
            <w:r w:rsidRPr="00D317BA">
              <w:t>3.10E-03</w:t>
            </w:r>
          </w:p>
        </w:tc>
        <w:tc>
          <w:tcPr>
            <w:tcW w:w="851" w:type="dxa"/>
            <w:vAlign w:val="center"/>
          </w:tcPr>
          <w:p w:rsidR="00F103C7" w:rsidRPr="00D317BA" w:rsidRDefault="00F103C7" w:rsidP="00DC7A2B">
            <w:pPr>
              <w:spacing w:line="260" w:lineRule="exact"/>
              <w:jc w:val="center"/>
            </w:pPr>
            <w:r w:rsidRPr="00D317BA">
              <w:t>0.69</w:t>
            </w:r>
          </w:p>
        </w:tc>
        <w:tc>
          <w:tcPr>
            <w:tcW w:w="1116" w:type="dxa"/>
            <w:vMerge/>
            <w:vAlign w:val="center"/>
          </w:tcPr>
          <w:p w:rsidR="00F103C7" w:rsidRDefault="00F103C7" w:rsidP="00DC7A2B">
            <w:pPr>
              <w:widowControl/>
              <w:adjustRightInd w:val="0"/>
              <w:snapToGrid w:val="0"/>
              <w:spacing w:line="260" w:lineRule="exact"/>
              <w:jc w:val="center"/>
              <w:rPr>
                <w:kern w:val="0"/>
                <w:szCs w:val="21"/>
              </w:rPr>
            </w:pPr>
          </w:p>
        </w:tc>
        <w:tc>
          <w:tcPr>
            <w:tcW w:w="920" w:type="dxa"/>
            <w:vAlign w:val="center"/>
          </w:tcPr>
          <w:p w:rsidR="00F103C7" w:rsidRPr="00653495" w:rsidRDefault="00F103C7" w:rsidP="00DC7A2B">
            <w:pPr>
              <w:widowControl/>
              <w:adjustRightInd w:val="0"/>
              <w:snapToGrid w:val="0"/>
              <w:spacing w:line="260" w:lineRule="exact"/>
              <w:jc w:val="center"/>
              <w:rPr>
                <w:kern w:val="0"/>
                <w:szCs w:val="21"/>
              </w:rPr>
            </w:pPr>
            <w:r w:rsidRPr="00653495">
              <w:rPr>
                <w:rFonts w:hint="eastAsia"/>
                <w:kern w:val="0"/>
                <w:szCs w:val="21"/>
              </w:rPr>
              <w:t>/</w:t>
            </w:r>
          </w:p>
        </w:tc>
        <w:tc>
          <w:tcPr>
            <w:tcW w:w="1213" w:type="dxa"/>
            <w:vMerge/>
            <w:vAlign w:val="center"/>
          </w:tcPr>
          <w:p w:rsidR="00F103C7" w:rsidRPr="00653495" w:rsidRDefault="00F103C7" w:rsidP="00DC7A2B">
            <w:pPr>
              <w:widowControl/>
              <w:adjustRightInd w:val="0"/>
              <w:snapToGrid w:val="0"/>
              <w:spacing w:line="260" w:lineRule="exact"/>
              <w:jc w:val="center"/>
              <w:rPr>
                <w:kern w:val="0"/>
                <w:szCs w:val="21"/>
              </w:rPr>
            </w:pPr>
          </w:p>
        </w:tc>
      </w:tr>
      <w:tr w:rsidR="00F103C7" w:rsidRPr="00653495" w:rsidTr="00F103C7">
        <w:trPr>
          <w:trHeight w:val="340"/>
          <w:jc w:val="center"/>
        </w:trPr>
        <w:tc>
          <w:tcPr>
            <w:tcW w:w="586" w:type="dxa"/>
            <w:vMerge w:val="restart"/>
            <w:vAlign w:val="center"/>
          </w:tcPr>
          <w:p w:rsidR="00F103C7" w:rsidRPr="00653495" w:rsidRDefault="00F103C7" w:rsidP="00DC7A2B">
            <w:pPr>
              <w:widowControl/>
              <w:adjustRightInd w:val="0"/>
              <w:snapToGrid w:val="0"/>
              <w:spacing w:line="260" w:lineRule="exact"/>
              <w:jc w:val="center"/>
              <w:rPr>
                <w:kern w:val="0"/>
                <w:szCs w:val="21"/>
              </w:rPr>
            </w:pPr>
            <w:r w:rsidRPr="00272EEC">
              <w:rPr>
                <w:rFonts w:hint="eastAsia"/>
                <w:kern w:val="0"/>
                <w:szCs w:val="21"/>
              </w:rPr>
              <w:t>无组织</w:t>
            </w:r>
          </w:p>
        </w:tc>
        <w:tc>
          <w:tcPr>
            <w:tcW w:w="2397" w:type="dxa"/>
            <w:vMerge w:val="restart"/>
            <w:vAlign w:val="center"/>
          </w:tcPr>
          <w:p w:rsidR="00F103C7" w:rsidRPr="00653495" w:rsidRDefault="00F103C7" w:rsidP="00DC7A2B">
            <w:pPr>
              <w:widowControl/>
              <w:adjustRightInd w:val="0"/>
              <w:snapToGrid w:val="0"/>
              <w:spacing w:line="260" w:lineRule="exact"/>
              <w:jc w:val="center"/>
              <w:rPr>
                <w:rFonts w:cstheme="minorBidi"/>
                <w:kern w:val="0"/>
                <w:szCs w:val="22"/>
              </w:rPr>
            </w:pPr>
            <w:r w:rsidRPr="00653495">
              <w:rPr>
                <w:rFonts w:cstheme="minorBidi" w:hint="eastAsia"/>
                <w:kern w:val="0"/>
                <w:szCs w:val="22"/>
              </w:rPr>
              <w:t>生产车间</w:t>
            </w:r>
          </w:p>
        </w:tc>
        <w:tc>
          <w:tcPr>
            <w:tcW w:w="1170" w:type="dxa"/>
            <w:vAlign w:val="center"/>
          </w:tcPr>
          <w:p w:rsidR="00F103C7" w:rsidRPr="00653495" w:rsidRDefault="00F103C7" w:rsidP="00DC7A2B">
            <w:pPr>
              <w:widowControl/>
              <w:adjustRightInd w:val="0"/>
              <w:snapToGrid w:val="0"/>
              <w:spacing w:line="260" w:lineRule="exact"/>
              <w:jc w:val="center"/>
              <w:rPr>
                <w:rFonts w:cstheme="minorBidi"/>
                <w:kern w:val="0"/>
                <w:szCs w:val="22"/>
              </w:rPr>
            </w:pPr>
            <w:r w:rsidRPr="00653495">
              <w:rPr>
                <w:rFonts w:cstheme="minorBidi" w:hint="eastAsia"/>
                <w:kern w:val="0"/>
                <w:szCs w:val="22"/>
              </w:rPr>
              <w:t>PM</w:t>
            </w:r>
            <w:r w:rsidRPr="00653495">
              <w:rPr>
                <w:rFonts w:cstheme="minorBidi" w:hint="eastAsia"/>
                <w:kern w:val="0"/>
                <w:szCs w:val="22"/>
                <w:vertAlign w:val="subscript"/>
              </w:rPr>
              <w:t>10</w:t>
            </w:r>
          </w:p>
        </w:tc>
        <w:tc>
          <w:tcPr>
            <w:tcW w:w="1559" w:type="dxa"/>
            <w:vAlign w:val="center"/>
          </w:tcPr>
          <w:p w:rsidR="00F103C7" w:rsidRPr="00F103C7" w:rsidRDefault="00F103C7" w:rsidP="00F103C7">
            <w:pPr>
              <w:jc w:val="center"/>
            </w:pPr>
            <w:r w:rsidRPr="00F103C7">
              <w:t>1.13E-01</w:t>
            </w:r>
          </w:p>
        </w:tc>
        <w:tc>
          <w:tcPr>
            <w:tcW w:w="851" w:type="dxa"/>
            <w:vAlign w:val="center"/>
          </w:tcPr>
          <w:p w:rsidR="00F103C7" w:rsidRPr="00F103C7" w:rsidRDefault="00F103C7" w:rsidP="00F103C7">
            <w:pPr>
              <w:jc w:val="center"/>
            </w:pPr>
            <w:r w:rsidRPr="00F103C7">
              <w:t>25.08</w:t>
            </w:r>
          </w:p>
        </w:tc>
        <w:tc>
          <w:tcPr>
            <w:tcW w:w="1116" w:type="dxa"/>
            <w:vMerge w:val="restart"/>
            <w:vAlign w:val="center"/>
          </w:tcPr>
          <w:p w:rsidR="00F103C7" w:rsidRPr="00653495" w:rsidRDefault="00F103C7" w:rsidP="00DC7A2B">
            <w:pPr>
              <w:widowControl/>
              <w:adjustRightInd w:val="0"/>
              <w:snapToGrid w:val="0"/>
              <w:spacing w:line="260" w:lineRule="exact"/>
              <w:jc w:val="center"/>
              <w:rPr>
                <w:kern w:val="0"/>
                <w:szCs w:val="21"/>
              </w:rPr>
            </w:pPr>
            <w:r>
              <w:rPr>
                <w:rFonts w:hint="eastAsia"/>
                <w:kern w:val="0"/>
                <w:szCs w:val="21"/>
              </w:rPr>
              <w:t>41</w:t>
            </w:r>
          </w:p>
        </w:tc>
        <w:tc>
          <w:tcPr>
            <w:tcW w:w="920" w:type="dxa"/>
            <w:vAlign w:val="center"/>
          </w:tcPr>
          <w:p w:rsidR="00F103C7" w:rsidRPr="00653495" w:rsidRDefault="00F103C7" w:rsidP="00DC7A2B">
            <w:pPr>
              <w:widowControl/>
              <w:adjustRightInd w:val="0"/>
              <w:snapToGrid w:val="0"/>
              <w:spacing w:line="260" w:lineRule="exact"/>
              <w:jc w:val="center"/>
              <w:rPr>
                <w:kern w:val="0"/>
                <w:szCs w:val="21"/>
              </w:rPr>
            </w:pPr>
            <w:r>
              <w:rPr>
                <w:rFonts w:hint="eastAsia"/>
                <w:kern w:val="0"/>
                <w:szCs w:val="21"/>
              </w:rPr>
              <w:t>161</w:t>
            </w:r>
          </w:p>
        </w:tc>
        <w:tc>
          <w:tcPr>
            <w:tcW w:w="1213" w:type="dxa"/>
            <w:vMerge/>
            <w:vAlign w:val="center"/>
          </w:tcPr>
          <w:p w:rsidR="00F103C7" w:rsidRPr="00653495" w:rsidRDefault="00F103C7" w:rsidP="00DC7A2B">
            <w:pPr>
              <w:widowControl/>
              <w:adjustRightInd w:val="0"/>
              <w:snapToGrid w:val="0"/>
              <w:spacing w:line="260" w:lineRule="exact"/>
              <w:jc w:val="center"/>
              <w:rPr>
                <w:kern w:val="0"/>
                <w:szCs w:val="21"/>
              </w:rPr>
            </w:pPr>
          </w:p>
        </w:tc>
      </w:tr>
      <w:tr w:rsidR="00F103C7" w:rsidRPr="00653495" w:rsidTr="00F103C7">
        <w:trPr>
          <w:trHeight w:val="340"/>
          <w:jc w:val="center"/>
        </w:trPr>
        <w:tc>
          <w:tcPr>
            <w:tcW w:w="586" w:type="dxa"/>
            <w:vMerge/>
            <w:vAlign w:val="center"/>
          </w:tcPr>
          <w:p w:rsidR="00F103C7" w:rsidRPr="00272EEC" w:rsidRDefault="00F103C7" w:rsidP="00DC7A2B">
            <w:pPr>
              <w:widowControl/>
              <w:adjustRightInd w:val="0"/>
              <w:snapToGrid w:val="0"/>
              <w:spacing w:line="260" w:lineRule="exact"/>
              <w:jc w:val="center"/>
              <w:rPr>
                <w:kern w:val="0"/>
                <w:szCs w:val="21"/>
              </w:rPr>
            </w:pPr>
          </w:p>
        </w:tc>
        <w:tc>
          <w:tcPr>
            <w:tcW w:w="2397" w:type="dxa"/>
            <w:vMerge/>
            <w:vAlign w:val="center"/>
          </w:tcPr>
          <w:p w:rsidR="00F103C7" w:rsidRPr="00653495" w:rsidRDefault="00F103C7" w:rsidP="00DC7A2B">
            <w:pPr>
              <w:widowControl/>
              <w:adjustRightInd w:val="0"/>
              <w:snapToGrid w:val="0"/>
              <w:spacing w:line="260" w:lineRule="exact"/>
              <w:jc w:val="center"/>
              <w:rPr>
                <w:rFonts w:cstheme="minorBidi"/>
                <w:kern w:val="0"/>
                <w:szCs w:val="22"/>
              </w:rPr>
            </w:pPr>
          </w:p>
        </w:tc>
        <w:tc>
          <w:tcPr>
            <w:tcW w:w="1170" w:type="dxa"/>
            <w:vAlign w:val="center"/>
          </w:tcPr>
          <w:p w:rsidR="00F103C7" w:rsidRPr="00653495" w:rsidRDefault="00F103C7" w:rsidP="00D14BF5">
            <w:pPr>
              <w:widowControl/>
              <w:adjustRightInd w:val="0"/>
              <w:snapToGrid w:val="0"/>
              <w:spacing w:line="260" w:lineRule="exact"/>
              <w:jc w:val="center"/>
              <w:rPr>
                <w:kern w:val="0"/>
                <w:szCs w:val="21"/>
              </w:rPr>
            </w:pPr>
            <w:r>
              <w:rPr>
                <w:rFonts w:cstheme="minorBidi" w:hint="eastAsia"/>
                <w:kern w:val="0"/>
                <w:szCs w:val="22"/>
              </w:rPr>
              <w:t>甲醛</w:t>
            </w:r>
          </w:p>
        </w:tc>
        <w:tc>
          <w:tcPr>
            <w:tcW w:w="1559" w:type="dxa"/>
            <w:vAlign w:val="center"/>
          </w:tcPr>
          <w:p w:rsidR="00F103C7" w:rsidRPr="00F103C7" w:rsidRDefault="00F103C7" w:rsidP="00F103C7">
            <w:pPr>
              <w:jc w:val="center"/>
            </w:pPr>
            <w:r w:rsidRPr="00F103C7">
              <w:t>6.71E-03</w:t>
            </w:r>
          </w:p>
        </w:tc>
        <w:tc>
          <w:tcPr>
            <w:tcW w:w="851" w:type="dxa"/>
            <w:vAlign w:val="center"/>
          </w:tcPr>
          <w:p w:rsidR="00F103C7" w:rsidRPr="00F103C7" w:rsidRDefault="00F103C7" w:rsidP="00F103C7">
            <w:pPr>
              <w:jc w:val="center"/>
            </w:pPr>
            <w:r w:rsidRPr="00F103C7">
              <w:t>13.41</w:t>
            </w:r>
          </w:p>
        </w:tc>
        <w:tc>
          <w:tcPr>
            <w:tcW w:w="1116" w:type="dxa"/>
            <w:vMerge/>
            <w:vAlign w:val="center"/>
          </w:tcPr>
          <w:p w:rsidR="00F103C7" w:rsidRDefault="00F103C7" w:rsidP="00DC7A2B">
            <w:pPr>
              <w:widowControl/>
              <w:adjustRightInd w:val="0"/>
              <w:snapToGrid w:val="0"/>
              <w:spacing w:line="260" w:lineRule="exact"/>
              <w:jc w:val="center"/>
              <w:rPr>
                <w:kern w:val="0"/>
                <w:szCs w:val="21"/>
              </w:rPr>
            </w:pPr>
          </w:p>
        </w:tc>
        <w:tc>
          <w:tcPr>
            <w:tcW w:w="920" w:type="dxa"/>
            <w:vAlign w:val="center"/>
          </w:tcPr>
          <w:p w:rsidR="00F103C7" w:rsidRDefault="00F103C7" w:rsidP="00DC7A2B">
            <w:pPr>
              <w:widowControl/>
              <w:adjustRightInd w:val="0"/>
              <w:snapToGrid w:val="0"/>
              <w:spacing w:line="260" w:lineRule="exact"/>
              <w:jc w:val="center"/>
              <w:rPr>
                <w:kern w:val="0"/>
                <w:szCs w:val="21"/>
              </w:rPr>
            </w:pPr>
            <w:r>
              <w:rPr>
                <w:rFonts w:hint="eastAsia"/>
                <w:kern w:val="0"/>
                <w:szCs w:val="21"/>
              </w:rPr>
              <w:t>91</w:t>
            </w:r>
          </w:p>
        </w:tc>
        <w:tc>
          <w:tcPr>
            <w:tcW w:w="1213" w:type="dxa"/>
            <w:vMerge/>
            <w:vAlign w:val="center"/>
          </w:tcPr>
          <w:p w:rsidR="00F103C7" w:rsidRPr="00653495" w:rsidRDefault="00F103C7" w:rsidP="00DC7A2B">
            <w:pPr>
              <w:widowControl/>
              <w:adjustRightInd w:val="0"/>
              <w:snapToGrid w:val="0"/>
              <w:spacing w:line="260" w:lineRule="exact"/>
              <w:jc w:val="center"/>
              <w:rPr>
                <w:kern w:val="0"/>
                <w:szCs w:val="21"/>
              </w:rPr>
            </w:pPr>
          </w:p>
        </w:tc>
      </w:tr>
      <w:tr w:rsidR="00F103C7" w:rsidRPr="00653495" w:rsidTr="00F103C7">
        <w:trPr>
          <w:trHeight w:val="340"/>
          <w:jc w:val="center"/>
        </w:trPr>
        <w:tc>
          <w:tcPr>
            <w:tcW w:w="586" w:type="dxa"/>
            <w:vMerge/>
            <w:vAlign w:val="center"/>
          </w:tcPr>
          <w:p w:rsidR="00F103C7" w:rsidRPr="00272EEC" w:rsidRDefault="00F103C7" w:rsidP="00DC7A2B">
            <w:pPr>
              <w:widowControl/>
              <w:adjustRightInd w:val="0"/>
              <w:snapToGrid w:val="0"/>
              <w:spacing w:line="260" w:lineRule="exact"/>
              <w:jc w:val="center"/>
              <w:rPr>
                <w:kern w:val="0"/>
                <w:szCs w:val="21"/>
              </w:rPr>
            </w:pPr>
          </w:p>
        </w:tc>
        <w:tc>
          <w:tcPr>
            <w:tcW w:w="2397" w:type="dxa"/>
            <w:vMerge/>
            <w:vAlign w:val="center"/>
          </w:tcPr>
          <w:p w:rsidR="00F103C7" w:rsidRPr="00653495" w:rsidRDefault="00F103C7" w:rsidP="00DC7A2B">
            <w:pPr>
              <w:widowControl/>
              <w:adjustRightInd w:val="0"/>
              <w:snapToGrid w:val="0"/>
              <w:spacing w:line="260" w:lineRule="exact"/>
              <w:jc w:val="center"/>
              <w:rPr>
                <w:rFonts w:cstheme="minorBidi"/>
                <w:kern w:val="0"/>
                <w:szCs w:val="22"/>
              </w:rPr>
            </w:pPr>
          </w:p>
        </w:tc>
        <w:tc>
          <w:tcPr>
            <w:tcW w:w="1170" w:type="dxa"/>
            <w:vAlign w:val="center"/>
          </w:tcPr>
          <w:p w:rsidR="00F103C7" w:rsidRPr="00653495" w:rsidRDefault="00F103C7" w:rsidP="00D14BF5">
            <w:pPr>
              <w:widowControl/>
              <w:adjustRightInd w:val="0"/>
              <w:snapToGrid w:val="0"/>
              <w:spacing w:line="260" w:lineRule="exact"/>
              <w:jc w:val="center"/>
              <w:rPr>
                <w:rFonts w:cstheme="minorBidi"/>
                <w:kern w:val="0"/>
                <w:szCs w:val="22"/>
              </w:rPr>
            </w:pPr>
            <w:r>
              <w:rPr>
                <w:rFonts w:cstheme="minorBidi" w:hint="eastAsia"/>
                <w:kern w:val="0"/>
                <w:szCs w:val="22"/>
              </w:rPr>
              <w:t>丙酮</w:t>
            </w:r>
          </w:p>
        </w:tc>
        <w:tc>
          <w:tcPr>
            <w:tcW w:w="1559" w:type="dxa"/>
            <w:vAlign w:val="center"/>
          </w:tcPr>
          <w:p w:rsidR="00F103C7" w:rsidRPr="00F103C7" w:rsidRDefault="00F103C7" w:rsidP="00F103C7">
            <w:pPr>
              <w:jc w:val="center"/>
            </w:pPr>
            <w:r w:rsidRPr="00F103C7">
              <w:t>5.59E-03</w:t>
            </w:r>
          </w:p>
        </w:tc>
        <w:tc>
          <w:tcPr>
            <w:tcW w:w="851" w:type="dxa"/>
            <w:vAlign w:val="center"/>
          </w:tcPr>
          <w:p w:rsidR="00F103C7" w:rsidRPr="00F103C7" w:rsidRDefault="00F103C7" w:rsidP="00F103C7">
            <w:pPr>
              <w:jc w:val="center"/>
            </w:pPr>
            <w:r w:rsidRPr="00F103C7">
              <w:t>0.70</w:t>
            </w:r>
          </w:p>
        </w:tc>
        <w:tc>
          <w:tcPr>
            <w:tcW w:w="1116" w:type="dxa"/>
            <w:vMerge/>
            <w:vAlign w:val="center"/>
          </w:tcPr>
          <w:p w:rsidR="00F103C7" w:rsidRDefault="00F103C7" w:rsidP="00DC7A2B">
            <w:pPr>
              <w:widowControl/>
              <w:adjustRightInd w:val="0"/>
              <w:snapToGrid w:val="0"/>
              <w:spacing w:line="260" w:lineRule="exact"/>
              <w:jc w:val="center"/>
              <w:rPr>
                <w:kern w:val="0"/>
                <w:szCs w:val="21"/>
              </w:rPr>
            </w:pPr>
          </w:p>
        </w:tc>
        <w:tc>
          <w:tcPr>
            <w:tcW w:w="920" w:type="dxa"/>
            <w:vAlign w:val="center"/>
          </w:tcPr>
          <w:p w:rsidR="00F103C7" w:rsidRPr="00653495" w:rsidRDefault="00F103C7" w:rsidP="00D14BF5">
            <w:pPr>
              <w:widowControl/>
              <w:adjustRightInd w:val="0"/>
              <w:snapToGrid w:val="0"/>
              <w:spacing w:line="260" w:lineRule="exact"/>
              <w:jc w:val="center"/>
              <w:rPr>
                <w:kern w:val="0"/>
                <w:szCs w:val="21"/>
              </w:rPr>
            </w:pPr>
            <w:r w:rsidRPr="00653495">
              <w:rPr>
                <w:rFonts w:hint="eastAsia"/>
                <w:kern w:val="0"/>
                <w:szCs w:val="21"/>
              </w:rPr>
              <w:t>/</w:t>
            </w:r>
          </w:p>
        </w:tc>
        <w:tc>
          <w:tcPr>
            <w:tcW w:w="1213" w:type="dxa"/>
            <w:vMerge/>
            <w:vAlign w:val="center"/>
          </w:tcPr>
          <w:p w:rsidR="00F103C7" w:rsidRPr="00653495" w:rsidRDefault="00F103C7" w:rsidP="00DC7A2B">
            <w:pPr>
              <w:widowControl/>
              <w:adjustRightInd w:val="0"/>
              <w:snapToGrid w:val="0"/>
              <w:spacing w:line="260" w:lineRule="exact"/>
              <w:jc w:val="center"/>
              <w:rPr>
                <w:kern w:val="0"/>
                <w:szCs w:val="21"/>
              </w:rPr>
            </w:pPr>
          </w:p>
        </w:tc>
      </w:tr>
      <w:tr w:rsidR="00F103C7" w:rsidRPr="00653495" w:rsidTr="00F103C7">
        <w:trPr>
          <w:trHeight w:val="340"/>
          <w:jc w:val="center"/>
        </w:trPr>
        <w:tc>
          <w:tcPr>
            <w:tcW w:w="586" w:type="dxa"/>
            <w:vMerge/>
            <w:vAlign w:val="center"/>
          </w:tcPr>
          <w:p w:rsidR="00F103C7" w:rsidRPr="00272EEC" w:rsidRDefault="00F103C7" w:rsidP="00DC7A2B">
            <w:pPr>
              <w:widowControl/>
              <w:adjustRightInd w:val="0"/>
              <w:snapToGrid w:val="0"/>
              <w:spacing w:line="260" w:lineRule="exact"/>
              <w:jc w:val="center"/>
              <w:rPr>
                <w:kern w:val="0"/>
                <w:szCs w:val="21"/>
              </w:rPr>
            </w:pPr>
          </w:p>
        </w:tc>
        <w:tc>
          <w:tcPr>
            <w:tcW w:w="2397" w:type="dxa"/>
            <w:vMerge/>
            <w:vAlign w:val="center"/>
          </w:tcPr>
          <w:p w:rsidR="00F103C7" w:rsidRPr="00653495" w:rsidRDefault="00F103C7" w:rsidP="00DC7A2B">
            <w:pPr>
              <w:widowControl/>
              <w:adjustRightInd w:val="0"/>
              <w:snapToGrid w:val="0"/>
              <w:spacing w:line="260" w:lineRule="exact"/>
              <w:jc w:val="center"/>
              <w:rPr>
                <w:rFonts w:cstheme="minorBidi"/>
                <w:kern w:val="0"/>
                <w:szCs w:val="22"/>
              </w:rPr>
            </w:pPr>
          </w:p>
        </w:tc>
        <w:tc>
          <w:tcPr>
            <w:tcW w:w="1170" w:type="dxa"/>
            <w:vAlign w:val="center"/>
          </w:tcPr>
          <w:p w:rsidR="00F103C7" w:rsidRPr="00D317BA" w:rsidRDefault="00F103C7" w:rsidP="00D14BF5">
            <w:pPr>
              <w:widowControl/>
              <w:adjustRightInd w:val="0"/>
              <w:snapToGrid w:val="0"/>
              <w:spacing w:line="260" w:lineRule="exact"/>
              <w:jc w:val="center"/>
              <w:rPr>
                <w:rFonts w:cstheme="minorBidi"/>
                <w:kern w:val="0"/>
                <w:szCs w:val="22"/>
              </w:rPr>
            </w:pPr>
            <w:r>
              <w:rPr>
                <w:rFonts w:cstheme="minorBidi" w:hint="eastAsia"/>
                <w:kern w:val="0"/>
                <w:szCs w:val="22"/>
              </w:rPr>
              <w:t>丙烯酸</w:t>
            </w:r>
          </w:p>
        </w:tc>
        <w:tc>
          <w:tcPr>
            <w:tcW w:w="1559" w:type="dxa"/>
            <w:vAlign w:val="center"/>
          </w:tcPr>
          <w:p w:rsidR="00F103C7" w:rsidRPr="00F103C7" w:rsidRDefault="00F103C7" w:rsidP="00F103C7">
            <w:pPr>
              <w:jc w:val="center"/>
            </w:pPr>
            <w:r w:rsidRPr="00F103C7">
              <w:t>1.17E-03</w:t>
            </w:r>
          </w:p>
        </w:tc>
        <w:tc>
          <w:tcPr>
            <w:tcW w:w="851" w:type="dxa"/>
            <w:vAlign w:val="center"/>
          </w:tcPr>
          <w:p w:rsidR="00F103C7" w:rsidRPr="00F103C7" w:rsidRDefault="00F103C7" w:rsidP="00F103C7">
            <w:pPr>
              <w:jc w:val="center"/>
            </w:pPr>
            <w:r w:rsidRPr="00F103C7">
              <w:rPr>
                <w:rFonts w:hint="eastAsia"/>
              </w:rPr>
              <w:t>/</w:t>
            </w:r>
          </w:p>
        </w:tc>
        <w:tc>
          <w:tcPr>
            <w:tcW w:w="1116" w:type="dxa"/>
            <w:vMerge/>
            <w:vAlign w:val="center"/>
          </w:tcPr>
          <w:p w:rsidR="00F103C7" w:rsidRDefault="00F103C7" w:rsidP="00DC7A2B">
            <w:pPr>
              <w:widowControl/>
              <w:adjustRightInd w:val="0"/>
              <w:snapToGrid w:val="0"/>
              <w:spacing w:line="260" w:lineRule="exact"/>
              <w:jc w:val="center"/>
              <w:rPr>
                <w:kern w:val="0"/>
                <w:szCs w:val="21"/>
              </w:rPr>
            </w:pPr>
          </w:p>
        </w:tc>
        <w:tc>
          <w:tcPr>
            <w:tcW w:w="920" w:type="dxa"/>
            <w:vAlign w:val="center"/>
          </w:tcPr>
          <w:p w:rsidR="00F103C7" w:rsidRPr="00653495" w:rsidRDefault="00F103C7" w:rsidP="00D14BF5">
            <w:pPr>
              <w:widowControl/>
              <w:adjustRightInd w:val="0"/>
              <w:snapToGrid w:val="0"/>
              <w:spacing w:line="260" w:lineRule="exact"/>
              <w:jc w:val="center"/>
              <w:rPr>
                <w:kern w:val="0"/>
                <w:szCs w:val="21"/>
              </w:rPr>
            </w:pPr>
            <w:r w:rsidRPr="00653495">
              <w:rPr>
                <w:rFonts w:hint="eastAsia"/>
                <w:kern w:val="0"/>
                <w:szCs w:val="21"/>
              </w:rPr>
              <w:t>/</w:t>
            </w:r>
          </w:p>
        </w:tc>
        <w:tc>
          <w:tcPr>
            <w:tcW w:w="1213" w:type="dxa"/>
            <w:vMerge/>
            <w:vAlign w:val="center"/>
          </w:tcPr>
          <w:p w:rsidR="00F103C7" w:rsidRPr="00653495" w:rsidRDefault="00F103C7" w:rsidP="00DC7A2B">
            <w:pPr>
              <w:widowControl/>
              <w:adjustRightInd w:val="0"/>
              <w:snapToGrid w:val="0"/>
              <w:spacing w:line="260" w:lineRule="exact"/>
              <w:jc w:val="center"/>
              <w:rPr>
                <w:kern w:val="0"/>
                <w:szCs w:val="21"/>
              </w:rPr>
            </w:pPr>
          </w:p>
        </w:tc>
      </w:tr>
      <w:tr w:rsidR="00F103C7" w:rsidRPr="00653495" w:rsidTr="00F103C7">
        <w:trPr>
          <w:trHeight w:val="340"/>
          <w:jc w:val="center"/>
        </w:trPr>
        <w:tc>
          <w:tcPr>
            <w:tcW w:w="586" w:type="dxa"/>
            <w:vMerge/>
            <w:vAlign w:val="center"/>
          </w:tcPr>
          <w:p w:rsidR="00F103C7" w:rsidRPr="00272EEC" w:rsidRDefault="00F103C7" w:rsidP="00DC7A2B">
            <w:pPr>
              <w:widowControl/>
              <w:adjustRightInd w:val="0"/>
              <w:snapToGrid w:val="0"/>
              <w:spacing w:line="260" w:lineRule="exact"/>
              <w:jc w:val="center"/>
              <w:rPr>
                <w:kern w:val="0"/>
                <w:szCs w:val="21"/>
              </w:rPr>
            </w:pPr>
          </w:p>
        </w:tc>
        <w:tc>
          <w:tcPr>
            <w:tcW w:w="2397" w:type="dxa"/>
            <w:vMerge/>
            <w:vAlign w:val="center"/>
          </w:tcPr>
          <w:p w:rsidR="00F103C7" w:rsidRPr="00653495" w:rsidRDefault="00F103C7" w:rsidP="00DC7A2B">
            <w:pPr>
              <w:widowControl/>
              <w:adjustRightInd w:val="0"/>
              <w:snapToGrid w:val="0"/>
              <w:spacing w:line="260" w:lineRule="exact"/>
              <w:jc w:val="center"/>
              <w:rPr>
                <w:rFonts w:cstheme="minorBidi"/>
                <w:kern w:val="0"/>
                <w:szCs w:val="22"/>
              </w:rPr>
            </w:pPr>
          </w:p>
        </w:tc>
        <w:tc>
          <w:tcPr>
            <w:tcW w:w="1170" w:type="dxa"/>
            <w:vAlign w:val="center"/>
          </w:tcPr>
          <w:p w:rsidR="00F103C7" w:rsidRPr="00653495" w:rsidRDefault="00F103C7" w:rsidP="00D14BF5">
            <w:pPr>
              <w:widowControl/>
              <w:adjustRightInd w:val="0"/>
              <w:snapToGrid w:val="0"/>
              <w:spacing w:line="260" w:lineRule="exact"/>
              <w:jc w:val="center"/>
              <w:rPr>
                <w:rFonts w:cstheme="minorBidi"/>
                <w:kern w:val="0"/>
                <w:szCs w:val="22"/>
              </w:rPr>
            </w:pPr>
            <w:r>
              <w:rPr>
                <w:rFonts w:cstheme="minorBidi" w:hint="eastAsia"/>
                <w:kern w:val="0"/>
                <w:szCs w:val="22"/>
              </w:rPr>
              <w:t>总挥发性有机物</w:t>
            </w:r>
          </w:p>
        </w:tc>
        <w:tc>
          <w:tcPr>
            <w:tcW w:w="1559" w:type="dxa"/>
            <w:vAlign w:val="center"/>
          </w:tcPr>
          <w:p w:rsidR="00F103C7" w:rsidRPr="00F103C7" w:rsidRDefault="00F103C7" w:rsidP="00F103C7">
            <w:pPr>
              <w:jc w:val="center"/>
            </w:pPr>
            <w:r w:rsidRPr="00F103C7">
              <w:t>1.35E-02</w:t>
            </w:r>
          </w:p>
        </w:tc>
        <w:tc>
          <w:tcPr>
            <w:tcW w:w="851" w:type="dxa"/>
            <w:vAlign w:val="center"/>
          </w:tcPr>
          <w:p w:rsidR="00F103C7" w:rsidRPr="00F103C7" w:rsidRDefault="00F103C7" w:rsidP="00F103C7">
            <w:pPr>
              <w:jc w:val="center"/>
            </w:pPr>
            <w:r w:rsidRPr="00F103C7">
              <w:t>2.24</w:t>
            </w:r>
          </w:p>
        </w:tc>
        <w:tc>
          <w:tcPr>
            <w:tcW w:w="1116" w:type="dxa"/>
            <w:vMerge/>
            <w:vAlign w:val="center"/>
          </w:tcPr>
          <w:p w:rsidR="00F103C7" w:rsidRDefault="00F103C7" w:rsidP="00DC7A2B">
            <w:pPr>
              <w:widowControl/>
              <w:adjustRightInd w:val="0"/>
              <w:snapToGrid w:val="0"/>
              <w:spacing w:line="260" w:lineRule="exact"/>
              <w:jc w:val="center"/>
              <w:rPr>
                <w:kern w:val="0"/>
                <w:szCs w:val="21"/>
              </w:rPr>
            </w:pPr>
          </w:p>
        </w:tc>
        <w:tc>
          <w:tcPr>
            <w:tcW w:w="920" w:type="dxa"/>
            <w:vAlign w:val="center"/>
          </w:tcPr>
          <w:p w:rsidR="00F103C7" w:rsidRDefault="00F103C7" w:rsidP="00DC7A2B">
            <w:pPr>
              <w:widowControl/>
              <w:adjustRightInd w:val="0"/>
              <w:snapToGrid w:val="0"/>
              <w:spacing w:line="260" w:lineRule="exact"/>
              <w:jc w:val="center"/>
              <w:rPr>
                <w:kern w:val="0"/>
                <w:szCs w:val="21"/>
              </w:rPr>
            </w:pPr>
            <w:r w:rsidRPr="00653495">
              <w:rPr>
                <w:rFonts w:hint="eastAsia"/>
                <w:kern w:val="0"/>
                <w:szCs w:val="21"/>
              </w:rPr>
              <w:t>/</w:t>
            </w:r>
          </w:p>
        </w:tc>
        <w:tc>
          <w:tcPr>
            <w:tcW w:w="1213" w:type="dxa"/>
            <w:vMerge/>
            <w:vAlign w:val="center"/>
          </w:tcPr>
          <w:p w:rsidR="00F103C7" w:rsidRPr="00653495" w:rsidRDefault="00F103C7" w:rsidP="00DC7A2B">
            <w:pPr>
              <w:widowControl/>
              <w:adjustRightInd w:val="0"/>
              <w:snapToGrid w:val="0"/>
              <w:spacing w:line="260" w:lineRule="exact"/>
              <w:jc w:val="center"/>
              <w:rPr>
                <w:kern w:val="0"/>
                <w:szCs w:val="21"/>
              </w:rPr>
            </w:pPr>
          </w:p>
        </w:tc>
      </w:tr>
    </w:tbl>
    <w:p w:rsidR="00F103C7" w:rsidRPr="00F103C7" w:rsidRDefault="00675835" w:rsidP="00F103C7">
      <w:pPr>
        <w:spacing w:line="520" w:lineRule="exact"/>
        <w:ind w:firstLineChars="150" w:firstLine="360"/>
        <w:rPr>
          <w:sz w:val="24"/>
          <w:u w:val="single"/>
        </w:rPr>
      </w:pPr>
      <w:r w:rsidRPr="00935BA5">
        <w:rPr>
          <w:sz w:val="24"/>
          <w:u w:val="single"/>
        </w:rPr>
        <w:t>由以上</w:t>
      </w:r>
      <w:r w:rsidRPr="00935BA5">
        <w:rPr>
          <w:sz w:val="24"/>
          <w:u w:val="single"/>
        </w:rPr>
        <w:t xml:space="preserve">ARESCREEN </w:t>
      </w:r>
      <w:r w:rsidRPr="00935BA5">
        <w:rPr>
          <w:sz w:val="24"/>
          <w:u w:val="single"/>
        </w:rPr>
        <w:t>估算模式对各污染源污染物的计算可知，</w:t>
      </w:r>
      <w:r w:rsidR="008B38F7" w:rsidRPr="008B38F7">
        <w:rPr>
          <w:sz w:val="24"/>
          <w:u w:val="single"/>
        </w:rPr>
        <w:t>项目</w:t>
      </w:r>
      <w:r w:rsidR="008B38F7" w:rsidRPr="008B38F7">
        <w:rPr>
          <w:rFonts w:hint="eastAsia"/>
          <w:sz w:val="24"/>
          <w:u w:val="single"/>
        </w:rPr>
        <w:t>各污染源污染物最大地面浓度占标率为脂肪族车间无组织</w:t>
      </w:r>
      <w:r w:rsidR="008B38F7" w:rsidRPr="008B38F7">
        <w:rPr>
          <w:sz w:val="24"/>
          <w:u w:val="single"/>
        </w:rPr>
        <w:t>排放的</w:t>
      </w:r>
      <w:r w:rsidR="008B38F7" w:rsidRPr="008B38F7">
        <w:rPr>
          <w:rFonts w:hint="eastAsia"/>
          <w:sz w:val="24"/>
          <w:u w:val="single"/>
        </w:rPr>
        <w:t>甲醛</w:t>
      </w:r>
      <w:r w:rsidR="008B38F7" w:rsidRPr="008B38F7">
        <w:rPr>
          <w:sz w:val="24"/>
          <w:u w:val="single"/>
        </w:rPr>
        <w:t>的最大地面占标率</w:t>
      </w:r>
      <w:r w:rsidR="008B38F7" w:rsidRPr="008B38F7">
        <w:rPr>
          <w:rFonts w:hint="eastAsia"/>
          <w:sz w:val="24"/>
          <w:u w:val="single"/>
        </w:rPr>
        <w:t>，</w:t>
      </w:r>
      <w:r w:rsidR="008B38F7" w:rsidRPr="008B38F7">
        <w:rPr>
          <w:sz w:val="24"/>
          <w:u w:val="single"/>
        </w:rPr>
        <w:t>为</w:t>
      </w:r>
      <w:r w:rsidR="008B38F7" w:rsidRPr="008B38F7">
        <w:rPr>
          <w:sz w:val="24"/>
          <w:u w:val="single"/>
        </w:rPr>
        <w:t>9.04%</w:t>
      </w:r>
      <w:r w:rsidR="008B38F7" w:rsidRPr="008B38F7">
        <w:rPr>
          <w:sz w:val="24"/>
          <w:u w:val="single"/>
        </w:rPr>
        <w:t>，</w:t>
      </w:r>
      <w:r w:rsidR="008B38F7" w:rsidRPr="008B38F7">
        <w:rPr>
          <w:rFonts w:hint="eastAsia"/>
          <w:sz w:val="24"/>
          <w:u w:val="single"/>
        </w:rPr>
        <w:t>大于</w:t>
      </w:r>
      <w:r w:rsidR="008B38F7" w:rsidRPr="008B38F7">
        <w:rPr>
          <w:rFonts w:hint="eastAsia"/>
          <w:sz w:val="24"/>
          <w:u w:val="single"/>
        </w:rPr>
        <w:t>1</w:t>
      </w:r>
      <w:r w:rsidR="008B38F7" w:rsidRPr="008B38F7">
        <w:rPr>
          <w:sz w:val="24"/>
          <w:u w:val="single"/>
        </w:rPr>
        <w:t>%</w:t>
      </w:r>
      <w:r w:rsidR="008B38F7" w:rsidRPr="008B38F7">
        <w:rPr>
          <w:sz w:val="24"/>
          <w:u w:val="single"/>
        </w:rPr>
        <w:t>且</w:t>
      </w:r>
      <w:r w:rsidR="008B38F7" w:rsidRPr="008B38F7">
        <w:rPr>
          <w:rFonts w:hint="eastAsia"/>
          <w:sz w:val="24"/>
          <w:u w:val="single"/>
        </w:rPr>
        <w:t>小</w:t>
      </w:r>
      <w:r w:rsidR="008B38F7" w:rsidRPr="008B38F7">
        <w:rPr>
          <w:sz w:val="24"/>
          <w:u w:val="single"/>
        </w:rPr>
        <w:t>于</w:t>
      </w:r>
      <w:r w:rsidR="008B38F7" w:rsidRPr="008B38F7">
        <w:rPr>
          <w:rFonts w:hint="eastAsia"/>
          <w:sz w:val="24"/>
          <w:u w:val="single"/>
        </w:rPr>
        <w:t>1</w:t>
      </w:r>
      <w:r w:rsidR="008B38F7" w:rsidRPr="008B38F7">
        <w:rPr>
          <w:sz w:val="24"/>
          <w:u w:val="single"/>
        </w:rPr>
        <w:t>0%</w:t>
      </w:r>
      <w:r w:rsidR="008B38F7" w:rsidRPr="008B38F7">
        <w:rPr>
          <w:rFonts w:hint="eastAsia"/>
          <w:sz w:val="24"/>
          <w:u w:val="single"/>
        </w:rPr>
        <w:t>，</w:t>
      </w:r>
      <w:r w:rsidR="008B38F7" w:rsidRPr="008B38F7">
        <w:rPr>
          <w:sz w:val="24"/>
          <w:u w:val="single"/>
        </w:rPr>
        <w:t>以此本项目大气环境</w:t>
      </w:r>
      <w:r w:rsidR="008B38F7" w:rsidRPr="008B38F7">
        <w:rPr>
          <w:rFonts w:hint="eastAsia"/>
          <w:sz w:val="24"/>
          <w:u w:val="single"/>
        </w:rPr>
        <w:t>影响</w:t>
      </w:r>
      <w:r w:rsidR="008B38F7" w:rsidRPr="008B38F7">
        <w:rPr>
          <w:sz w:val="24"/>
          <w:u w:val="single"/>
        </w:rPr>
        <w:t>评价等级为</w:t>
      </w:r>
      <w:r w:rsidR="008B38F7" w:rsidRPr="008B38F7">
        <w:rPr>
          <w:rFonts w:hint="eastAsia"/>
          <w:sz w:val="24"/>
          <w:u w:val="single"/>
        </w:rPr>
        <w:t>二</w:t>
      </w:r>
      <w:r w:rsidR="008B38F7" w:rsidRPr="008B38F7">
        <w:rPr>
          <w:sz w:val="24"/>
          <w:u w:val="single"/>
        </w:rPr>
        <w:t>级评价。</w:t>
      </w:r>
      <w:r w:rsidR="008B38F7" w:rsidRPr="008B38F7">
        <w:rPr>
          <w:rFonts w:hint="eastAsia"/>
          <w:sz w:val="24"/>
          <w:u w:val="single"/>
        </w:rPr>
        <w:t>但</w:t>
      </w:r>
      <w:r w:rsidR="008B38F7" w:rsidRPr="008B38F7">
        <w:rPr>
          <w:sz w:val="24"/>
          <w:u w:val="single"/>
        </w:rPr>
        <w:t>根据《环境影响评价技术导则</w:t>
      </w:r>
      <w:r w:rsidR="008B38F7" w:rsidRPr="008B38F7">
        <w:rPr>
          <w:sz w:val="24"/>
          <w:u w:val="single"/>
        </w:rPr>
        <w:t xml:space="preserve"> </w:t>
      </w:r>
      <w:r w:rsidR="008B38F7" w:rsidRPr="008B38F7">
        <w:rPr>
          <w:sz w:val="24"/>
          <w:u w:val="single"/>
        </w:rPr>
        <w:t>大气环境》</w:t>
      </w:r>
      <w:r w:rsidR="008B38F7" w:rsidRPr="008B38F7">
        <w:rPr>
          <w:sz w:val="24"/>
          <w:u w:val="single"/>
        </w:rPr>
        <w:t>(HJ2.2-2018)</w:t>
      </w:r>
      <w:r w:rsidR="008B38F7" w:rsidRPr="008B38F7">
        <w:rPr>
          <w:sz w:val="24"/>
          <w:u w:val="single"/>
        </w:rPr>
        <w:t>分级判据根据《环境影响评价技术导则</w:t>
      </w:r>
      <w:r w:rsidR="008B38F7" w:rsidRPr="008B38F7">
        <w:rPr>
          <w:sz w:val="24"/>
          <w:u w:val="single"/>
        </w:rPr>
        <w:t xml:space="preserve"> </w:t>
      </w:r>
      <w:r w:rsidR="008B38F7" w:rsidRPr="008B38F7">
        <w:rPr>
          <w:sz w:val="24"/>
          <w:u w:val="single"/>
        </w:rPr>
        <w:t>大气环境》</w:t>
      </w:r>
      <w:r w:rsidR="008B38F7" w:rsidRPr="008B38F7">
        <w:rPr>
          <w:sz w:val="24"/>
          <w:u w:val="single"/>
        </w:rPr>
        <w:t>(HJ2.2-2018)</w:t>
      </w:r>
      <w:r w:rsidR="008B38F7" w:rsidRPr="008B38F7">
        <w:rPr>
          <w:rFonts w:hint="eastAsia"/>
          <w:sz w:val="24"/>
          <w:u w:val="single"/>
        </w:rPr>
        <w:t>“</w:t>
      </w:r>
      <w:r w:rsidR="008B38F7" w:rsidRPr="008B38F7">
        <w:rPr>
          <w:sz w:val="24"/>
          <w:u w:val="single"/>
        </w:rPr>
        <w:t xml:space="preserve">5.3.3.2 </w:t>
      </w:r>
      <w:r w:rsidR="008B38F7" w:rsidRPr="008B38F7">
        <w:rPr>
          <w:sz w:val="24"/>
          <w:u w:val="single"/>
        </w:rPr>
        <w:t>对电力、钢铁、水泥、石化、化工、平板玻璃、有色等高能耗行业的多源项目或以使用高污染燃料为主的多元项目，并且编制环境影响报告书的项目评价等级提高一级</w:t>
      </w:r>
      <w:r w:rsidR="008B38F7" w:rsidRPr="008B38F7">
        <w:rPr>
          <w:rFonts w:hint="eastAsia"/>
          <w:sz w:val="24"/>
          <w:u w:val="single"/>
        </w:rPr>
        <w:t>”，</w:t>
      </w:r>
      <w:r w:rsidR="008B38F7" w:rsidRPr="008B38F7">
        <w:rPr>
          <w:sz w:val="24"/>
          <w:u w:val="single"/>
        </w:rPr>
        <w:t>确定本项目大气环境</w:t>
      </w:r>
      <w:r w:rsidR="008B38F7" w:rsidRPr="008B38F7">
        <w:rPr>
          <w:rFonts w:hint="eastAsia"/>
          <w:sz w:val="24"/>
          <w:u w:val="single"/>
        </w:rPr>
        <w:t>影响</w:t>
      </w:r>
      <w:r w:rsidR="008B38F7" w:rsidRPr="008B38F7">
        <w:rPr>
          <w:sz w:val="24"/>
          <w:u w:val="single"/>
        </w:rPr>
        <w:t>评价等级</w:t>
      </w:r>
      <w:r w:rsidR="008B38F7" w:rsidRPr="008B38F7">
        <w:rPr>
          <w:rFonts w:hint="eastAsia"/>
          <w:sz w:val="24"/>
          <w:u w:val="single"/>
        </w:rPr>
        <w:t>提高</w:t>
      </w:r>
      <w:r w:rsidR="008B38F7" w:rsidRPr="008B38F7">
        <w:rPr>
          <w:sz w:val="24"/>
          <w:u w:val="single"/>
        </w:rPr>
        <w:t>一级为</w:t>
      </w:r>
      <w:r w:rsidR="008B38F7" w:rsidRPr="008B38F7">
        <w:rPr>
          <w:rFonts w:hint="eastAsia"/>
          <w:sz w:val="24"/>
          <w:u w:val="single"/>
        </w:rPr>
        <w:t>一</w:t>
      </w:r>
      <w:r w:rsidR="008B38F7" w:rsidRPr="008B38F7">
        <w:rPr>
          <w:sz w:val="24"/>
          <w:u w:val="single"/>
        </w:rPr>
        <w:t>级评价</w:t>
      </w:r>
      <w:r w:rsidR="00F103C7" w:rsidRPr="00F103C7">
        <w:rPr>
          <w:sz w:val="24"/>
          <w:u w:val="single"/>
        </w:rPr>
        <w:t>。</w:t>
      </w:r>
      <w:r w:rsidR="00F103C7" w:rsidRPr="00F103C7">
        <w:rPr>
          <w:rFonts w:hint="eastAsia"/>
          <w:bCs/>
          <w:sz w:val="24"/>
          <w:u w:val="single"/>
        </w:rPr>
        <w:t>项目</w:t>
      </w:r>
      <w:r w:rsidR="00F103C7" w:rsidRPr="00F103C7">
        <w:rPr>
          <w:sz w:val="24"/>
          <w:u w:val="single"/>
        </w:rPr>
        <w:t>评价范围为以</w:t>
      </w:r>
      <w:r w:rsidR="008B38F7">
        <w:rPr>
          <w:rFonts w:hint="eastAsia"/>
          <w:sz w:val="24"/>
          <w:u w:val="single"/>
        </w:rPr>
        <w:t>厂址为中心区域</w:t>
      </w:r>
      <w:r w:rsidR="00F103C7" w:rsidRPr="00F103C7">
        <w:rPr>
          <w:sz w:val="24"/>
          <w:u w:val="single"/>
        </w:rPr>
        <w:t>，</w:t>
      </w:r>
      <w:r w:rsidR="008B38F7">
        <w:rPr>
          <w:rFonts w:hint="eastAsia"/>
          <w:sz w:val="24"/>
          <w:u w:val="single"/>
        </w:rPr>
        <w:t>自厂界</w:t>
      </w:r>
      <w:r w:rsidR="008B38F7">
        <w:rPr>
          <w:sz w:val="24"/>
          <w:u w:val="single"/>
        </w:rPr>
        <w:t>外延</w:t>
      </w:r>
      <w:r w:rsidR="00F103C7" w:rsidRPr="00F103C7">
        <w:rPr>
          <w:sz w:val="24"/>
          <w:u w:val="single"/>
        </w:rPr>
        <w:t>D</w:t>
      </w:r>
      <w:r w:rsidR="00F103C7" w:rsidRPr="00F103C7">
        <w:rPr>
          <w:sz w:val="24"/>
          <w:u w:val="single"/>
          <w:vertAlign w:val="subscript"/>
        </w:rPr>
        <w:t>10%</w:t>
      </w:r>
      <w:r w:rsidR="00F103C7" w:rsidRPr="00F103C7">
        <w:rPr>
          <w:sz w:val="24"/>
          <w:u w:val="single"/>
        </w:rPr>
        <w:t>的矩形，且</w:t>
      </w:r>
      <w:r w:rsidR="008B38F7">
        <w:rPr>
          <w:rFonts w:hint="eastAsia"/>
          <w:sz w:val="24"/>
          <w:u w:val="single"/>
        </w:rPr>
        <w:t>当</w:t>
      </w:r>
      <w:r w:rsidR="008B38F7" w:rsidRPr="00F103C7">
        <w:rPr>
          <w:bCs/>
          <w:sz w:val="24"/>
          <w:u w:val="single"/>
        </w:rPr>
        <w:t>D</w:t>
      </w:r>
      <w:r w:rsidR="008B38F7" w:rsidRPr="00F103C7">
        <w:rPr>
          <w:bCs/>
          <w:sz w:val="24"/>
          <w:u w:val="single"/>
          <w:vertAlign w:val="subscript"/>
        </w:rPr>
        <w:t>10%</w:t>
      </w:r>
      <w:r w:rsidR="008B38F7">
        <w:rPr>
          <w:rFonts w:hint="eastAsia"/>
          <w:sz w:val="24"/>
          <w:u w:val="single"/>
        </w:rPr>
        <w:t>小于</w:t>
      </w:r>
      <w:r w:rsidR="008B38F7">
        <w:rPr>
          <w:rFonts w:hint="eastAsia"/>
          <w:sz w:val="24"/>
          <w:u w:val="single"/>
        </w:rPr>
        <w:t>2.5</w:t>
      </w:r>
      <w:r w:rsidR="008B38F7">
        <w:rPr>
          <w:sz w:val="24"/>
          <w:u w:val="single"/>
        </w:rPr>
        <w:t>km</w:t>
      </w:r>
      <w:r w:rsidR="008B38F7">
        <w:rPr>
          <w:rFonts w:hint="eastAsia"/>
          <w:sz w:val="24"/>
          <w:u w:val="single"/>
        </w:rPr>
        <w:t>时</w:t>
      </w:r>
      <w:r w:rsidR="008B38F7">
        <w:rPr>
          <w:sz w:val="24"/>
          <w:u w:val="single"/>
        </w:rPr>
        <w:t>评价范围边长</w:t>
      </w:r>
      <w:r w:rsidR="008B38F7">
        <w:rPr>
          <w:rFonts w:hint="eastAsia"/>
          <w:sz w:val="24"/>
          <w:u w:val="single"/>
        </w:rPr>
        <w:t>取</w:t>
      </w:r>
      <w:r w:rsidR="008B38F7">
        <w:rPr>
          <w:rFonts w:hint="eastAsia"/>
          <w:sz w:val="24"/>
          <w:u w:val="single"/>
        </w:rPr>
        <w:t>5</w:t>
      </w:r>
      <w:r w:rsidR="008B38F7">
        <w:rPr>
          <w:sz w:val="24"/>
          <w:u w:val="single"/>
        </w:rPr>
        <w:t>km</w:t>
      </w:r>
      <w:r w:rsidR="00F103C7" w:rsidRPr="00F103C7">
        <w:rPr>
          <w:sz w:val="24"/>
          <w:u w:val="single"/>
        </w:rPr>
        <w:t>，因此本项目大气环境评价范围为以</w:t>
      </w:r>
      <w:r w:rsidR="00F103C7" w:rsidRPr="00F103C7">
        <w:rPr>
          <w:rFonts w:hint="eastAsia"/>
          <w:sz w:val="24"/>
          <w:u w:val="single"/>
        </w:rPr>
        <w:t>项目厂址</w:t>
      </w:r>
      <w:r w:rsidR="00F103C7" w:rsidRPr="00F103C7">
        <w:rPr>
          <w:sz w:val="24"/>
          <w:u w:val="single"/>
        </w:rPr>
        <w:t>为中心，边长</w:t>
      </w:r>
      <w:r w:rsidR="00F103C7" w:rsidRPr="00F103C7">
        <w:rPr>
          <w:rFonts w:hint="eastAsia"/>
          <w:sz w:val="24"/>
          <w:u w:val="single"/>
        </w:rPr>
        <w:t>5.0</w:t>
      </w:r>
      <w:r w:rsidR="00F103C7" w:rsidRPr="00F103C7">
        <w:rPr>
          <w:sz w:val="24"/>
          <w:u w:val="single"/>
        </w:rPr>
        <w:t>km</w:t>
      </w:r>
      <w:r w:rsidR="00F103C7" w:rsidRPr="00F103C7">
        <w:rPr>
          <w:sz w:val="24"/>
          <w:u w:val="single"/>
        </w:rPr>
        <w:t>的矩形区域。</w:t>
      </w:r>
    </w:p>
    <w:p w:rsidR="00990B30" w:rsidRPr="00B67309" w:rsidRDefault="006725B8" w:rsidP="00F103C7">
      <w:pPr>
        <w:spacing w:line="520" w:lineRule="exact"/>
        <w:ind w:firstLineChars="150" w:firstLine="360"/>
        <w:rPr>
          <w:rFonts w:ascii="黑体" w:eastAsia="黑体"/>
          <w:sz w:val="24"/>
        </w:rPr>
      </w:pPr>
      <w:r w:rsidRPr="00D21C24">
        <w:rPr>
          <w:sz w:val="24"/>
        </w:rPr>
        <w:t>1.</w:t>
      </w:r>
      <w:r w:rsidR="00595B6D">
        <w:rPr>
          <w:rFonts w:hint="eastAsia"/>
          <w:sz w:val="24"/>
        </w:rPr>
        <w:t>7</w:t>
      </w:r>
      <w:r w:rsidRPr="00D21C24">
        <w:rPr>
          <w:sz w:val="24"/>
        </w:rPr>
        <w:t>.1.</w:t>
      </w:r>
      <w:r w:rsidR="000903DE">
        <w:rPr>
          <w:rFonts w:hint="eastAsia"/>
          <w:sz w:val="24"/>
        </w:rPr>
        <w:t>4</w:t>
      </w:r>
      <w:r w:rsidRPr="00D21C24">
        <w:rPr>
          <w:rFonts w:hAnsi="宋体"/>
          <w:sz w:val="24"/>
        </w:rPr>
        <w:t>声环境影响评价等级</w:t>
      </w:r>
    </w:p>
    <w:p w:rsidR="00E77EC5" w:rsidRPr="00E77EC5" w:rsidRDefault="006136A4" w:rsidP="00E77EC5">
      <w:pPr>
        <w:spacing w:line="520" w:lineRule="exact"/>
        <w:ind w:firstLineChars="200" w:firstLine="480"/>
        <w:rPr>
          <w:bCs/>
          <w:sz w:val="24"/>
        </w:rPr>
      </w:pPr>
      <w:r w:rsidRPr="00D21C24">
        <w:rPr>
          <w:sz w:val="24"/>
        </w:rPr>
        <w:lastRenderedPageBreak/>
        <w:t>项目建设地点位于</w:t>
      </w:r>
      <w:r w:rsidR="00F55ED4" w:rsidRPr="00D21C24">
        <w:rPr>
          <w:sz w:val="24"/>
        </w:rPr>
        <w:t>声环境功能区的</w:t>
      </w:r>
      <w:r w:rsidR="00F55ED4" w:rsidRPr="00D21C24">
        <w:rPr>
          <w:sz w:val="24"/>
        </w:rPr>
        <w:t>2</w:t>
      </w:r>
      <w:r w:rsidR="00F55ED4" w:rsidRPr="00D21C24">
        <w:rPr>
          <w:sz w:val="24"/>
        </w:rPr>
        <w:t>类区，</w:t>
      </w:r>
      <w:r w:rsidR="004C2BD5">
        <w:rPr>
          <w:rFonts w:hint="eastAsia"/>
          <w:sz w:val="24"/>
        </w:rPr>
        <w:t>项目建设前后评价范围内敏感目标噪声级增高量小于</w:t>
      </w:r>
      <w:r w:rsidR="004C2BD5">
        <w:rPr>
          <w:rFonts w:hint="eastAsia"/>
          <w:sz w:val="24"/>
        </w:rPr>
        <w:t>3dB</w:t>
      </w:r>
      <w:r w:rsidR="004C2BD5">
        <w:rPr>
          <w:rFonts w:hint="eastAsia"/>
          <w:sz w:val="24"/>
        </w:rPr>
        <w:t>（</w:t>
      </w:r>
      <w:r w:rsidR="004C2BD5">
        <w:rPr>
          <w:rFonts w:hint="eastAsia"/>
          <w:sz w:val="24"/>
        </w:rPr>
        <w:t>A</w:t>
      </w:r>
      <w:r w:rsidR="004C2BD5">
        <w:rPr>
          <w:rFonts w:hint="eastAsia"/>
          <w:sz w:val="24"/>
        </w:rPr>
        <w:t>）范围内，受噪声影响人口数量</w:t>
      </w:r>
      <w:r w:rsidR="00E77EC5">
        <w:rPr>
          <w:rFonts w:hint="eastAsia"/>
          <w:sz w:val="24"/>
        </w:rPr>
        <w:t>变化不大</w:t>
      </w:r>
      <w:r w:rsidR="004C2BD5">
        <w:rPr>
          <w:rFonts w:hint="eastAsia"/>
          <w:sz w:val="24"/>
        </w:rPr>
        <w:t>，</w:t>
      </w:r>
      <w:r w:rsidR="004C2BD5" w:rsidRPr="00145FED">
        <w:rPr>
          <w:sz w:val="24"/>
        </w:rPr>
        <w:t>根据《环境影响评价技术导则</w:t>
      </w:r>
      <w:r w:rsidR="004C2BD5" w:rsidRPr="00145FED">
        <w:rPr>
          <w:sz w:val="24"/>
        </w:rPr>
        <w:t xml:space="preserve"> </w:t>
      </w:r>
      <w:r w:rsidR="004C2BD5" w:rsidRPr="00145FED">
        <w:rPr>
          <w:sz w:val="24"/>
        </w:rPr>
        <w:t>声环境》</w:t>
      </w:r>
      <w:r w:rsidR="004C2BD5" w:rsidRPr="00145FED">
        <w:rPr>
          <w:bCs/>
          <w:sz w:val="24"/>
        </w:rPr>
        <w:t>（</w:t>
      </w:r>
      <w:r w:rsidR="004C2BD5" w:rsidRPr="00145FED">
        <w:rPr>
          <w:bCs/>
          <w:sz w:val="24"/>
        </w:rPr>
        <w:t>HJ/T2.4-2009</w:t>
      </w:r>
      <w:r w:rsidR="004C2BD5" w:rsidRPr="00145FED">
        <w:rPr>
          <w:bCs/>
          <w:sz w:val="24"/>
        </w:rPr>
        <w:t>）的要求，声环境影响评价工作等级确定为二级</w:t>
      </w:r>
      <w:r w:rsidR="004C2BD5">
        <w:rPr>
          <w:rFonts w:hint="eastAsia"/>
          <w:bCs/>
          <w:sz w:val="24"/>
        </w:rPr>
        <w:t>。</w:t>
      </w:r>
      <w:r w:rsidR="00E77EC5" w:rsidRPr="0061166B">
        <w:rPr>
          <w:rFonts w:hint="eastAsia"/>
          <w:color w:val="000000"/>
          <w:kern w:val="52"/>
          <w:sz w:val="24"/>
        </w:rPr>
        <w:t>详见</w:t>
      </w:r>
      <w:r w:rsidR="00E77EC5" w:rsidRPr="0061166B">
        <w:rPr>
          <w:color w:val="000000"/>
          <w:kern w:val="52"/>
          <w:sz w:val="24"/>
        </w:rPr>
        <w:t>表</w:t>
      </w:r>
      <w:r w:rsidR="00E77EC5" w:rsidRPr="0061166B">
        <w:rPr>
          <w:rFonts w:hint="eastAsia"/>
          <w:color w:val="000000"/>
          <w:kern w:val="52"/>
          <w:sz w:val="24"/>
        </w:rPr>
        <w:t>1-</w:t>
      </w:r>
      <w:r w:rsidR="00E77EC5">
        <w:rPr>
          <w:rFonts w:hint="eastAsia"/>
          <w:color w:val="000000"/>
          <w:kern w:val="52"/>
          <w:sz w:val="24"/>
        </w:rPr>
        <w:t>1</w:t>
      </w:r>
      <w:r w:rsidR="00D24A69">
        <w:rPr>
          <w:rFonts w:hint="eastAsia"/>
          <w:color w:val="000000"/>
          <w:kern w:val="52"/>
          <w:sz w:val="24"/>
        </w:rPr>
        <w:t>1</w:t>
      </w:r>
      <w:r w:rsidR="00E77EC5" w:rsidRPr="0061166B">
        <w:rPr>
          <w:rFonts w:hint="eastAsia"/>
          <w:color w:val="000000"/>
          <w:kern w:val="52"/>
          <w:sz w:val="24"/>
        </w:rPr>
        <w:t>。</w:t>
      </w:r>
    </w:p>
    <w:p w:rsidR="00E77EC5" w:rsidRPr="0061166B" w:rsidRDefault="00E77EC5" w:rsidP="00E77EC5">
      <w:pPr>
        <w:spacing w:line="520" w:lineRule="exact"/>
        <w:ind w:firstLineChars="200" w:firstLine="480"/>
        <w:rPr>
          <w:rFonts w:eastAsia="黑体"/>
          <w:color w:val="000000"/>
          <w:kern w:val="52"/>
          <w:sz w:val="24"/>
        </w:rPr>
      </w:pPr>
      <w:r w:rsidRPr="0061166B">
        <w:rPr>
          <w:rFonts w:eastAsia="黑体" w:hint="eastAsia"/>
          <w:color w:val="000000"/>
          <w:kern w:val="52"/>
          <w:sz w:val="24"/>
        </w:rPr>
        <w:t>表</w:t>
      </w:r>
      <w:r w:rsidRPr="0061166B">
        <w:rPr>
          <w:rFonts w:eastAsia="黑体" w:hint="eastAsia"/>
          <w:color w:val="000000"/>
          <w:kern w:val="52"/>
          <w:sz w:val="24"/>
        </w:rPr>
        <w:t>1-</w:t>
      </w:r>
      <w:r>
        <w:rPr>
          <w:rFonts w:eastAsia="黑体" w:hint="eastAsia"/>
          <w:color w:val="000000"/>
          <w:kern w:val="52"/>
          <w:sz w:val="24"/>
        </w:rPr>
        <w:t>1</w:t>
      </w:r>
      <w:r w:rsidR="00D24A69">
        <w:rPr>
          <w:rFonts w:eastAsia="黑体" w:hint="eastAsia"/>
          <w:color w:val="000000"/>
          <w:kern w:val="52"/>
          <w:sz w:val="24"/>
        </w:rPr>
        <w:t>1</w:t>
      </w:r>
      <w:r w:rsidRPr="0061166B">
        <w:rPr>
          <w:rFonts w:eastAsia="黑体" w:hint="eastAsia"/>
          <w:color w:val="000000"/>
          <w:kern w:val="52"/>
          <w:sz w:val="24"/>
        </w:rPr>
        <w:t xml:space="preserve">               </w:t>
      </w:r>
      <w:r w:rsidRPr="0061166B">
        <w:rPr>
          <w:rFonts w:eastAsia="黑体" w:hint="eastAsia"/>
          <w:color w:val="000000"/>
          <w:kern w:val="52"/>
          <w:sz w:val="24"/>
        </w:rPr>
        <w:t>噪声评价等级判定条件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3060"/>
        <w:gridCol w:w="1620"/>
      </w:tblGrid>
      <w:tr w:rsidR="00E77EC5" w:rsidRPr="00E77EC5" w:rsidTr="007277CA">
        <w:tc>
          <w:tcPr>
            <w:tcW w:w="1188" w:type="dxa"/>
            <w:vAlign w:val="center"/>
          </w:tcPr>
          <w:p w:rsidR="00E77EC5" w:rsidRPr="00E77EC5" w:rsidRDefault="00E77EC5" w:rsidP="00E77EC5">
            <w:pPr>
              <w:spacing w:line="360" w:lineRule="exact"/>
              <w:jc w:val="center"/>
              <w:rPr>
                <w:bCs/>
                <w:color w:val="000000"/>
                <w:szCs w:val="20"/>
              </w:rPr>
            </w:pPr>
            <w:r w:rsidRPr="00E77EC5">
              <w:rPr>
                <w:rFonts w:hint="eastAsia"/>
                <w:bCs/>
                <w:color w:val="000000"/>
                <w:szCs w:val="20"/>
              </w:rPr>
              <w:t>评价等级</w:t>
            </w:r>
          </w:p>
        </w:tc>
        <w:tc>
          <w:tcPr>
            <w:tcW w:w="3060" w:type="dxa"/>
            <w:vAlign w:val="center"/>
          </w:tcPr>
          <w:p w:rsidR="00E77EC5" w:rsidRPr="00E77EC5" w:rsidRDefault="00E77EC5" w:rsidP="00E77EC5">
            <w:pPr>
              <w:spacing w:line="360" w:lineRule="exact"/>
              <w:jc w:val="center"/>
              <w:rPr>
                <w:bCs/>
                <w:color w:val="000000"/>
                <w:szCs w:val="20"/>
              </w:rPr>
            </w:pPr>
            <w:r w:rsidRPr="00E77EC5">
              <w:rPr>
                <w:bCs/>
                <w:color w:val="000000"/>
                <w:szCs w:val="20"/>
              </w:rPr>
              <w:t>项目所处的声环境功能区</w:t>
            </w:r>
          </w:p>
        </w:tc>
        <w:tc>
          <w:tcPr>
            <w:tcW w:w="3060" w:type="dxa"/>
            <w:vAlign w:val="center"/>
          </w:tcPr>
          <w:p w:rsidR="00E77EC5" w:rsidRPr="00E77EC5" w:rsidRDefault="00E77EC5" w:rsidP="00E77EC5">
            <w:pPr>
              <w:spacing w:line="360" w:lineRule="exact"/>
              <w:jc w:val="center"/>
              <w:rPr>
                <w:bCs/>
                <w:color w:val="000000"/>
                <w:szCs w:val="20"/>
              </w:rPr>
            </w:pPr>
            <w:r w:rsidRPr="00E77EC5">
              <w:rPr>
                <w:bCs/>
                <w:color w:val="000000"/>
                <w:szCs w:val="20"/>
              </w:rPr>
              <w:t>建设前后</w:t>
            </w:r>
            <w:r w:rsidRPr="00E77EC5">
              <w:rPr>
                <w:rFonts w:hint="eastAsia"/>
                <w:bCs/>
                <w:color w:val="000000"/>
                <w:szCs w:val="20"/>
              </w:rPr>
              <w:t>评价范围内敏感目标</w:t>
            </w:r>
            <w:r w:rsidRPr="00E77EC5">
              <w:rPr>
                <w:bCs/>
                <w:color w:val="000000"/>
                <w:szCs w:val="20"/>
              </w:rPr>
              <w:t>噪声级</w:t>
            </w:r>
            <w:r w:rsidRPr="00E77EC5">
              <w:rPr>
                <w:rFonts w:hint="eastAsia"/>
                <w:bCs/>
                <w:color w:val="000000"/>
                <w:szCs w:val="20"/>
              </w:rPr>
              <w:t>增高量</w:t>
            </w:r>
          </w:p>
        </w:tc>
        <w:tc>
          <w:tcPr>
            <w:tcW w:w="1620" w:type="dxa"/>
            <w:vAlign w:val="center"/>
          </w:tcPr>
          <w:p w:rsidR="00E77EC5" w:rsidRPr="00E77EC5" w:rsidRDefault="00E77EC5" w:rsidP="00E77EC5">
            <w:pPr>
              <w:spacing w:line="360" w:lineRule="exact"/>
              <w:jc w:val="center"/>
              <w:rPr>
                <w:bCs/>
                <w:color w:val="000000"/>
                <w:szCs w:val="20"/>
              </w:rPr>
            </w:pPr>
            <w:r w:rsidRPr="00E77EC5">
              <w:rPr>
                <w:bCs/>
                <w:color w:val="000000"/>
                <w:szCs w:val="20"/>
              </w:rPr>
              <w:t>受噪声影响人口</w:t>
            </w:r>
            <w:r w:rsidRPr="00E77EC5">
              <w:rPr>
                <w:rFonts w:hint="eastAsia"/>
                <w:bCs/>
                <w:color w:val="000000"/>
                <w:szCs w:val="20"/>
              </w:rPr>
              <w:t>数量</w:t>
            </w:r>
          </w:p>
        </w:tc>
      </w:tr>
      <w:tr w:rsidR="00E77EC5" w:rsidRPr="00E77EC5" w:rsidTr="007277CA">
        <w:tc>
          <w:tcPr>
            <w:tcW w:w="1188" w:type="dxa"/>
            <w:vAlign w:val="center"/>
          </w:tcPr>
          <w:p w:rsidR="00E77EC5" w:rsidRPr="00E77EC5" w:rsidRDefault="00E77EC5" w:rsidP="00E77EC5">
            <w:pPr>
              <w:spacing w:line="360" w:lineRule="exact"/>
              <w:jc w:val="center"/>
              <w:rPr>
                <w:bCs/>
                <w:color w:val="000000"/>
                <w:szCs w:val="20"/>
              </w:rPr>
            </w:pPr>
            <w:r w:rsidRPr="00E77EC5">
              <w:rPr>
                <w:rFonts w:hint="eastAsia"/>
                <w:bCs/>
                <w:color w:val="000000"/>
                <w:szCs w:val="20"/>
              </w:rPr>
              <w:t>一级</w:t>
            </w:r>
          </w:p>
        </w:tc>
        <w:tc>
          <w:tcPr>
            <w:tcW w:w="3060" w:type="dxa"/>
            <w:vAlign w:val="center"/>
          </w:tcPr>
          <w:p w:rsidR="00E77EC5" w:rsidRPr="00E77EC5" w:rsidRDefault="00E77EC5" w:rsidP="00E77EC5">
            <w:pPr>
              <w:spacing w:line="360" w:lineRule="exact"/>
              <w:jc w:val="center"/>
              <w:rPr>
                <w:bCs/>
                <w:color w:val="000000"/>
                <w:szCs w:val="20"/>
              </w:rPr>
            </w:pPr>
            <w:r w:rsidRPr="00E77EC5">
              <w:rPr>
                <w:bCs/>
                <w:color w:val="000000"/>
                <w:szCs w:val="20"/>
              </w:rPr>
              <w:t xml:space="preserve">GB3096 </w:t>
            </w:r>
            <w:r w:rsidRPr="00E77EC5">
              <w:rPr>
                <w:bCs/>
                <w:color w:val="000000"/>
                <w:szCs w:val="20"/>
              </w:rPr>
              <w:t>规定的</w:t>
            </w:r>
            <w:r w:rsidRPr="00E77EC5">
              <w:rPr>
                <w:rFonts w:hint="eastAsia"/>
                <w:bCs/>
                <w:color w:val="000000"/>
                <w:szCs w:val="20"/>
              </w:rPr>
              <w:t>0</w:t>
            </w:r>
            <w:r w:rsidRPr="00E77EC5">
              <w:rPr>
                <w:bCs/>
                <w:color w:val="000000"/>
                <w:szCs w:val="20"/>
              </w:rPr>
              <w:t>类地区</w:t>
            </w:r>
          </w:p>
        </w:tc>
        <w:tc>
          <w:tcPr>
            <w:tcW w:w="3060" w:type="dxa"/>
            <w:vAlign w:val="center"/>
          </w:tcPr>
          <w:p w:rsidR="00E77EC5" w:rsidRPr="00E77EC5" w:rsidRDefault="00E77EC5" w:rsidP="00E77EC5">
            <w:pPr>
              <w:spacing w:line="360" w:lineRule="exact"/>
              <w:jc w:val="center"/>
              <w:rPr>
                <w:bCs/>
                <w:color w:val="000000"/>
                <w:szCs w:val="20"/>
              </w:rPr>
            </w:pPr>
            <w:r w:rsidRPr="00E77EC5">
              <w:rPr>
                <w:rFonts w:hint="eastAsia"/>
                <w:bCs/>
                <w:color w:val="000000"/>
                <w:szCs w:val="20"/>
              </w:rPr>
              <w:t>5</w:t>
            </w:r>
            <w:r w:rsidRPr="00E77EC5">
              <w:rPr>
                <w:bCs/>
                <w:color w:val="000000"/>
                <w:szCs w:val="20"/>
              </w:rPr>
              <w:t>dB(A)</w:t>
            </w:r>
            <w:r w:rsidRPr="00E77EC5">
              <w:rPr>
                <w:rFonts w:hint="eastAsia"/>
                <w:bCs/>
                <w:color w:val="000000"/>
                <w:szCs w:val="20"/>
              </w:rPr>
              <w:t>以上</w:t>
            </w:r>
          </w:p>
        </w:tc>
        <w:tc>
          <w:tcPr>
            <w:tcW w:w="1620" w:type="dxa"/>
            <w:vAlign w:val="center"/>
          </w:tcPr>
          <w:p w:rsidR="00E77EC5" w:rsidRPr="00E77EC5" w:rsidRDefault="00E77EC5" w:rsidP="00E77EC5">
            <w:pPr>
              <w:spacing w:line="360" w:lineRule="exact"/>
              <w:jc w:val="center"/>
              <w:rPr>
                <w:bCs/>
                <w:color w:val="000000"/>
                <w:szCs w:val="20"/>
              </w:rPr>
            </w:pPr>
            <w:r w:rsidRPr="00E77EC5">
              <w:rPr>
                <w:rFonts w:hint="eastAsia"/>
                <w:bCs/>
                <w:color w:val="000000"/>
                <w:szCs w:val="20"/>
              </w:rPr>
              <w:t>显著增多</w:t>
            </w:r>
          </w:p>
        </w:tc>
      </w:tr>
      <w:tr w:rsidR="00E77EC5" w:rsidRPr="00E77EC5" w:rsidTr="007277CA">
        <w:tc>
          <w:tcPr>
            <w:tcW w:w="1188" w:type="dxa"/>
            <w:vAlign w:val="center"/>
          </w:tcPr>
          <w:p w:rsidR="00E77EC5" w:rsidRPr="00E77EC5" w:rsidRDefault="00E77EC5" w:rsidP="00E77EC5">
            <w:pPr>
              <w:spacing w:line="360" w:lineRule="exact"/>
              <w:jc w:val="center"/>
              <w:rPr>
                <w:bCs/>
                <w:color w:val="000000"/>
                <w:szCs w:val="20"/>
              </w:rPr>
            </w:pPr>
            <w:r w:rsidRPr="00E77EC5">
              <w:rPr>
                <w:rFonts w:hint="eastAsia"/>
                <w:bCs/>
                <w:color w:val="000000"/>
                <w:szCs w:val="20"/>
              </w:rPr>
              <w:t>二级</w:t>
            </w:r>
          </w:p>
        </w:tc>
        <w:tc>
          <w:tcPr>
            <w:tcW w:w="3060" w:type="dxa"/>
            <w:vAlign w:val="center"/>
          </w:tcPr>
          <w:p w:rsidR="00E77EC5" w:rsidRPr="00E77EC5" w:rsidRDefault="00E77EC5" w:rsidP="00E77EC5">
            <w:pPr>
              <w:spacing w:line="360" w:lineRule="exact"/>
              <w:jc w:val="center"/>
              <w:rPr>
                <w:bCs/>
                <w:color w:val="000000"/>
                <w:szCs w:val="20"/>
              </w:rPr>
            </w:pPr>
            <w:r w:rsidRPr="00E77EC5">
              <w:rPr>
                <w:bCs/>
                <w:color w:val="000000"/>
                <w:szCs w:val="20"/>
              </w:rPr>
              <w:t xml:space="preserve">GB3096 </w:t>
            </w:r>
            <w:r w:rsidRPr="00E77EC5">
              <w:rPr>
                <w:bCs/>
                <w:color w:val="000000"/>
                <w:szCs w:val="20"/>
              </w:rPr>
              <w:t>规定的</w:t>
            </w:r>
            <w:r w:rsidRPr="00E77EC5">
              <w:rPr>
                <w:rFonts w:hint="eastAsia"/>
                <w:bCs/>
                <w:color w:val="000000"/>
                <w:szCs w:val="20"/>
              </w:rPr>
              <w:t>1</w:t>
            </w:r>
            <w:r w:rsidRPr="00E77EC5">
              <w:rPr>
                <w:rFonts w:hint="eastAsia"/>
                <w:bCs/>
                <w:color w:val="000000"/>
                <w:szCs w:val="20"/>
              </w:rPr>
              <w:t>类、</w:t>
            </w:r>
            <w:r w:rsidRPr="00E77EC5">
              <w:rPr>
                <w:bCs/>
                <w:color w:val="000000"/>
                <w:szCs w:val="20"/>
              </w:rPr>
              <w:t>2</w:t>
            </w:r>
            <w:r w:rsidRPr="00E77EC5">
              <w:rPr>
                <w:bCs/>
                <w:color w:val="000000"/>
                <w:szCs w:val="20"/>
              </w:rPr>
              <w:t>类地区</w:t>
            </w:r>
          </w:p>
        </w:tc>
        <w:tc>
          <w:tcPr>
            <w:tcW w:w="3060" w:type="dxa"/>
            <w:vAlign w:val="center"/>
          </w:tcPr>
          <w:p w:rsidR="00E77EC5" w:rsidRPr="00E77EC5" w:rsidRDefault="00E77EC5" w:rsidP="00E77EC5">
            <w:pPr>
              <w:spacing w:line="360" w:lineRule="exact"/>
              <w:jc w:val="center"/>
              <w:rPr>
                <w:bCs/>
                <w:color w:val="000000"/>
                <w:szCs w:val="20"/>
              </w:rPr>
            </w:pPr>
            <w:r w:rsidRPr="00E77EC5">
              <w:rPr>
                <w:bCs/>
                <w:color w:val="000000"/>
                <w:szCs w:val="20"/>
              </w:rPr>
              <w:t>3dB(A)</w:t>
            </w:r>
            <w:r w:rsidRPr="00E77EC5">
              <w:rPr>
                <w:rFonts w:hint="eastAsia"/>
                <w:bCs/>
                <w:color w:val="000000"/>
                <w:szCs w:val="20"/>
              </w:rPr>
              <w:t>~5</w:t>
            </w:r>
            <w:r w:rsidRPr="00E77EC5">
              <w:rPr>
                <w:bCs/>
                <w:color w:val="000000"/>
                <w:szCs w:val="20"/>
              </w:rPr>
              <w:t>dB(A)</w:t>
            </w:r>
            <w:r w:rsidRPr="00E77EC5">
              <w:rPr>
                <w:rFonts w:hint="eastAsia"/>
                <w:bCs/>
                <w:color w:val="000000"/>
                <w:szCs w:val="20"/>
              </w:rPr>
              <w:t>（含</w:t>
            </w:r>
            <w:r w:rsidRPr="00E77EC5">
              <w:rPr>
                <w:rFonts w:hint="eastAsia"/>
                <w:bCs/>
                <w:color w:val="000000"/>
                <w:szCs w:val="20"/>
              </w:rPr>
              <w:t>5</w:t>
            </w:r>
            <w:r w:rsidRPr="00E77EC5">
              <w:rPr>
                <w:bCs/>
                <w:color w:val="000000"/>
                <w:szCs w:val="20"/>
              </w:rPr>
              <w:t>dB(A)</w:t>
            </w:r>
            <w:r w:rsidRPr="00E77EC5">
              <w:rPr>
                <w:rFonts w:hint="eastAsia"/>
                <w:bCs/>
                <w:color w:val="000000"/>
                <w:szCs w:val="20"/>
              </w:rPr>
              <w:t>）</w:t>
            </w:r>
          </w:p>
        </w:tc>
        <w:tc>
          <w:tcPr>
            <w:tcW w:w="1620" w:type="dxa"/>
            <w:vAlign w:val="center"/>
          </w:tcPr>
          <w:p w:rsidR="00E77EC5" w:rsidRPr="00E77EC5" w:rsidRDefault="00E77EC5" w:rsidP="00E77EC5">
            <w:pPr>
              <w:spacing w:line="360" w:lineRule="exact"/>
              <w:jc w:val="center"/>
              <w:rPr>
                <w:bCs/>
                <w:color w:val="000000"/>
                <w:szCs w:val="20"/>
              </w:rPr>
            </w:pPr>
            <w:r w:rsidRPr="00E77EC5">
              <w:rPr>
                <w:rFonts w:hint="eastAsia"/>
                <w:bCs/>
                <w:color w:val="000000"/>
                <w:szCs w:val="20"/>
              </w:rPr>
              <w:t>增加不多</w:t>
            </w:r>
          </w:p>
        </w:tc>
      </w:tr>
      <w:tr w:rsidR="00E77EC5" w:rsidRPr="00E77EC5" w:rsidTr="007277CA">
        <w:tc>
          <w:tcPr>
            <w:tcW w:w="1188" w:type="dxa"/>
            <w:vAlign w:val="center"/>
          </w:tcPr>
          <w:p w:rsidR="00E77EC5" w:rsidRPr="00E77EC5" w:rsidRDefault="00E77EC5" w:rsidP="00E77EC5">
            <w:pPr>
              <w:spacing w:line="360" w:lineRule="exact"/>
              <w:jc w:val="center"/>
              <w:rPr>
                <w:bCs/>
                <w:color w:val="000000"/>
                <w:szCs w:val="20"/>
              </w:rPr>
            </w:pPr>
            <w:r w:rsidRPr="00E77EC5">
              <w:rPr>
                <w:rFonts w:hint="eastAsia"/>
                <w:bCs/>
                <w:color w:val="000000"/>
                <w:szCs w:val="20"/>
              </w:rPr>
              <w:t>三级</w:t>
            </w:r>
          </w:p>
        </w:tc>
        <w:tc>
          <w:tcPr>
            <w:tcW w:w="3060" w:type="dxa"/>
            <w:vAlign w:val="center"/>
          </w:tcPr>
          <w:p w:rsidR="00E77EC5" w:rsidRPr="00E77EC5" w:rsidRDefault="00E77EC5" w:rsidP="00E77EC5">
            <w:pPr>
              <w:spacing w:line="360" w:lineRule="exact"/>
              <w:jc w:val="center"/>
              <w:rPr>
                <w:bCs/>
                <w:color w:val="000000"/>
                <w:szCs w:val="20"/>
              </w:rPr>
            </w:pPr>
            <w:r w:rsidRPr="00E77EC5">
              <w:rPr>
                <w:bCs/>
                <w:color w:val="000000"/>
                <w:szCs w:val="20"/>
              </w:rPr>
              <w:t xml:space="preserve">GB3096 </w:t>
            </w:r>
            <w:r w:rsidRPr="00E77EC5">
              <w:rPr>
                <w:bCs/>
                <w:color w:val="000000"/>
                <w:szCs w:val="20"/>
              </w:rPr>
              <w:t>规定的</w:t>
            </w:r>
            <w:r w:rsidRPr="00E77EC5">
              <w:rPr>
                <w:rFonts w:hint="eastAsia"/>
                <w:bCs/>
                <w:color w:val="000000"/>
                <w:szCs w:val="20"/>
              </w:rPr>
              <w:t>3</w:t>
            </w:r>
            <w:r w:rsidRPr="00E77EC5">
              <w:rPr>
                <w:rFonts w:hint="eastAsia"/>
                <w:bCs/>
                <w:color w:val="000000"/>
                <w:szCs w:val="20"/>
              </w:rPr>
              <w:t>类、</w:t>
            </w:r>
            <w:r w:rsidRPr="00E77EC5">
              <w:rPr>
                <w:rFonts w:hint="eastAsia"/>
                <w:bCs/>
                <w:color w:val="000000"/>
                <w:szCs w:val="20"/>
              </w:rPr>
              <w:t>4</w:t>
            </w:r>
            <w:r w:rsidRPr="00E77EC5">
              <w:rPr>
                <w:bCs/>
                <w:color w:val="000000"/>
                <w:szCs w:val="20"/>
              </w:rPr>
              <w:t>类地区</w:t>
            </w:r>
          </w:p>
        </w:tc>
        <w:tc>
          <w:tcPr>
            <w:tcW w:w="3060" w:type="dxa"/>
            <w:vAlign w:val="center"/>
          </w:tcPr>
          <w:p w:rsidR="00E77EC5" w:rsidRPr="00E77EC5" w:rsidRDefault="00E77EC5" w:rsidP="00E77EC5">
            <w:pPr>
              <w:spacing w:line="360" w:lineRule="exact"/>
              <w:jc w:val="center"/>
              <w:rPr>
                <w:bCs/>
                <w:color w:val="000000"/>
                <w:szCs w:val="20"/>
              </w:rPr>
            </w:pPr>
            <w:r w:rsidRPr="00E77EC5">
              <w:rPr>
                <w:rFonts w:hint="eastAsia"/>
                <w:bCs/>
                <w:color w:val="000000"/>
                <w:szCs w:val="20"/>
              </w:rPr>
              <w:t>3</w:t>
            </w:r>
            <w:r w:rsidRPr="00E77EC5">
              <w:rPr>
                <w:bCs/>
                <w:color w:val="000000"/>
                <w:szCs w:val="20"/>
              </w:rPr>
              <w:t>dB(A)</w:t>
            </w:r>
            <w:r w:rsidRPr="00E77EC5">
              <w:rPr>
                <w:rFonts w:hint="eastAsia"/>
                <w:bCs/>
                <w:color w:val="000000"/>
                <w:szCs w:val="20"/>
              </w:rPr>
              <w:t>以下（不含</w:t>
            </w:r>
            <w:r w:rsidRPr="00E77EC5">
              <w:rPr>
                <w:rFonts w:hint="eastAsia"/>
                <w:bCs/>
                <w:color w:val="000000"/>
                <w:szCs w:val="20"/>
              </w:rPr>
              <w:t>3</w:t>
            </w:r>
            <w:r w:rsidRPr="00E77EC5">
              <w:rPr>
                <w:bCs/>
                <w:color w:val="000000"/>
                <w:szCs w:val="20"/>
              </w:rPr>
              <w:t>dB(A)</w:t>
            </w:r>
            <w:r w:rsidRPr="00E77EC5">
              <w:rPr>
                <w:rFonts w:hint="eastAsia"/>
                <w:bCs/>
                <w:color w:val="000000"/>
                <w:szCs w:val="20"/>
              </w:rPr>
              <w:t>）</w:t>
            </w:r>
          </w:p>
        </w:tc>
        <w:tc>
          <w:tcPr>
            <w:tcW w:w="1620" w:type="dxa"/>
            <w:vAlign w:val="center"/>
          </w:tcPr>
          <w:p w:rsidR="00E77EC5" w:rsidRPr="00E77EC5" w:rsidRDefault="00E77EC5" w:rsidP="00E77EC5">
            <w:pPr>
              <w:spacing w:line="360" w:lineRule="exact"/>
              <w:jc w:val="center"/>
              <w:rPr>
                <w:bCs/>
                <w:color w:val="000000"/>
                <w:szCs w:val="20"/>
              </w:rPr>
            </w:pPr>
            <w:r w:rsidRPr="00E77EC5">
              <w:rPr>
                <w:rFonts w:hint="eastAsia"/>
                <w:bCs/>
                <w:color w:val="000000"/>
                <w:szCs w:val="20"/>
              </w:rPr>
              <w:t>变化不大</w:t>
            </w:r>
          </w:p>
        </w:tc>
      </w:tr>
    </w:tbl>
    <w:p w:rsidR="005A3351" w:rsidRPr="005A3351" w:rsidRDefault="005A3351" w:rsidP="005A3351">
      <w:pPr>
        <w:spacing w:line="520" w:lineRule="exact"/>
        <w:rPr>
          <w:rFonts w:eastAsiaTheme="minorEastAsia"/>
          <w:sz w:val="24"/>
        </w:rPr>
      </w:pPr>
      <w:r w:rsidRPr="005A3351">
        <w:rPr>
          <w:rFonts w:eastAsiaTheme="minorEastAsia"/>
          <w:sz w:val="24"/>
        </w:rPr>
        <w:t>1.</w:t>
      </w:r>
      <w:r w:rsidR="009F70B1" w:rsidRPr="009F70B1">
        <w:rPr>
          <w:rFonts w:eastAsiaTheme="minorEastAsia"/>
          <w:sz w:val="24"/>
        </w:rPr>
        <w:t>7.1.5</w:t>
      </w:r>
      <w:r w:rsidRPr="005A3351">
        <w:rPr>
          <w:rFonts w:eastAsiaTheme="minorEastAsia"/>
          <w:sz w:val="24"/>
        </w:rPr>
        <w:t>土壤环境评价工作等级</w:t>
      </w:r>
    </w:p>
    <w:p w:rsidR="007D4215" w:rsidRPr="005A3351" w:rsidRDefault="005A3351" w:rsidP="00A05DA6">
      <w:pPr>
        <w:spacing w:line="520" w:lineRule="exact"/>
        <w:ind w:firstLineChars="200" w:firstLine="480"/>
        <w:rPr>
          <w:bCs/>
          <w:sz w:val="24"/>
        </w:rPr>
      </w:pPr>
      <w:r w:rsidRPr="005A3351">
        <w:rPr>
          <w:bCs/>
          <w:sz w:val="24"/>
        </w:rPr>
        <w:t>对照《环境影响评价技术导则</w:t>
      </w:r>
      <w:r w:rsidRPr="005A3351">
        <w:rPr>
          <w:bCs/>
          <w:sz w:val="24"/>
        </w:rPr>
        <w:t xml:space="preserve"> </w:t>
      </w:r>
      <w:r w:rsidRPr="005A3351">
        <w:rPr>
          <w:bCs/>
          <w:sz w:val="24"/>
        </w:rPr>
        <w:t>土壤环境（试行）》（</w:t>
      </w:r>
      <w:r w:rsidRPr="005A3351">
        <w:rPr>
          <w:bCs/>
          <w:sz w:val="24"/>
        </w:rPr>
        <w:t>HJ964-2018</w:t>
      </w:r>
      <w:r w:rsidRPr="005A3351">
        <w:rPr>
          <w:bCs/>
          <w:sz w:val="24"/>
        </w:rPr>
        <w:t>）表</w:t>
      </w:r>
      <w:r w:rsidRPr="005A3351">
        <w:rPr>
          <w:bCs/>
          <w:sz w:val="24"/>
        </w:rPr>
        <w:t>4</w:t>
      </w:r>
      <w:r w:rsidRPr="005A3351">
        <w:rPr>
          <w:bCs/>
          <w:sz w:val="24"/>
        </w:rPr>
        <w:t>判断，项目属于</w:t>
      </w:r>
      <w:r w:rsidRPr="005A3351">
        <w:rPr>
          <w:rFonts w:ascii="宋体" w:hAnsi="宋体" w:cs="宋体" w:hint="eastAsia"/>
          <w:bCs/>
          <w:sz w:val="24"/>
        </w:rPr>
        <w:t>Ⅰ</w:t>
      </w:r>
      <w:r w:rsidRPr="005A3351">
        <w:rPr>
          <w:bCs/>
          <w:sz w:val="24"/>
        </w:rPr>
        <w:t>类项目，</w:t>
      </w:r>
      <w:r w:rsidRPr="005A3351">
        <w:rPr>
          <w:rFonts w:hint="eastAsia"/>
          <w:bCs/>
          <w:sz w:val="24"/>
        </w:rPr>
        <w:t>项目位于</w:t>
      </w:r>
      <w:r w:rsidR="00B37F13">
        <w:rPr>
          <w:rFonts w:hint="eastAsia"/>
          <w:bCs/>
          <w:sz w:val="24"/>
        </w:rPr>
        <w:t>南阳</w:t>
      </w:r>
      <w:r w:rsidRPr="005A3351">
        <w:rPr>
          <w:rFonts w:hint="eastAsia"/>
          <w:bCs/>
          <w:sz w:val="24"/>
        </w:rPr>
        <w:t>化工产业集聚区内</w:t>
      </w:r>
      <w:r w:rsidRPr="005A3351">
        <w:rPr>
          <w:bCs/>
          <w:sz w:val="24"/>
        </w:rPr>
        <w:t>，</w:t>
      </w:r>
      <w:r w:rsidRPr="005A3351">
        <w:rPr>
          <w:rFonts w:hint="eastAsia"/>
          <w:bCs/>
          <w:sz w:val="24"/>
        </w:rPr>
        <w:t>用地性质属三类工业用地，</w:t>
      </w:r>
      <w:r w:rsidRPr="005A3351">
        <w:rPr>
          <w:bCs/>
          <w:sz w:val="24"/>
        </w:rPr>
        <w:t>区域敏感程度为</w:t>
      </w:r>
      <w:r w:rsidRPr="005A3351">
        <w:rPr>
          <w:rFonts w:hint="eastAsia"/>
          <w:bCs/>
          <w:sz w:val="24"/>
        </w:rPr>
        <w:t>不</w:t>
      </w:r>
      <w:r w:rsidRPr="005A3351">
        <w:rPr>
          <w:bCs/>
          <w:sz w:val="24"/>
        </w:rPr>
        <w:t>敏感，占地规模</w:t>
      </w:r>
      <w:r w:rsidRPr="005A3351">
        <w:rPr>
          <w:rFonts w:hint="eastAsia"/>
          <w:bCs/>
          <w:sz w:val="24"/>
        </w:rPr>
        <w:t>23051.2m</w:t>
      </w:r>
      <w:r w:rsidRPr="005A3351">
        <w:rPr>
          <w:rFonts w:hint="eastAsia"/>
          <w:bCs/>
          <w:sz w:val="24"/>
          <w:vertAlign w:val="superscript"/>
        </w:rPr>
        <w:t>2</w:t>
      </w:r>
      <w:r w:rsidRPr="005A3351">
        <w:rPr>
          <w:rFonts w:hint="eastAsia"/>
          <w:bCs/>
          <w:sz w:val="24"/>
        </w:rPr>
        <w:t>，</w:t>
      </w:r>
      <w:r>
        <w:rPr>
          <w:rFonts w:hint="eastAsia"/>
          <w:bCs/>
          <w:sz w:val="24"/>
        </w:rPr>
        <w:t>小</w:t>
      </w:r>
      <w:r w:rsidRPr="005A3351">
        <w:rPr>
          <w:rFonts w:hint="eastAsia"/>
          <w:bCs/>
          <w:sz w:val="24"/>
        </w:rPr>
        <w:t>于</w:t>
      </w:r>
      <w:r w:rsidRPr="005A3351">
        <w:rPr>
          <w:rFonts w:hint="eastAsia"/>
          <w:bCs/>
          <w:sz w:val="24"/>
        </w:rPr>
        <w:t>5hm</w:t>
      </w:r>
      <w:r w:rsidRPr="005A3351">
        <w:rPr>
          <w:rFonts w:hint="eastAsia"/>
          <w:bCs/>
          <w:sz w:val="24"/>
          <w:vertAlign w:val="superscript"/>
        </w:rPr>
        <w:t>2</w:t>
      </w:r>
      <w:r w:rsidRPr="005A3351">
        <w:rPr>
          <w:bCs/>
          <w:sz w:val="24"/>
        </w:rPr>
        <w:t>，属于</w:t>
      </w:r>
      <w:r>
        <w:rPr>
          <w:rFonts w:hint="eastAsia"/>
          <w:bCs/>
          <w:sz w:val="24"/>
        </w:rPr>
        <w:t>小</w:t>
      </w:r>
      <w:r w:rsidRPr="005A3351">
        <w:rPr>
          <w:bCs/>
          <w:sz w:val="24"/>
        </w:rPr>
        <w:t>型，因此本项目土壤环境影响评价等级为</w:t>
      </w:r>
      <w:r w:rsidRPr="005A3351">
        <w:rPr>
          <w:rFonts w:hint="eastAsia"/>
          <w:bCs/>
          <w:sz w:val="24"/>
        </w:rPr>
        <w:t>二</w:t>
      </w:r>
      <w:r w:rsidRPr="005A3351">
        <w:rPr>
          <w:bCs/>
          <w:sz w:val="24"/>
        </w:rPr>
        <w:t>级。</w:t>
      </w:r>
    </w:p>
    <w:p w:rsidR="005A3351" w:rsidRPr="005A3351" w:rsidRDefault="005A3351" w:rsidP="005A3351">
      <w:pPr>
        <w:spacing w:line="520" w:lineRule="exact"/>
        <w:ind w:firstLineChars="332" w:firstLine="797"/>
        <w:rPr>
          <w:rFonts w:eastAsia="黑体"/>
          <w:sz w:val="24"/>
        </w:rPr>
      </w:pPr>
      <w:r w:rsidRPr="005A3351">
        <w:rPr>
          <w:rFonts w:eastAsia="黑体"/>
          <w:sz w:val="24"/>
        </w:rPr>
        <w:t>表</w:t>
      </w:r>
      <w:r w:rsidRPr="005A3351">
        <w:rPr>
          <w:rFonts w:eastAsia="黑体" w:hint="eastAsia"/>
          <w:sz w:val="24"/>
        </w:rPr>
        <w:t>1-1</w:t>
      </w:r>
      <w:r w:rsidR="00D24A69">
        <w:rPr>
          <w:rFonts w:eastAsia="黑体" w:hint="eastAsia"/>
          <w:sz w:val="24"/>
        </w:rPr>
        <w:t>2</w:t>
      </w:r>
      <w:r w:rsidRPr="005A3351">
        <w:rPr>
          <w:rFonts w:eastAsia="黑体"/>
          <w:sz w:val="24"/>
        </w:rPr>
        <w:t xml:space="preserve">         </w:t>
      </w:r>
      <w:r w:rsidRPr="005A3351">
        <w:rPr>
          <w:rFonts w:eastAsia="黑体"/>
          <w:sz w:val="24"/>
        </w:rPr>
        <w:t>污染影响型评价工作等级划分表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2"/>
        <w:gridCol w:w="994"/>
        <w:gridCol w:w="1023"/>
        <w:gridCol w:w="783"/>
        <w:gridCol w:w="885"/>
        <w:gridCol w:w="715"/>
        <w:gridCol w:w="701"/>
        <w:gridCol w:w="701"/>
        <w:gridCol w:w="701"/>
        <w:gridCol w:w="703"/>
      </w:tblGrid>
      <w:tr w:rsidR="005A3351" w:rsidRPr="005A3351" w:rsidTr="0067666F">
        <w:trPr>
          <w:trHeight w:val="24"/>
          <w:jc w:val="center"/>
        </w:trPr>
        <w:tc>
          <w:tcPr>
            <w:tcW w:w="1512" w:type="dxa"/>
            <w:vMerge w:val="restart"/>
            <w:vAlign w:val="center"/>
          </w:tcPr>
          <w:p w:rsidR="005A3351" w:rsidRPr="005A3351" w:rsidRDefault="005A3351" w:rsidP="005A3351">
            <w:pPr>
              <w:spacing w:line="320" w:lineRule="exact"/>
              <w:jc w:val="center"/>
              <w:rPr>
                <w:szCs w:val="21"/>
              </w:rPr>
            </w:pPr>
            <w:r w:rsidRPr="005A3351">
              <w:rPr>
                <w:szCs w:val="21"/>
              </w:rPr>
              <w:t>敏感程度</w:t>
            </w:r>
          </w:p>
        </w:tc>
        <w:tc>
          <w:tcPr>
            <w:tcW w:w="2800" w:type="dxa"/>
            <w:gridSpan w:val="3"/>
            <w:vAlign w:val="center"/>
          </w:tcPr>
          <w:p w:rsidR="005A3351" w:rsidRPr="005A3351" w:rsidRDefault="005A3351" w:rsidP="005A3351">
            <w:pPr>
              <w:spacing w:line="320" w:lineRule="exact"/>
              <w:jc w:val="center"/>
              <w:rPr>
                <w:szCs w:val="21"/>
              </w:rPr>
            </w:pPr>
            <w:r w:rsidRPr="005A3351">
              <w:rPr>
                <w:rFonts w:ascii="宋体" w:hAnsi="宋体" w:cs="宋体" w:hint="eastAsia"/>
                <w:szCs w:val="21"/>
              </w:rPr>
              <w:t>Ⅰ</w:t>
            </w:r>
            <w:r w:rsidRPr="005A3351">
              <w:rPr>
                <w:szCs w:val="21"/>
              </w:rPr>
              <w:t>类</w:t>
            </w:r>
          </w:p>
        </w:tc>
        <w:tc>
          <w:tcPr>
            <w:tcW w:w="2301" w:type="dxa"/>
            <w:gridSpan w:val="3"/>
            <w:vAlign w:val="center"/>
          </w:tcPr>
          <w:p w:rsidR="005A3351" w:rsidRPr="005A3351" w:rsidRDefault="005A3351" w:rsidP="005A3351">
            <w:pPr>
              <w:spacing w:line="320" w:lineRule="exact"/>
              <w:jc w:val="center"/>
              <w:rPr>
                <w:szCs w:val="21"/>
              </w:rPr>
            </w:pPr>
            <w:r w:rsidRPr="005A3351">
              <w:rPr>
                <w:rFonts w:ascii="宋体" w:hAnsi="宋体" w:cs="宋体" w:hint="eastAsia"/>
                <w:szCs w:val="21"/>
              </w:rPr>
              <w:t>Ⅱ</w:t>
            </w:r>
            <w:r w:rsidRPr="005A3351">
              <w:rPr>
                <w:szCs w:val="21"/>
              </w:rPr>
              <w:t>类</w:t>
            </w:r>
          </w:p>
        </w:tc>
        <w:tc>
          <w:tcPr>
            <w:tcW w:w="2105" w:type="dxa"/>
            <w:gridSpan w:val="3"/>
            <w:vAlign w:val="center"/>
          </w:tcPr>
          <w:p w:rsidR="005A3351" w:rsidRPr="005A3351" w:rsidRDefault="005A3351" w:rsidP="005A3351">
            <w:pPr>
              <w:spacing w:line="320" w:lineRule="exact"/>
              <w:jc w:val="center"/>
              <w:rPr>
                <w:szCs w:val="21"/>
              </w:rPr>
            </w:pPr>
            <w:r w:rsidRPr="005A3351">
              <w:rPr>
                <w:rFonts w:ascii="宋体" w:hAnsi="宋体" w:cs="宋体" w:hint="eastAsia"/>
                <w:szCs w:val="21"/>
              </w:rPr>
              <w:t>Ⅲ</w:t>
            </w:r>
            <w:r w:rsidRPr="005A3351">
              <w:rPr>
                <w:szCs w:val="21"/>
              </w:rPr>
              <w:t>类</w:t>
            </w:r>
          </w:p>
        </w:tc>
      </w:tr>
      <w:tr w:rsidR="005A3351" w:rsidRPr="005A3351" w:rsidTr="0067666F">
        <w:trPr>
          <w:trHeight w:val="273"/>
          <w:jc w:val="center"/>
        </w:trPr>
        <w:tc>
          <w:tcPr>
            <w:tcW w:w="1512" w:type="dxa"/>
            <w:vMerge/>
            <w:vAlign w:val="center"/>
          </w:tcPr>
          <w:p w:rsidR="005A3351" w:rsidRPr="005A3351" w:rsidRDefault="005A3351" w:rsidP="005A3351">
            <w:pPr>
              <w:spacing w:line="320" w:lineRule="exact"/>
              <w:jc w:val="center"/>
              <w:rPr>
                <w:szCs w:val="21"/>
              </w:rPr>
            </w:pPr>
          </w:p>
        </w:tc>
        <w:tc>
          <w:tcPr>
            <w:tcW w:w="994" w:type="dxa"/>
            <w:vAlign w:val="center"/>
          </w:tcPr>
          <w:p w:rsidR="005A3351" w:rsidRPr="005A3351" w:rsidRDefault="005A3351" w:rsidP="005A3351">
            <w:pPr>
              <w:spacing w:line="320" w:lineRule="exact"/>
              <w:jc w:val="center"/>
              <w:rPr>
                <w:szCs w:val="21"/>
              </w:rPr>
            </w:pPr>
            <w:r w:rsidRPr="005A3351">
              <w:rPr>
                <w:szCs w:val="21"/>
              </w:rPr>
              <w:t>大</w:t>
            </w:r>
          </w:p>
        </w:tc>
        <w:tc>
          <w:tcPr>
            <w:tcW w:w="1023" w:type="dxa"/>
            <w:vAlign w:val="center"/>
          </w:tcPr>
          <w:p w:rsidR="005A3351" w:rsidRPr="005A3351" w:rsidRDefault="005A3351" w:rsidP="005A3351">
            <w:pPr>
              <w:spacing w:line="320" w:lineRule="exact"/>
              <w:jc w:val="center"/>
              <w:rPr>
                <w:szCs w:val="21"/>
              </w:rPr>
            </w:pPr>
            <w:r w:rsidRPr="005A3351">
              <w:rPr>
                <w:szCs w:val="21"/>
              </w:rPr>
              <w:t>中</w:t>
            </w:r>
          </w:p>
        </w:tc>
        <w:tc>
          <w:tcPr>
            <w:tcW w:w="783" w:type="dxa"/>
            <w:vAlign w:val="center"/>
          </w:tcPr>
          <w:p w:rsidR="005A3351" w:rsidRPr="005A3351" w:rsidRDefault="005A3351" w:rsidP="005A3351">
            <w:pPr>
              <w:spacing w:line="320" w:lineRule="exact"/>
              <w:jc w:val="center"/>
              <w:rPr>
                <w:szCs w:val="21"/>
              </w:rPr>
            </w:pPr>
            <w:r w:rsidRPr="005A3351">
              <w:rPr>
                <w:szCs w:val="21"/>
              </w:rPr>
              <w:t>小</w:t>
            </w:r>
          </w:p>
        </w:tc>
        <w:tc>
          <w:tcPr>
            <w:tcW w:w="885" w:type="dxa"/>
            <w:vAlign w:val="center"/>
          </w:tcPr>
          <w:p w:rsidR="005A3351" w:rsidRPr="005A3351" w:rsidRDefault="005A3351" w:rsidP="005A3351">
            <w:pPr>
              <w:spacing w:line="320" w:lineRule="exact"/>
              <w:jc w:val="center"/>
              <w:rPr>
                <w:szCs w:val="21"/>
              </w:rPr>
            </w:pPr>
            <w:r w:rsidRPr="005A3351">
              <w:rPr>
                <w:szCs w:val="21"/>
              </w:rPr>
              <w:t>大</w:t>
            </w:r>
          </w:p>
        </w:tc>
        <w:tc>
          <w:tcPr>
            <w:tcW w:w="715" w:type="dxa"/>
            <w:vAlign w:val="center"/>
          </w:tcPr>
          <w:p w:rsidR="005A3351" w:rsidRPr="005A3351" w:rsidRDefault="005A3351" w:rsidP="005A3351">
            <w:pPr>
              <w:spacing w:line="320" w:lineRule="exact"/>
              <w:jc w:val="center"/>
              <w:rPr>
                <w:szCs w:val="21"/>
              </w:rPr>
            </w:pPr>
            <w:r w:rsidRPr="005A3351">
              <w:rPr>
                <w:szCs w:val="21"/>
              </w:rPr>
              <w:t>中</w:t>
            </w:r>
          </w:p>
        </w:tc>
        <w:tc>
          <w:tcPr>
            <w:tcW w:w="701" w:type="dxa"/>
            <w:vAlign w:val="center"/>
          </w:tcPr>
          <w:p w:rsidR="005A3351" w:rsidRPr="005A3351" w:rsidRDefault="005A3351" w:rsidP="005A3351">
            <w:pPr>
              <w:spacing w:line="320" w:lineRule="exact"/>
              <w:jc w:val="center"/>
              <w:rPr>
                <w:szCs w:val="21"/>
              </w:rPr>
            </w:pPr>
            <w:r w:rsidRPr="005A3351">
              <w:rPr>
                <w:szCs w:val="21"/>
              </w:rPr>
              <w:t>小</w:t>
            </w:r>
          </w:p>
        </w:tc>
        <w:tc>
          <w:tcPr>
            <w:tcW w:w="701" w:type="dxa"/>
            <w:vAlign w:val="center"/>
          </w:tcPr>
          <w:p w:rsidR="005A3351" w:rsidRPr="005A3351" w:rsidRDefault="005A3351" w:rsidP="005A3351">
            <w:pPr>
              <w:spacing w:line="320" w:lineRule="exact"/>
              <w:jc w:val="center"/>
              <w:rPr>
                <w:szCs w:val="21"/>
              </w:rPr>
            </w:pPr>
            <w:r w:rsidRPr="005A3351">
              <w:rPr>
                <w:szCs w:val="21"/>
              </w:rPr>
              <w:t>大</w:t>
            </w:r>
          </w:p>
        </w:tc>
        <w:tc>
          <w:tcPr>
            <w:tcW w:w="701" w:type="dxa"/>
            <w:vAlign w:val="center"/>
          </w:tcPr>
          <w:p w:rsidR="005A3351" w:rsidRPr="005A3351" w:rsidRDefault="005A3351" w:rsidP="005A3351">
            <w:pPr>
              <w:spacing w:line="320" w:lineRule="exact"/>
              <w:jc w:val="center"/>
              <w:rPr>
                <w:szCs w:val="21"/>
              </w:rPr>
            </w:pPr>
            <w:r w:rsidRPr="005A3351">
              <w:rPr>
                <w:szCs w:val="21"/>
              </w:rPr>
              <w:t>中</w:t>
            </w:r>
          </w:p>
        </w:tc>
        <w:tc>
          <w:tcPr>
            <w:tcW w:w="703" w:type="dxa"/>
            <w:vAlign w:val="center"/>
          </w:tcPr>
          <w:p w:rsidR="005A3351" w:rsidRPr="005A3351" w:rsidRDefault="005A3351" w:rsidP="005A3351">
            <w:pPr>
              <w:spacing w:line="320" w:lineRule="exact"/>
              <w:jc w:val="center"/>
              <w:rPr>
                <w:szCs w:val="21"/>
              </w:rPr>
            </w:pPr>
            <w:r w:rsidRPr="005A3351">
              <w:rPr>
                <w:szCs w:val="21"/>
              </w:rPr>
              <w:t>小</w:t>
            </w:r>
          </w:p>
        </w:tc>
      </w:tr>
      <w:tr w:rsidR="005A3351" w:rsidRPr="005A3351" w:rsidTr="0067666F">
        <w:trPr>
          <w:trHeight w:val="24"/>
          <w:jc w:val="center"/>
        </w:trPr>
        <w:tc>
          <w:tcPr>
            <w:tcW w:w="1512" w:type="dxa"/>
            <w:vAlign w:val="center"/>
          </w:tcPr>
          <w:p w:rsidR="005A3351" w:rsidRPr="005A3351" w:rsidRDefault="005A3351" w:rsidP="005A3351">
            <w:pPr>
              <w:spacing w:line="320" w:lineRule="exact"/>
              <w:jc w:val="center"/>
              <w:rPr>
                <w:szCs w:val="21"/>
              </w:rPr>
            </w:pPr>
            <w:r w:rsidRPr="005A3351">
              <w:rPr>
                <w:szCs w:val="21"/>
              </w:rPr>
              <w:t>敏感</w:t>
            </w:r>
          </w:p>
        </w:tc>
        <w:tc>
          <w:tcPr>
            <w:tcW w:w="994" w:type="dxa"/>
            <w:vAlign w:val="center"/>
          </w:tcPr>
          <w:p w:rsidR="005A3351" w:rsidRPr="005A3351" w:rsidRDefault="005A3351" w:rsidP="005A3351">
            <w:pPr>
              <w:spacing w:line="320" w:lineRule="exact"/>
              <w:jc w:val="center"/>
              <w:rPr>
                <w:szCs w:val="21"/>
              </w:rPr>
            </w:pPr>
            <w:r w:rsidRPr="005A3351">
              <w:rPr>
                <w:szCs w:val="21"/>
              </w:rPr>
              <w:t>一级</w:t>
            </w:r>
          </w:p>
        </w:tc>
        <w:tc>
          <w:tcPr>
            <w:tcW w:w="1023" w:type="dxa"/>
            <w:vAlign w:val="center"/>
          </w:tcPr>
          <w:p w:rsidR="005A3351" w:rsidRPr="005A3351" w:rsidRDefault="005A3351" w:rsidP="005A3351">
            <w:pPr>
              <w:spacing w:line="320" w:lineRule="exact"/>
              <w:jc w:val="center"/>
              <w:rPr>
                <w:szCs w:val="21"/>
              </w:rPr>
            </w:pPr>
            <w:r w:rsidRPr="005A3351">
              <w:rPr>
                <w:szCs w:val="21"/>
              </w:rPr>
              <w:t>一级</w:t>
            </w:r>
          </w:p>
        </w:tc>
        <w:tc>
          <w:tcPr>
            <w:tcW w:w="783" w:type="dxa"/>
            <w:vAlign w:val="center"/>
          </w:tcPr>
          <w:p w:rsidR="005A3351" w:rsidRPr="005A3351" w:rsidRDefault="005A3351" w:rsidP="005A3351">
            <w:pPr>
              <w:spacing w:line="320" w:lineRule="exact"/>
              <w:jc w:val="center"/>
              <w:rPr>
                <w:szCs w:val="21"/>
              </w:rPr>
            </w:pPr>
            <w:r w:rsidRPr="005A3351">
              <w:rPr>
                <w:szCs w:val="21"/>
              </w:rPr>
              <w:t>一级</w:t>
            </w:r>
          </w:p>
        </w:tc>
        <w:tc>
          <w:tcPr>
            <w:tcW w:w="885" w:type="dxa"/>
            <w:vAlign w:val="center"/>
          </w:tcPr>
          <w:p w:rsidR="005A3351" w:rsidRPr="005A3351" w:rsidRDefault="005A3351" w:rsidP="005A3351">
            <w:pPr>
              <w:spacing w:line="320" w:lineRule="exact"/>
              <w:jc w:val="center"/>
              <w:rPr>
                <w:szCs w:val="21"/>
              </w:rPr>
            </w:pPr>
            <w:r w:rsidRPr="005A3351">
              <w:rPr>
                <w:szCs w:val="21"/>
              </w:rPr>
              <w:t>二级</w:t>
            </w:r>
          </w:p>
        </w:tc>
        <w:tc>
          <w:tcPr>
            <w:tcW w:w="715" w:type="dxa"/>
            <w:vAlign w:val="center"/>
          </w:tcPr>
          <w:p w:rsidR="005A3351" w:rsidRPr="005A3351" w:rsidRDefault="005A3351" w:rsidP="005A3351">
            <w:pPr>
              <w:spacing w:line="320" w:lineRule="exact"/>
              <w:jc w:val="center"/>
              <w:rPr>
                <w:szCs w:val="21"/>
              </w:rPr>
            </w:pPr>
            <w:r w:rsidRPr="005A3351">
              <w:rPr>
                <w:szCs w:val="21"/>
              </w:rPr>
              <w:t>二级</w:t>
            </w:r>
          </w:p>
        </w:tc>
        <w:tc>
          <w:tcPr>
            <w:tcW w:w="701" w:type="dxa"/>
            <w:vAlign w:val="center"/>
          </w:tcPr>
          <w:p w:rsidR="005A3351" w:rsidRPr="005A3351" w:rsidRDefault="005A3351" w:rsidP="005A3351">
            <w:pPr>
              <w:spacing w:line="320" w:lineRule="exact"/>
              <w:jc w:val="center"/>
              <w:rPr>
                <w:szCs w:val="21"/>
              </w:rPr>
            </w:pPr>
            <w:r w:rsidRPr="005A3351">
              <w:rPr>
                <w:szCs w:val="21"/>
              </w:rPr>
              <w:t>二级</w:t>
            </w:r>
          </w:p>
        </w:tc>
        <w:tc>
          <w:tcPr>
            <w:tcW w:w="701" w:type="dxa"/>
            <w:vAlign w:val="center"/>
          </w:tcPr>
          <w:p w:rsidR="005A3351" w:rsidRPr="005A3351" w:rsidRDefault="005A3351" w:rsidP="005A3351">
            <w:pPr>
              <w:spacing w:line="320" w:lineRule="exact"/>
              <w:jc w:val="center"/>
              <w:rPr>
                <w:szCs w:val="21"/>
              </w:rPr>
            </w:pPr>
            <w:r w:rsidRPr="005A3351">
              <w:rPr>
                <w:szCs w:val="21"/>
              </w:rPr>
              <w:t>三级</w:t>
            </w:r>
          </w:p>
        </w:tc>
        <w:tc>
          <w:tcPr>
            <w:tcW w:w="701" w:type="dxa"/>
            <w:vAlign w:val="center"/>
          </w:tcPr>
          <w:p w:rsidR="005A3351" w:rsidRPr="005A3351" w:rsidRDefault="005A3351" w:rsidP="005A3351">
            <w:pPr>
              <w:spacing w:line="320" w:lineRule="exact"/>
              <w:jc w:val="center"/>
              <w:rPr>
                <w:szCs w:val="21"/>
              </w:rPr>
            </w:pPr>
            <w:r w:rsidRPr="005A3351">
              <w:rPr>
                <w:szCs w:val="21"/>
              </w:rPr>
              <w:t>三级</w:t>
            </w:r>
          </w:p>
        </w:tc>
        <w:tc>
          <w:tcPr>
            <w:tcW w:w="703" w:type="dxa"/>
            <w:vAlign w:val="center"/>
          </w:tcPr>
          <w:p w:rsidR="005A3351" w:rsidRPr="005A3351" w:rsidRDefault="005A3351" w:rsidP="005A3351">
            <w:pPr>
              <w:spacing w:line="320" w:lineRule="exact"/>
              <w:jc w:val="center"/>
              <w:rPr>
                <w:szCs w:val="21"/>
              </w:rPr>
            </w:pPr>
            <w:r w:rsidRPr="005A3351">
              <w:rPr>
                <w:szCs w:val="21"/>
              </w:rPr>
              <w:t>三级</w:t>
            </w:r>
          </w:p>
        </w:tc>
      </w:tr>
      <w:tr w:rsidR="005A3351" w:rsidRPr="005A3351" w:rsidTr="0067666F">
        <w:trPr>
          <w:trHeight w:val="24"/>
          <w:jc w:val="center"/>
        </w:trPr>
        <w:tc>
          <w:tcPr>
            <w:tcW w:w="1512" w:type="dxa"/>
            <w:vAlign w:val="center"/>
          </w:tcPr>
          <w:p w:rsidR="005A3351" w:rsidRPr="005A3351" w:rsidRDefault="005A3351" w:rsidP="005A3351">
            <w:pPr>
              <w:spacing w:line="320" w:lineRule="exact"/>
              <w:jc w:val="center"/>
              <w:rPr>
                <w:szCs w:val="21"/>
              </w:rPr>
            </w:pPr>
            <w:r w:rsidRPr="005A3351">
              <w:rPr>
                <w:szCs w:val="21"/>
              </w:rPr>
              <w:t>较敏感</w:t>
            </w:r>
          </w:p>
        </w:tc>
        <w:tc>
          <w:tcPr>
            <w:tcW w:w="994" w:type="dxa"/>
            <w:vAlign w:val="center"/>
          </w:tcPr>
          <w:p w:rsidR="005A3351" w:rsidRPr="005A3351" w:rsidRDefault="005A3351" w:rsidP="005A3351">
            <w:pPr>
              <w:spacing w:line="320" w:lineRule="exact"/>
              <w:jc w:val="center"/>
              <w:rPr>
                <w:szCs w:val="21"/>
              </w:rPr>
            </w:pPr>
            <w:r w:rsidRPr="005A3351">
              <w:rPr>
                <w:szCs w:val="21"/>
              </w:rPr>
              <w:t>一级</w:t>
            </w:r>
          </w:p>
        </w:tc>
        <w:tc>
          <w:tcPr>
            <w:tcW w:w="1023" w:type="dxa"/>
            <w:tcBorders>
              <w:bottom w:val="single" w:sz="4" w:space="0" w:color="auto"/>
            </w:tcBorders>
            <w:vAlign w:val="center"/>
          </w:tcPr>
          <w:p w:rsidR="005A3351" w:rsidRPr="005A3351" w:rsidRDefault="005A3351" w:rsidP="005A3351">
            <w:pPr>
              <w:spacing w:line="320" w:lineRule="exact"/>
              <w:jc w:val="center"/>
              <w:rPr>
                <w:szCs w:val="21"/>
              </w:rPr>
            </w:pPr>
            <w:r w:rsidRPr="005A3351">
              <w:rPr>
                <w:szCs w:val="21"/>
              </w:rPr>
              <w:t>一级</w:t>
            </w:r>
          </w:p>
        </w:tc>
        <w:tc>
          <w:tcPr>
            <w:tcW w:w="783" w:type="dxa"/>
            <w:tcBorders>
              <w:bottom w:val="single" w:sz="4" w:space="0" w:color="auto"/>
            </w:tcBorders>
            <w:vAlign w:val="center"/>
          </w:tcPr>
          <w:p w:rsidR="005A3351" w:rsidRPr="005A3351" w:rsidRDefault="005A3351" w:rsidP="005A3351">
            <w:pPr>
              <w:spacing w:line="320" w:lineRule="exact"/>
              <w:jc w:val="center"/>
              <w:rPr>
                <w:szCs w:val="21"/>
              </w:rPr>
            </w:pPr>
            <w:r w:rsidRPr="005A3351">
              <w:rPr>
                <w:szCs w:val="21"/>
              </w:rPr>
              <w:t>二级</w:t>
            </w:r>
          </w:p>
        </w:tc>
        <w:tc>
          <w:tcPr>
            <w:tcW w:w="885" w:type="dxa"/>
            <w:vAlign w:val="center"/>
          </w:tcPr>
          <w:p w:rsidR="005A3351" w:rsidRPr="005A3351" w:rsidRDefault="005A3351" w:rsidP="005A3351">
            <w:pPr>
              <w:spacing w:line="320" w:lineRule="exact"/>
              <w:jc w:val="center"/>
              <w:rPr>
                <w:szCs w:val="21"/>
              </w:rPr>
            </w:pPr>
            <w:r w:rsidRPr="005A3351">
              <w:rPr>
                <w:szCs w:val="21"/>
              </w:rPr>
              <w:t>二级</w:t>
            </w:r>
          </w:p>
        </w:tc>
        <w:tc>
          <w:tcPr>
            <w:tcW w:w="715" w:type="dxa"/>
            <w:vAlign w:val="center"/>
          </w:tcPr>
          <w:p w:rsidR="005A3351" w:rsidRPr="005A3351" w:rsidRDefault="005A3351" w:rsidP="005A3351">
            <w:pPr>
              <w:spacing w:line="320" w:lineRule="exact"/>
              <w:jc w:val="center"/>
              <w:rPr>
                <w:szCs w:val="21"/>
              </w:rPr>
            </w:pPr>
            <w:r w:rsidRPr="005A3351">
              <w:rPr>
                <w:szCs w:val="21"/>
              </w:rPr>
              <w:t>二级</w:t>
            </w:r>
          </w:p>
        </w:tc>
        <w:tc>
          <w:tcPr>
            <w:tcW w:w="701" w:type="dxa"/>
            <w:vAlign w:val="center"/>
          </w:tcPr>
          <w:p w:rsidR="005A3351" w:rsidRPr="005A3351" w:rsidRDefault="005A3351" w:rsidP="005A3351">
            <w:pPr>
              <w:spacing w:line="320" w:lineRule="exact"/>
              <w:jc w:val="center"/>
              <w:rPr>
                <w:szCs w:val="21"/>
              </w:rPr>
            </w:pPr>
            <w:r w:rsidRPr="005A3351">
              <w:rPr>
                <w:szCs w:val="21"/>
              </w:rPr>
              <w:t>三级</w:t>
            </w:r>
          </w:p>
        </w:tc>
        <w:tc>
          <w:tcPr>
            <w:tcW w:w="701" w:type="dxa"/>
            <w:vAlign w:val="center"/>
          </w:tcPr>
          <w:p w:rsidR="005A3351" w:rsidRPr="005A3351" w:rsidRDefault="005A3351" w:rsidP="005A3351">
            <w:pPr>
              <w:spacing w:line="320" w:lineRule="exact"/>
              <w:jc w:val="center"/>
              <w:rPr>
                <w:szCs w:val="21"/>
              </w:rPr>
            </w:pPr>
            <w:r w:rsidRPr="005A3351">
              <w:rPr>
                <w:szCs w:val="21"/>
              </w:rPr>
              <w:t>三级</w:t>
            </w:r>
          </w:p>
        </w:tc>
        <w:tc>
          <w:tcPr>
            <w:tcW w:w="701" w:type="dxa"/>
            <w:vAlign w:val="center"/>
          </w:tcPr>
          <w:p w:rsidR="005A3351" w:rsidRPr="005A3351" w:rsidRDefault="005A3351" w:rsidP="005A3351">
            <w:pPr>
              <w:spacing w:line="320" w:lineRule="exact"/>
              <w:jc w:val="center"/>
              <w:rPr>
                <w:szCs w:val="21"/>
              </w:rPr>
            </w:pPr>
            <w:r w:rsidRPr="005A3351">
              <w:rPr>
                <w:szCs w:val="21"/>
              </w:rPr>
              <w:t>三级</w:t>
            </w:r>
          </w:p>
        </w:tc>
        <w:tc>
          <w:tcPr>
            <w:tcW w:w="703" w:type="dxa"/>
            <w:vAlign w:val="center"/>
          </w:tcPr>
          <w:p w:rsidR="005A3351" w:rsidRPr="005A3351" w:rsidRDefault="005A3351" w:rsidP="005A3351">
            <w:pPr>
              <w:spacing w:line="320" w:lineRule="exact"/>
              <w:jc w:val="center"/>
              <w:rPr>
                <w:szCs w:val="21"/>
              </w:rPr>
            </w:pPr>
            <w:r w:rsidRPr="005A3351">
              <w:rPr>
                <w:szCs w:val="21"/>
              </w:rPr>
              <w:t>—</w:t>
            </w:r>
          </w:p>
        </w:tc>
      </w:tr>
      <w:tr w:rsidR="005A3351" w:rsidRPr="005A3351" w:rsidTr="005A3351">
        <w:trPr>
          <w:trHeight w:val="24"/>
          <w:jc w:val="center"/>
        </w:trPr>
        <w:tc>
          <w:tcPr>
            <w:tcW w:w="1512" w:type="dxa"/>
            <w:vAlign w:val="center"/>
          </w:tcPr>
          <w:p w:rsidR="005A3351" w:rsidRPr="005A3351" w:rsidRDefault="005A3351" w:rsidP="005A3351">
            <w:pPr>
              <w:spacing w:line="320" w:lineRule="exact"/>
              <w:jc w:val="center"/>
              <w:rPr>
                <w:szCs w:val="21"/>
              </w:rPr>
            </w:pPr>
            <w:r w:rsidRPr="005A3351">
              <w:rPr>
                <w:szCs w:val="21"/>
              </w:rPr>
              <w:t>不敏感</w:t>
            </w:r>
          </w:p>
        </w:tc>
        <w:tc>
          <w:tcPr>
            <w:tcW w:w="994" w:type="dxa"/>
            <w:vAlign w:val="center"/>
          </w:tcPr>
          <w:p w:rsidR="005A3351" w:rsidRPr="005A3351" w:rsidRDefault="005A3351" w:rsidP="005A3351">
            <w:pPr>
              <w:spacing w:line="320" w:lineRule="exact"/>
              <w:jc w:val="center"/>
              <w:rPr>
                <w:szCs w:val="21"/>
              </w:rPr>
            </w:pPr>
            <w:r w:rsidRPr="005A3351">
              <w:rPr>
                <w:szCs w:val="21"/>
              </w:rPr>
              <w:t>一级</w:t>
            </w:r>
          </w:p>
        </w:tc>
        <w:tc>
          <w:tcPr>
            <w:tcW w:w="1023" w:type="dxa"/>
            <w:shd w:val="clear" w:color="auto" w:fill="auto"/>
            <w:vAlign w:val="center"/>
          </w:tcPr>
          <w:p w:rsidR="005A3351" w:rsidRPr="005A3351" w:rsidRDefault="005A3351" w:rsidP="005A3351">
            <w:pPr>
              <w:spacing w:line="320" w:lineRule="exact"/>
              <w:jc w:val="center"/>
              <w:rPr>
                <w:szCs w:val="21"/>
              </w:rPr>
            </w:pPr>
            <w:r w:rsidRPr="005A3351">
              <w:rPr>
                <w:szCs w:val="21"/>
              </w:rPr>
              <w:t>二级</w:t>
            </w:r>
          </w:p>
        </w:tc>
        <w:tc>
          <w:tcPr>
            <w:tcW w:w="783" w:type="dxa"/>
            <w:shd w:val="clear" w:color="auto" w:fill="EEECE1" w:themeFill="background2"/>
            <w:vAlign w:val="center"/>
          </w:tcPr>
          <w:p w:rsidR="005A3351" w:rsidRPr="005A3351" w:rsidRDefault="005A3351" w:rsidP="005A3351">
            <w:pPr>
              <w:spacing w:line="320" w:lineRule="exact"/>
              <w:jc w:val="center"/>
              <w:rPr>
                <w:szCs w:val="21"/>
              </w:rPr>
            </w:pPr>
            <w:r w:rsidRPr="005A3351">
              <w:rPr>
                <w:szCs w:val="21"/>
              </w:rPr>
              <w:t>二级</w:t>
            </w:r>
          </w:p>
        </w:tc>
        <w:tc>
          <w:tcPr>
            <w:tcW w:w="885" w:type="dxa"/>
            <w:vAlign w:val="center"/>
          </w:tcPr>
          <w:p w:rsidR="005A3351" w:rsidRPr="005A3351" w:rsidRDefault="005A3351" w:rsidP="005A3351">
            <w:pPr>
              <w:spacing w:line="320" w:lineRule="exact"/>
              <w:jc w:val="center"/>
              <w:rPr>
                <w:szCs w:val="21"/>
              </w:rPr>
            </w:pPr>
            <w:r w:rsidRPr="005A3351">
              <w:rPr>
                <w:szCs w:val="21"/>
              </w:rPr>
              <w:t>二级</w:t>
            </w:r>
          </w:p>
        </w:tc>
        <w:tc>
          <w:tcPr>
            <w:tcW w:w="715" w:type="dxa"/>
            <w:vAlign w:val="center"/>
          </w:tcPr>
          <w:p w:rsidR="005A3351" w:rsidRPr="005A3351" w:rsidRDefault="005A3351" w:rsidP="005A3351">
            <w:pPr>
              <w:spacing w:line="320" w:lineRule="exact"/>
              <w:jc w:val="center"/>
              <w:rPr>
                <w:szCs w:val="21"/>
              </w:rPr>
            </w:pPr>
            <w:r w:rsidRPr="005A3351">
              <w:rPr>
                <w:szCs w:val="21"/>
              </w:rPr>
              <w:t>三级</w:t>
            </w:r>
          </w:p>
        </w:tc>
        <w:tc>
          <w:tcPr>
            <w:tcW w:w="701" w:type="dxa"/>
            <w:vAlign w:val="center"/>
          </w:tcPr>
          <w:p w:rsidR="005A3351" w:rsidRPr="005A3351" w:rsidRDefault="005A3351" w:rsidP="005A3351">
            <w:pPr>
              <w:spacing w:line="320" w:lineRule="exact"/>
              <w:jc w:val="center"/>
              <w:rPr>
                <w:szCs w:val="21"/>
              </w:rPr>
            </w:pPr>
            <w:r w:rsidRPr="005A3351">
              <w:rPr>
                <w:szCs w:val="21"/>
              </w:rPr>
              <w:t>三级</w:t>
            </w:r>
          </w:p>
        </w:tc>
        <w:tc>
          <w:tcPr>
            <w:tcW w:w="701" w:type="dxa"/>
            <w:vAlign w:val="center"/>
          </w:tcPr>
          <w:p w:rsidR="005A3351" w:rsidRPr="005A3351" w:rsidRDefault="005A3351" w:rsidP="005A3351">
            <w:pPr>
              <w:spacing w:line="320" w:lineRule="exact"/>
              <w:jc w:val="center"/>
              <w:rPr>
                <w:szCs w:val="21"/>
              </w:rPr>
            </w:pPr>
            <w:r w:rsidRPr="005A3351">
              <w:rPr>
                <w:szCs w:val="21"/>
              </w:rPr>
              <w:t>三级</w:t>
            </w:r>
          </w:p>
        </w:tc>
        <w:tc>
          <w:tcPr>
            <w:tcW w:w="701" w:type="dxa"/>
            <w:vAlign w:val="center"/>
          </w:tcPr>
          <w:p w:rsidR="005A3351" w:rsidRPr="005A3351" w:rsidRDefault="005A3351" w:rsidP="005A3351">
            <w:pPr>
              <w:spacing w:line="320" w:lineRule="exact"/>
              <w:jc w:val="center"/>
              <w:rPr>
                <w:szCs w:val="21"/>
              </w:rPr>
            </w:pPr>
            <w:r w:rsidRPr="005A3351">
              <w:rPr>
                <w:szCs w:val="21"/>
              </w:rPr>
              <w:t>—</w:t>
            </w:r>
          </w:p>
        </w:tc>
        <w:tc>
          <w:tcPr>
            <w:tcW w:w="703" w:type="dxa"/>
            <w:vAlign w:val="center"/>
          </w:tcPr>
          <w:p w:rsidR="005A3351" w:rsidRPr="005A3351" w:rsidRDefault="005A3351" w:rsidP="005A3351">
            <w:pPr>
              <w:spacing w:line="320" w:lineRule="exact"/>
              <w:jc w:val="center"/>
              <w:rPr>
                <w:szCs w:val="21"/>
              </w:rPr>
            </w:pPr>
            <w:r w:rsidRPr="005A3351">
              <w:rPr>
                <w:szCs w:val="21"/>
              </w:rPr>
              <w:t>—</w:t>
            </w:r>
          </w:p>
        </w:tc>
      </w:tr>
    </w:tbl>
    <w:p w:rsidR="005A3351" w:rsidRPr="005A3351" w:rsidRDefault="005A3351" w:rsidP="005A3351">
      <w:pPr>
        <w:spacing w:line="520" w:lineRule="exact"/>
        <w:ind w:firstLineChars="200" w:firstLine="480"/>
        <w:rPr>
          <w:rFonts w:eastAsia="楷体_GB2312"/>
          <w:sz w:val="24"/>
        </w:rPr>
      </w:pPr>
      <w:r w:rsidRPr="005A3351">
        <w:rPr>
          <w:rFonts w:hint="eastAsia"/>
          <w:bCs/>
          <w:sz w:val="24"/>
        </w:rPr>
        <w:t>根据</w:t>
      </w:r>
      <w:r w:rsidRPr="005A3351">
        <w:rPr>
          <w:bCs/>
          <w:sz w:val="24"/>
        </w:rPr>
        <w:t>《环境影响评价技术导则</w:t>
      </w:r>
      <w:r w:rsidRPr="005A3351">
        <w:rPr>
          <w:bCs/>
          <w:sz w:val="24"/>
        </w:rPr>
        <w:t xml:space="preserve"> </w:t>
      </w:r>
      <w:r w:rsidRPr="005A3351">
        <w:rPr>
          <w:bCs/>
          <w:sz w:val="24"/>
        </w:rPr>
        <w:t>土壤环境（试行）》（</w:t>
      </w:r>
      <w:r w:rsidRPr="005A3351">
        <w:rPr>
          <w:bCs/>
          <w:sz w:val="24"/>
        </w:rPr>
        <w:t>HJ964-2018</w:t>
      </w:r>
      <w:r w:rsidRPr="005A3351">
        <w:rPr>
          <w:bCs/>
          <w:sz w:val="24"/>
        </w:rPr>
        <w:t>）</w:t>
      </w:r>
      <w:r w:rsidRPr="005A3351">
        <w:rPr>
          <w:rFonts w:hint="eastAsia"/>
          <w:bCs/>
          <w:sz w:val="24"/>
        </w:rPr>
        <w:t>中表</w:t>
      </w:r>
      <w:r w:rsidRPr="005A3351">
        <w:rPr>
          <w:rFonts w:hint="eastAsia"/>
          <w:bCs/>
          <w:sz w:val="24"/>
        </w:rPr>
        <w:t>5</w:t>
      </w:r>
      <w:r w:rsidRPr="005A3351">
        <w:rPr>
          <w:rFonts w:hint="eastAsia"/>
          <w:bCs/>
          <w:sz w:val="24"/>
        </w:rPr>
        <w:t>，本次工程评价范围为厂区及厂界外</w:t>
      </w:r>
      <w:r w:rsidRPr="005A3351">
        <w:rPr>
          <w:rFonts w:hint="eastAsia"/>
          <w:bCs/>
          <w:sz w:val="24"/>
        </w:rPr>
        <w:t>0.2km</w:t>
      </w:r>
      <w:r w:rsidRPr="005A3351">
        <w:rPr>
          <w:rFonts w:hint="eastAsia"/>
          <w:bCs/>
          <w:sz w:val="24"/>
        </w:rPr>
        <w:t>范围内。根据《农用地土壤污染状况详查点位布设技术规定》中附表</w:t>
      </w:r>
      <w:r w:rsidRPr="005A3351">
        <w:rPr>
          <w:rFonts w:hint="eastAsia"/>
          <w:bCs/>
          <w:sz w:val="24"/>
        </w:rPr>
        <w:t>2-4</w:t>
      </w:r>
      <w:r w:rsidRPr="005A3351">
        <w:rPr>
          <w:rFonts w:hint="eastAsia"/>
          <w:bCs/>
          <w:sz w:val="24"/>
        </w:rPr>
        <w:t>化学原料和化学制品制造业大气沉降影响范围，本次工程大气沉降影响范围为</w:t>
      </w:r>
      <w:r w:rsidRPr="005A3351">
        <w:rPr>
          <w:rFonts w:hint="eastAsia"/>
          <w:bCs/>
          <w:sz w:val="24"/>
        </w:rPr>
        <w:t>1.0km</w:t>
      </w:r>
      <w:r w:rsidRPr="005A3351">
        <w:rPr>
          <w:rFonts w:hint="eastAsia"/>
          <w:bCs/>
          <w:sz w:val="24"/>
        </w:rPr>
        <w:t>，因此本次工程土壤环境评价范围为厂区及厂界外</w:t>
      </w:r>
      <w:r w:rsidRPr="005A3351">
        <w:rPr>
          <w:rFonts w:hint="eastAsia"/>
          <w:bCs/>
          <w:sz w:val="24"/>
        </w:rPr>
        <w:t>1.0km</w:t>
      </w:r>
      <w:r>
        <w:rPr>
          <w:rFonts w:hint="eastAsia"/>
          <w:bCs/>
          <w:sz w:val="24"/>
        </w:rPr>
        <w:t>。</w:t>
      </w:r>
    </w:p>
    <w:p w:rsidR="00FD1A44" w:rsidRPr="0044061B" w:rsidRDefault="00FD1A44" w:rsidP="00941FB0">
      <w:pPr>
        <w:spacing w:line="520" w:lineRule="exact"/>
        <w:rPr>
          <w:sz w:val="24"/>
        </w:rPr>
      </w:pPr>
      <w:r w:rsidRPr="0044061B">
        <w:rPr>
          <w:sz w:val="24"/>
        </w:rPr>
        <w:t>1.</w:t>
      </w:r>
      <w:r w:rsidR="00595B6D">
        <w:rPr>
          <w:rFonts w:hint="eastAsia"/>
          <w:sz w:val="24"/>
        </w:rPr>
        <w:t>7</w:t>
      </w:r>
      <w:r w:rsidRPr="0044061B">
        <w:rPr>
          <w:sz w:val="24"/>
        </w:rPr>
        <w:t>.1.</w:t>
      </w:r>
      <w:r w:rsidR="009F70B1">
        <w:rPr>
          <w:rFonts w:hint="eastAsia"/>
          <w:sz w:val="24"/>
        </w:rPr>
        <w:t>6</w:t>
      </w:r>
      <w:r w:rsidRPr="0044061B">
        <w:rPr>
          <w:rFonts w:hAnsi="宋体" w:hint="eastAsia"/>
          <w:sz w:val="24"/>
        </w:rPr>
        <w:t>风险</w:t>
      </w:r>
      <w:r w:rsidRPr="0044061B">
        <w:rPr>
          <w:rFonts w:hAnsi="宋体"/>
          <w:sz w:val="24"/>
        </w:rPr>
        <w:t>评价等级</w:t>
      </w:r>
    </w:p>
    <w:p w:rsidR="009F70B1" w:rsidRPr="009F70B1" w:rsidRDefault="009F70B1" w:rsidP="009F70B1">
      <w:pPr>
        <w:spacing w:line="520" w:lineRule="exact"/>
        <w:ind w:firstLineChars="200" w:firstLine="480"/>
        <w:rPr>
          <w:sz w:val="24"/>
        </w:rPr>
      </w:pPr>
      <w:r w:rsidRPr="009F70B1">
        <w:rPr>
          <w:rFonts w:hint="eastAsia"/>
          <w:bCs/>
          <w:sz w:val="24"/>
        </w:rPr>
        <w:t>根据《建设项目环境风险评价技术导则》（</w:t>
      </w:r>
      <w:r w:rsidRPr="009F70B1">
        <w:rPr>
          <w:rFonts w:hint="eastAsia"/>
          <w:bCs/>
          <w:sz w:val="24"/>
        </w:rPr>
        <w:t>HJ169-2018</w:t>
      </w:r>
      <w:r w:rsidRPr="009F70B1">
        <w:rPr>
          <w:rFonts w:hint="eastAsia"/>
          <w:bCs/>
          <w:sz w:val="24"/>
        </w:rPr>
        <w:t>）附录</w:t>
      </w:r>
      <w:r w:rsidRPr="009F70B1">
        <w:rPr>
          <w:rFonts w:hint="eastAsia"/>
          <w:bCs/>
          <w:sz w:val="24"/>
        </w:rPr>
        <w:t>C</w:t>
      </w:r>
      <w:r w:rsidRPr="009F70B1">
        <w:rPr>
          <w:rFonts w:hint="eastAsia"/>
          <w:bCs/>
          <w:sz w:val="24"/>
        </w:rPr>
        <w:t>判定危险物质及工艺系统危险性等级，项目危险物质数量与临界量比值</w:t>
      </w:r>
      <w:r w:rsidRPr="009F70B1">
        <w:rPr>
          <w:bCs/>
          <w:sz w:val="24"/>
        </w:rPr>
        <w:t>Q=</w:t>
      </w:r>
      <w:r>
        <w:rPr>
          <w:rFonts w:hint="eastAsia"/>
          <w:bCs/>
          <w:sz w:val="24"/>
        </w:rPr>
        <w:t>123.4</w:t>
      </w:r>
      <w:r w:rsidRPr="009F70B1">
        <w:rPr>
          <w:rFonts w:hint="eastAsia"/>
          <w:bCs/>
          <w:sz w:val="24"/>
        </w:rPr>
        <w:t>，</w:t>
      </w:r>
      <w:r w:rsidRPr="009F70B1">
        <w:rPr>
          <w:bCs/>
          <w:sz w:val="24"/>
        </w:rPr>
        <w:t>Q</w:t>
      </w:r>
      <w:r>
        <w:rPr>
          <w:rFonts w:hint="eastAsia"/>
          <w:bCs/>
          <w:sz w:val="24"/>
        </w:rPr>
        <w:t>＞</w:t>
      </w:r>
      <w:r w:rsidRPr="009F70B1">
        <w:rPr>
          <w:bCs/>
          <w:sz w:val="24"/>
        </w:rPr>
        <w:t>100</w:t>
      </w:r>
      <w:r w:rsidRPr="009F70B1">
        <w:rPr>
          <w:rFonts w:hint="eastAsia"/>
          <w:bCs/>
          <w:sz w:val="24"/>
        </w:rPr>
        <w:t>，</w:t>
      </w:r>
      <w:r w:rsidRPr="009F70B1">
        <w:rPr>
          <w:rFonts w:hint="eastAsia"/>
          <w:bCs/>
          <w:sz w:val="24"/>
        </w:rPr>
        <w:t>M</w:t>
      </w:r>
      <w:r w:rsidRPr="009F70B1">
        <w:rPr>
          <w:rFonts w:hint="eastAsia"/>
          <w:bCs/>
          <w:sz w:val="24"/>
        </w:rPr>
        <w:t>值得</w:t>
      </w:r>
      <w:r w:rsidRPr="009F70B1">
        <w:rPr>
          <w:rFonts w:hint="eastAsia"/>
          <w:bCs/>
          <w:sz w:val="24"/>
        </w:rPr>
        <w:lastRenderedPageBreak/>
        <w:t>分为</w:t>
      </w:r>
      <w:r w:rsidR="00647C6D">
        <w:rPr>
          <w:rFonts w:hint="eastAsia"/>
          <w:bCs/>
          <w:sz w:val="24"/>
        </w:rPr>
        <w:t>120</w:t>
      </w:r>
      <w:r w:rsidRPr="009F70B1">
        <w:rPr>
          <w:rFonts w:hint="eastAsia"/>
          <w:bCs/>
          <w:sz w:val="24"/>
        </w:rPr>
        <w:t>分，以</w:t>
      </w:r>
      <w:r w:rsidRPr="009F70B1">
        <w:rPr>
          <w:bCs/>
          <w:sz w:val="24"/>
        </w:rPr>
        <w:t>M</w:t>
      </w:r>
      <w:r>
        <w:rPr>
          <w:rFonts w:hint="eastAsia"/>
          <w:bCs/>
          <w:sz w:val="24"/>
        </w:rPr>
        <w:t>1</w:t>
      </w:r>
      <w:r w:rsidRPr="009F70B1">
        <w:rPr>
          <w:rFonts w:hint="eastAsia"/>
          <w:bCs/>
          <w:sz w:val="24"/>
        </w:rPr>
        <w:t>表示。因此</w:t>
      </w:r>
      <w:r w:rsidRPr="009F70B1">
        <w:rPr>
          <w:rFonts w:hint="eastAsia"/>
          <w:sz w:val="24"/>
        </w:rPr>
        <w:t>危险物质及工艺系统危险性等级为</w:t>
      </w:r>
      <w:r>
        <w:rPr>
          <w:rFonts w:hint="eastAsia"/>
          <w:sz w:val="24"/>
        </w:rPr>
        <w:t>P1</w:t>
      </w:r>
      <w:r w:rsidRPr="009F70B1">
        <w:rPr>
          <w:rFonts w:hint="eastAsia"/>
          <w:sz w:val="24"/>
        </w:rPr>
        <w:t>。</w:t>
      </w:r>
    </w:p>
    <w:p w:rsidR="009F70B1" w:rsidRPr="009F70B1" w:rsidRDefault="009F70B1" w:rsidP="009F70B1">
      <w:pPr>
        <w:spacing w:line="520" w:lineRule="exact"/>
        <w:ind w:firstLineChars="200" w:firstLine="480"/>
        <w:rPr>
          <w:rFonts w:eastAsia="黑体"/>
          <w:sz w:val="24"/>
        </w:rPr>
      </w:pPr>
      <w:r w:rsidRPr="009F70B1">
        <w:rPr>
          <w:rFonts w:eastAsia="黑体" w:hint="eastAsia"/>
          <w:sz w:val="24"/>
        </w:rPr>
        <w:t>表</w:t>
      </w:r>
      <w:r w:rsidRPr="009F70B1">
        <w:rPr>
          <w:rFonts w:eastAsia="黑体" w:hint="eastAsia"/>
          <w:sz w:val="24"/>
        </w:rPr>
        <w:t>1-1</w:t>
      </w:r>
      <w:r w:rsidR="00D24A69">
        <w:rPr>
          <w:rFonts w:eastAsia="黑体" w:hint="eastAsia"/>
          <w:sz w:val="24"/>
        </w:rPr>
        <w:t>3</w:t>
      </w:r>
      <w:r w:rsidRPr="009F70B1">
        <w:rPr>
          <w:rFonts w:eastAsia="黑体" w:hint="eastAsia"/>
          <w:sz w:val="24"/>
        </w:rPr>
        <w:t xml:space="preserve">        </w:t>
      </w:r>
      <w:r w:rsidRPr="009F70B1">
        <w:rPr>
          <w:rFonts w:eastAsia="黑体"/>
          <w:sz w:val="24"/>
        </w:rPr>
        <w:t xml:space="preserve"> </w:t>
      </w:r>
      <w:r w:rsidRPr="009F70B1">
        <w:rPr>
          <w:rFonts w:eastAsia="黑体" w:hint="eastAsia"/>
          <w:sz w:val="24"/>
        </w:rPr>
        <w:t>危险物质及工艺系统危险性等级判断</w:t>
      </w:r>
    </w:p>
    <w:tbl>
      <w:tblPr>
        <w:tblW w:w="92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63"/>
        <w:gridCol w:w="1427"/>
        <w:gridCol w:w="1425"/>
        <w:gridCol w:w="1337"/>
        <w:gridCol w:w="1542"/>
        <w:gridCol w:w="1538"/>
      </w:tblGrid>
      <w:tr w:rsidR="009F70B1" w:rsidRPr="009F70B1" w:rsidTr="0067666F">
        <w:trPr>
          <w:jc w:val="center"/>
        </w:trPr>
        <w:tc>
          <w:tcPr>
            <w:tcW w:w="1963" w:type="dxa"/>
            <w:vMerge w:val="restart"/>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危险物质数量与临界量比值（</w:t>
            </w:r>
            <w:r w:rsidRPr="009F70B1">
              <w:rPr>
                <w:kern w:val="0"/>
                <w:szCs w:val="21"/>
              </w:rPr>
              <w:t>Q</w:t>
            </w:r>
            <w:r w:rsidRPr="009F70B1">
              <w:rPr>
                <w:rFonts w:hint="eastAsia"/>
                <w:kern w:val="0"/>
                <w:szCs w:val="21"/>
              </w:rPr>
              <w:t>）</w:t>
            </w:r>
          </w:p>
        </w:tc>
        <w:tc>
          <w:tcPr>
            <w:tcW w:w="5731" w:type="dxa"/>
            <w:gridSpan w:val="4"/>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行业及生产工艺（</w:t>
            </w:r>
            <w:r w:rsidRPr="009F70B1">
              <w:rPr>
                <w:kern w:val="0"/>
                <w:szCs w:val="21"/>
              </w:rPr>
              <w:t>M</w:t>
            </w:r>
            <w:r w:rsidRPr="009F70B1">
              <w:rPr>
                <w:rFonts w:hint="eastAsia"/>
                <w:kern w:val="0"/>
                <w:szCs w:val="21"/>
              </w:rPr>
              <w:t>）</w:t>
            </w:r>
          </w:p>
        </w:tc>
        <w:tc>
          <w:tcPr>
            <w:tcW w:w="1538" w:type="dxa"/>
            <w:vMerge w:val="restart"/>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本项目情况</w:t>
            </w:r>
          </w:p>
        </w:tc>
      </w:tr>
      <w:tr w:rsidR="009F70B1" w:rsidRPr="009F70B1" w:rsidTr="0067666F">
        <w:trPr>
          <w:jc w:val="center"/>
        </w:trPr>
        <w:tc>
          <w:tcPr>
            <w:tcW w:w="1963" w:type="dxa"/>
            <w:vMerge/>
            <w:vAlign w:val="center"/>
            <w:hideMark/>
          </w:tcPr>
          <w:p w:rsidR="009F70B1" w:rsidRPr="009F70B1" w:rsidRDefault="009F70B1" w:rsidP="009F70B1">
            <w:pPr>
              <w:widowControl/>
              <w:spacing w:line="360" w:lineRule="exact"/>
              <w:jc w:val="center"/>
              <w:rPr>
                <w:rFonts w:eastAsia="Times New Roman"/>
                <w:szCs w:val="21"/>
              </w:rPr>
            </w:pPr>
          </w:p>
        </w:tc>
        <w:tc>
          <w:tcPr>
            <w:tcW w:w="1427" w:type="dxa"/>
            <w:vAlign w:val="center"/>
            <w:hideMark/>
          </w:tcPr>
          <w:p w:rsidR="009F70B1" w:rsidRPr="009F70B1" w:rsidRDefault="009F70B1" w:rsidP="009F70B1">
            <w:pPr>
              <w:widowControl/>
              <w:spacing w:line="360" w:lineRule="exact"/>
              <w:jc w:val="center"/>
              <w:rPr>
                <w:szCs w:val="21"/>
              </w:rPr>
            </w:pPr>
            <w:r w:rsidRPr="009F70B1">
              <w:rPr>
                <w:kern w:val="0"/>
                <w:szCs w:val="21"/>
              </w:rPr>
              <w:t>M1</w:t>
            </w:r>
          </w:p>
        </w:tc>
        <w:tc>
          <w:tcPr>
            <w:tcW w:w="1425" w:type="dxa"/>
            <w:vAlign w:val="center"/>
            <w:hideMark/>
          </w:tcPr>
          <w:p w:rsidR="009F70B1" w:rsidRPr="009F70B1" w:rsidRDefault="009F70B1" w:rsidP="009F70B1">
            <w:pPr>
              <w:widowControl/>
              <w:spacing w:line="360" w:lineRule="exact"/>
              <w:jc w:val="center"/>
              <w:rPr>
                <w:szCs w:val="21"/>
              </w:rPr>
            </w:pPr>
            <w:r w:rsidRPr="009F70B1">
              <w:rPr>
                <w:kern w:val="0"/>
                <w:szCs w:val="21"/>
              </w:rPr>
              <w:t>M2</w:t>
            </w:r>
          </w:p>
        </w:tc>
        <w:tc>
          <w:tcPr>
            <w:tcW w:w="1337" w:type="dxa"/>
            <w:vAlign w:val="center"/>
            <w:hideMark/>
          </w:tcPr>
          <w:p w:rsidR="009F70B1" w:rsidRPr="009F70B1" w:rsidRDefault="009F70B1" w:rsidP="009F70B1">
            <w:pPr>
              <w:widowControl/>
              <w:spacing w:line="360" w:lineRule="exact"/>
              <w:jc w:val="center"/>
              <w:rPr>
                <w:szCs w:val="21"/>
              </w:rPr>
            </w:pPr>
            <w:r w:rsidRPr="009F70B1">
              <w:rPr>
                <w:kern w:val="0"/>
                <w:szCs w:val="21"/>
              </w:rPr>
              <w:t>M3</w:t>
            </w:r>
          </w:p>
        </w:tc>
        <w:tc>
          <w:tcPr>
            <w:tcW w:w="1542" w:type="dxa"/>
            <w:vAlign w:val="center"/>
            <w:hideMark/>
          </w:tcPr>
          <w:p w:rsidR="009F70B1" w:rsidRPr="009F70B1" w:rsidRDefault="009F70B1" w:rsidP="009F70B1">
            <w:pPr>
              <w:widowControl/>
              <w:spacing w:line="360" w:lineRule="exact"/>
              <w:jc w:val="center"/>
              <w:rPr>
                <w:szCs w:val="21"/>
              </w:rPr>
            </w:pPr>
            <w:r w:rsidRPr="009F70B1">
              <w:rPr>
                <w:kern w:val="0"/>
                <w:szCs w:val="21"/>
              </w:rPr>
              <w:t>M4</w:t>
            </w:r>
          </w:p>
        </w:tc>
        <w:tc>
          <w:tcPr>
            <w:tcW w:w="1538" w:type="dxa"/>
            <w:vMerge/>
            <w:vAlign w:val="center"/>
            <w:hideMark/>
          </w:tcPr>
          <w:p w:rsidR="009F70B1" w:rsidRPr="009F70B1" w:rsidRDefault="009F70B1" w:rsidP="009F70B1">
            <w:pPr>
              <w:widowControl/>
              <w:spacing w:line="360" w:lineRule="exact"/>
              <w:jc w:val="center"/>
              <w:rPr>
                <w:rFonts w:eastAsia="Times New Roman"/>
                <w:szCs w:val="21"/>
              </w:rPr>
            </w:pPr>
          </w:p>
        </w:tc>
      </w:tr>
      <w:tr w:rsidR="009F70B1" w:rsidRPr="009F70B1" w:rsidTr="009F70B1">
        <w:trPr>
          <w:jc w:val="center"/>
        </w:trPr>
        <w:tc>
          <w:tcPr>
            <w:tcW w:w="1963" w:type="dxa"/>
            <w:vAlign w:val="center"/>
            <w:hideMark/>
          </w:tcPr>
          <w:p w:rsidR="009F70B1" w:rsidRPr="009F70B1" w:rsidRDefault="009F70B1" w:rsidP="009F70B1">
            <w:pPr>
              <w:widowControl/>
              <w:spacing w:line="360" w:lineRule="exact"/>
              <w:jc w:val="center"/>
              <w:rPr>
                <w:szCs w:val="21"/>
              </w:rPr>
            </w:pPr>
            <w:r w:rsidRPr="009F70B1">
              <w:rPr>
                <w:kern w:val="0"/>
                <w:szCs w:val="21"/>
              </w:rPr>
              <w:t>Q≥100</w:t>
            </w:r>
          </w:p>
        </w:tc>
        <w:tc>
          <w:tcPr>
            <w:tcW w:w="1427" w:type="dxa"/>
            <w:shd w:val="clear" w:color="auto" w:fill="EEECE1" w:themeFill="background2"/>
            <w:vAlign w:val="center"/>
            <w:hideMark/>
          </w:tcPr>
          <w:p w:rsidR="009F70B1" w:rsidRPr="009F70B1" w:rsidRDefault="009F70B1" w:rsidP="009F70B1">
            <w:pPr>
              <w:widowControl/>
              <w:spacing w:line="360" w:lineRule="exact"/>
              <w:jc w:val="center"/>
              <w:rPr>
                <w:szCs w:val="21"/>
              </w:rPr>
            </w:pPr>
            <w:r w:rsidRPr="009F70B1">
              <w:rPr>
                <w:kern w:val="0"/>
                <w:szCs w:val="21"/>
              </w:rPr>
              <w:t>P1</w:t>
            </w:r>
          </w:p>
        </w:tc>
        <w:tc>
          <w:tcPr>
            <w:tcW w:w="1425" w:type="dxa"/>
            <w:vAlign w:val="center"/>
            <w:hideMark/>
          </w:tcPr>
          <w:p w:rsidR="009F70B1" w:rsidRPr="009F70B1" w:rsidRDefault="009F70B1" w:rsidP="009F70B1">
            <w:pPr>
              <w:widowControl/>
              <w:spacing w:line="360" w:lineRule="exact"/>
              <w:jc w:val="center"/>
              <w:rPr>
                <w:szCs w:val="21"/>
              </w:rPr>
            </w:pPr>
            <w:r w:rsidRPr="009F70B1">
              <w:rPr>
                <w:kern w:val="0"/>
                <w:szCs w:val="21"/>
              </w:rPr>
              <w:t>P1</w:t>
            </w:r>
          </w:p>
        </w:tc>
        <w:tc>
          <w:tcPr>
            <w:tcW w:w="1337" w:type="dxa"/>
            <w:vAlign w:val="center"/>
            <w:hideMark/>
          </w:tcPr>
          <w:p w:rsidR="009F70B1" w:rsidRPr="009F70B1" w:rsidRDefault="009F70B1" w:rsidP="009F70B1">
            <w:pPr>
              <w:widowControl/>
              <w:spacing w:line="360" w:lineRule="exact"/>
              <w:jc w:val="center"/>
              <w:rPr>
                <w:szCs w:val="21"/>
              </w:rPr>
            </w:pPr>
            <w:r w:rsidRPr="009F70B1">
              <w:rPr>
                <w:kern w:val="0"/>
                <w:szCs w:val="21"/>
              </w:rPr>
              <w:t>P2</w:t>
            </w:r>
          </w:p>
        </w:tc>
        <w:tc>
          <w:tcPr>
            <w:tcW w:w="1542" w:type="dxa"/>
            <w:vAlign w:val="center"/>
            <w:hideMark/>
          </w:tcPr>
          <w:p w:rsidR="009F70B1" w:rsidRPr="009F70B1" w:rsidRDefault="009F70B1" w:rsidP="009F70B1">
            <w:pPr>
              <w:widowControl/>
              <w:spacing w:line="360" w:lineRule="exact"/>
              <w:jc w:val="center"/>
              <w:rPr>
                <w:szCs w:val="21"/>
              </w:rPr>
            </w:pPr>
            <w:r w:rsidRPr="009F70B1">
              <w:rPr>
                <w:kern w:val="0"/>
                <w:szCs w:val="21"/>
              </w:rPr>
              <w:t>P3</w:t>
            </w:r>
          </w:p>
        </w:tc>
        <w:tc>
          <w:tcPr>
            <w:tcW w:w="1538" w:type="dxa"/>
            <w:vMerge w:val="restart"/>
            <w:vAlign w:val="center"/>
            <w:hideMark/>
          </w:tcPr>
          <w:p w:rsidR="009F70B1" w:rsidRPr="009F70B1" w:rsidRDefault="009F70B1" w:rsidP="009F70B1">
            <w:pPr>
              <w:widowControl/>
              <w:spacing w:line="360" w:lineRule="exact"/>
              <w:jc w:val="center"/>
              <w:rPr>
                <w:szCs w:val="21"/>
              </w:rPr>
            </w:pPr>
            <w:r w:rsidRPr="009F70B1">
              <w:rPr>
                <w:kern w:val="0"/>
                <w:szCs w:val="21"/>
              </w:rPr>
              <w:t>P</w:t>
            </w:r>
            <w:r>
              <w:rPr>
                <w:rFonts w:hint="eastAsia"/>
                <w:kern w:val="0"/>
                <w:szCs w:val="21"/>
              </w:rPr>
              <w:t>1</w:t>
            </w:r>
          </w:p>
        </w:tc>
      </w:tr>
      <w:tr w:rsidR="009F70B1" w:rsidRPr="009F70B1" w:rsidTr="009F70B1">
        <w:trPr>
          <w:jc w:val="center"/>
        </w:trPr>
        <w:tc>
          <w:tcPr>
            <w:tcW w:w="1963" w:type="dxa"/>
            <w:vAlign w:val="center"/>
            <w:hideMark/>
          </w:tcPr>
          <w:p w:rsidR="009F70B1" w:rsidRPr="009F70B1" w:rsidRDefault="009F70B1" w:rsidP="009F70B1">
            <w:pPr>
              <w:widowControl/>
              <w:spacing w:line="360" w:lineRule="exact"/>
              <w:jc w:val="center"/>
              <w:rPr>
                <w:szCs w:val="21"/>
              </w:rPr>
            </w:pPr>
            <w:r w:rsidRPr="009F70B1">
              <w:rPr>
                <w:kern w:val="0"/>
                <w:szCs w:val="21"/>
              </w:rPr>
              <w:t>10≤Q&lt;100</w:t>
            </w:r>
          </w:p>
        </w:tc>
        <w:tc>
          <w:tcPr>
            <w:tcW w:w="1427" w:type="dxa"/>
            <w:vAlign w:val="center"/>
            <w:hideMark/>
          </w:tcPr>
          <w:p w:rsidR="009F70B1" w:rsidRPr="009F70B1" w:rsidRDefault="009F70B1" w:rsidP="009F70B1">
            <w:pPr>
              <w:widowControl/>
              <w:spacing w:line="360" w:lineRule="exact"/>
              <w:jc w:val="center"/>
              <w:rPr>
                <w:szCs w:val="21"/>
              </w:rPr>
            </w:pPr>
            <w:r w:rsidRPr="009F70B1">
              <w:rPr>
                <w:kern w:val="0"/>
                <w:szCs w:val="21"/>
              </w:rPr>
              <w:t>P1</w:t>
            </w:r>
          </w:p>
        </w:tc>
        <w:tc>
          <w:tcPr>
            <w:tcW w:w="1425" w:type="dxa"/>
            <w:shd w:val="clear" w:color="auto" w:fill="auto"/>
            <w:vAlign w:val="center"/>
            <w:hideMark/>
          </w:tcPr>
          <w:p w:rsidR="009F70B1" w:rsidRPr="009F70B1" w:rsidRDefault="009F70B1" w:rsidP="009F70B1">
            <w:pPr>
              <w:widowControl/>
              <w:spacing w:line="360" w:lineRule="exact"/>
              <w:jc w:val="center"/>
              <w:rPr>
                <w:szCs w:val="21"/>
              </w:rPr>
            </w:pPr>
            <w:r w:rsidRPr="009F70B1">
              <w:rPr>
                <w:kern w:val="0"/>
                <w:szCs w:val="21"/>
              </w:rPr>
              <w:t>P2</w:t>
            </w:r>
          </w:p>
        </w:tc>
        <w:tc>
          <w:tcPr>
            <w:tcW w:w="1337" w:type="dxa"/>
            <w:vAlign w:val="center"/>
            <w:hideMark/>
          </w:tcPr>
          <w:p w:rsidR="009F70B1" w:rsidRPr="009F70B1" w:rsidRDefault="009F70B1" w:rsidP="009F70B1">
            <w:pPr>
              <w:widowControl/>
              <w:spacing w:line="360" w:lineRule="exact"/>
              <w:jc w:val="center"/>
              <w:rPr>
                <w:szCs w:val="21"/>
              </w:rPr>
            </w:pPr>
            <w:r w:rsidRPr="009F70B1">
              <w:rPr>
                <w:kern w:val="0"/>
                <w:szCs w:val="21"/>
              </w:rPr>
              <w:t>P3</w:t>
            </w:r>
          </w:p>
        </w:tc>
        <w:tc>
          <w:tcPr>
            <w:tcW w:w="1542" w:type="dxa"/>
            <w:vAlign w:val="center"/>
            <w:hideMark/>
          </w:tcPr>
          <w:p w:rsidR="009F70B1" w:rsidRPr="009F70B1" w:rsidRDefault="009F70B1" w:rsidP="009F70B1">
            <w:pPr>
              <w:widowControl/>
              <w:spacing w:line="360" w:lineRule="exact"/>
              <w:jc w:val="center"/>
              <w:rPr>
                <w:szCs w:val="21"/>
              </w:rPr>
            </w:pPr>
            <w:r w:rsidRPr="009F70B1">
              <w:rPr>
                <w:kern w:val="0"/>
                <w:szCs w:val="21"/>
              </w:rPr>
              <w:t>P4</w:t>
            </w:r>
          </w:p>
        </w:tc>
        <w:tc>
          <w:tcPr>
            <w:tcW w:w="1538" w:type="dxa"/>
            <w:vMerge/>
            <w:vAlign w:val="center"/>
            <w:hideMark/>
          </w:tcPr>
          <w:p w:rsidR="009F70B1" w:rsidRPr="009F70B1" w:rsidRDefault="009F70B1" w:rsidP="009F70B1">
            <w:pPr>
              <w:widowControl/>
              <w:spacing w:line="360" w:lineRule="exact"/>
              <w:jc w:val="center"/>
              <w:rPr>
                <w:szCs w:val="21"/>
              </w:rPr>
            </w:pPr>
          </w:p>
        </w:tc>
      </w:tr>
      <w:tr w:rsidR="009F70B1" w:rsidRPr="009F70B1" w:rsidTr="0067666F">
        <w:trPr>
          <w:jc w:val="center"/>
        </w:trPr>
        <w:tc>
          <w:tcPr>
            <w:tcW w:w="1963" w:type="dxa"/>
            <w:vAlign w:val="center"/>
            <w:hideMark/>
          </w:tcPr>
          <w:p w:rsidR="009F70B1" w:rsidRPr="009F70B1" w:rsidRDefault="009F70B1" w:rsidP="009F70B1">
            <w:pPr>
              <w:widowControl/>
              <w:spacing w:line="360" w:lineRule="exact"/>
              <w:jc w:val="center"/>
              <w:rPr>
                <w:szCs w:val="21"/>
              </w:rPr>
            </w:pPr>
            <w:r w:rsidRPr="009F70B1">
              <w:rPr>
                <w:kern w:val="0"/>
                <w:szCs w:val="21"/>
              </w:rPr>
              <w:t>1≤Q&lt;10</w:t>
            </w:r>
          </w:p>
        </w:tc>
        <w:tc>
          <w:tcPr>
            <w:tcW w:w="1427" w:type="dxa"/>
            <w:vAlign w:val="center"/>
            <w:hideMark/>
          </w:tcPr>
          <w:p w:rsidR="009F70B1" w:rsidRPr="009F70B1" w:rsidRDefault="009F70B1" w:rsidP="009F70B1">
            <w:pPr>
              <w:widowControl/>
              <w:spacing w:line="360" w:lineRule="exact"/>
              <w:jc w:val="center"/>
              <w:rPr>
                <w:szCs w:val="21"/>
              </w:rPr>
            </w:pPr>
            <w:r w:rsidRPr="009F70B1">
              <w:rPr>
                <w:kern w:val="0"/>
                <w:szCs w:val="21"/>
              </w:rPr>
              <w:t>P2</w:t>
            </w:r>
          </w:p>
        </w:tc>
        <w:tc>
          <w:tcPr>
            <w:tcW w:w="1425" w:type="dxa"/>
            <w:vAlign w:val="center"/>
            <w:hideMark/>
          </w:tcPr>
          <w:p w:rsidR="009F70B1" w:rsidRPr="009F70B1" w:rsidRDefault="009F70B1" w:rsidP="009F70B1">
            <w:pPr>
              <w:widowControl/>
              <w:spacing w:line="360" w:lineRule="exact"/>
              <w:jc w:val="center"/>
              <w:rPr>
                <w:szCs w:val="21"/>
              </w:rPr>
            </w:pPr>
            <w:r w:rsidRPr="009F70B1">
              <w:rPr>
                <w:kern w:val="0"/>
                <w:szCs w:val="21"/>
              </w:rPr>
              <w:t>P3</w:t>
            </w:r>
          </w:p>
        </w:tc>
        <w:tc>
          <w:tcPr>
            <w:tcW w:w="1337" w:type="dxa"/>
            <w:vAlign w:val="center"/>
            <w:hideMark/>
          </w:tcPr>
          <w:p w:rsidR="009F70B1" w:rsidRPr="009F70B1" w:rsidRDefault="009F70B1" w:rsidP="009F70B1">
            <w:pPr>
              <w:widowControl/>
              <w:spacing w:line="360" w:lineRule="exact"/>
              <w:jc w:val="center"/>
              <w:rPr>
                <w:szCs w:val="21"/>
              </w:rPr>
            </w:pPr>
            <w:r w:rsidRPr="009F70B1">
              <w:rPr>
                <w:kern w:val="0"/>
                <w:szCs w:val="21"/>
              </w:rPr>
              <w:t>P4</w:t>
            </w:r>
          </w:p>
        </w:tc>
        <w:tc>
          <w:tcPr>
            <w:tcW w:w="1542" w:type="dxa"/>
            <w:vAlign w:val="center"/>
            <w:hideMark/>
          </w:tcPr>
          <w:p w:rsidR="009F70B1" w:rsidRPr="009F70B1" w:rsidRDefault="009F70B1" w:rsidP="009F70B1">
            <w:pPr>
              <w:widowControl/>
              <w:spacing w:line="360" w:lineRule="exact"/>
              <w:jc w:val="center"/>
              <w:rPr>
                <w:szCs w:val="21"/>
              </w:rPr>
            </w:pPr>
            <w:r w:rsidRPr="009F70B1">
              <w:rPr>
                <w:kern w:val="0"/>
                <w:szCs w:val="21"/>
              </w:rPr>
              <w:t>P4</w:t>
            </w:r>
          </w:p>
        </w:tc>
        <w:tc>
          <w:tcPr>
            <w:tcW w:w="1538" w:type="dxa"/>
            <w:vMerge/>
            <w:vAlign w:val="center"/>
            <w:hideMark/>
          </w:tcPr>
          <w:p w:rsidR="009F70B1" w:rsidRPr="009F70B1" w:rsidRDefault="009F70B1" w:rsidP="009F70B1">
            <w:pPr>
              <w:widowControl/>
              <w:spacing w:line="360" w:lineRule="exact"/>
              <w:jc w:val="center"/>
              <w:rPr>
                <w:szCs w:val="21"/>
              </w:rPr>
            </w:pPr>
          </w:p>
        </w:tc>
      </w:tr>
    </w:tbl>
    <w:p w:rsidR="00B37F13" w:rsidRPr="00A05DA6" w:rsidRDefault="009F70B1" w:rsidP="00A05DA6">
      <w:pPr>
        <w:spacing w:line="520" w:lineRule="exact"/>
        <w:ind w:firstLineChars="200" w:firstLine="480"/>
        <w:rPr>
          <w:sz w:val="24"/>
        </w:rPr>
      </w:pPr>
      <w:r w:rsidRPr="009F70B1">
        <w:rPr>
          <w:rFonts w:hint="eastAsia"/>
          <w:bCs/>
          <w:sz w:val="24"/>
        </w:rPr>
        <w:t>根据《建设项目环境风险评价技术导则》（</w:t>
      </w:r>
      <w:r w:rsidRPr="009F70B1">
        <w:rPr>
          <w:rFonts w:hint="eastAsia"/>
          <w:bCs/>
          <w:sz w:val="24"/>
        </w:rPr>
        <w:t>HJ169-2018</w:t>
      </w:r>
      <w:r w:rsidRPr="009F70B1">
        <w:rPr>
          <w:rFonts w:hint="eastAsia"/>
          <w:bCs/>
          <w:sz w:val="24"/>
        </w:rPr>
        <w:t>）附录</w:t>
      </w:r>
      <w:r w:rsidRPr="009F70B1">
        <w:rPr>
          <w:rFonts w:hint="eastAsia"/>
          <w:bCs/>
          <w:sz w:val="24"/>
        </w:rPr>
        <w:t>D</w:t>
      </w:r>
      <w:r w:rsidRPr="009F70B1">
        <w:rPr>
          <w:rFonts w:hint="eastAsia"/>
          <w:bCs/>
          <w:sz w:val="24"/>
        </w:rPr>
        <w:t>判定环境风险受体的敏感程度，大气环境风险受体敏感程度为</w:t>
      </w:r>
      <w:r>
        <w:rPr>
          <w:rFonts w:hint="eastAsia"/>
          <w:bCs/>
          <w:sz w:val="24"/>
        </w:rPr>
        <w:t>E1</w:t>
      </w:r>
      <w:r w:rsidRPr="009F70B1">
        <w:rPr>
          <w:rFonts w:hint="eastAsia"/>
          <w:bCs/>
          <w:sz w:val="24"/>
        </w:rPr>
        <w:t>，地表水环境风险受体敏感程度为</w:t>
      </w:r>
      <w:r w:rsidRPr="009F70B1">
        <w:rPr>
          <w:rFonts w:hint="eastAsia"/>
          <w:bCs/>
          <w:sz w:val="24"/>
        </w:rPr>
        <w:t>E2</w:t>
      </w:r>
      <w:r w:rsidRPr="009F70B1">
        <w:rPr>
          <w:rFonts w:hint="eastAsia"/>
          <w:bCs/>
          <w:sz w:val="24"/>
        </w:rPr>
        <w:t>，地下水环境风险受体敏感程度为</w:t>
      </w:r>
      <w:r w:rsidRPr="009F70B1">
        <w:rPr>
          <w:rFonts w:hint="eastAsia"/>
          <w:bCs/>
          <w:sz w:val="24"/>
        </w:rPr>
        <w:t>E2</w:t>
      </w:r>
      <w:r w:rsidRPr="009F70B1">
        <w:rPr>
          <w:rFonts w:hint="eastAsia"/>
          <w:bCs/>
          <w:sz w:val="24"/>
        </w:rPr>
        <w:t>，综上查表可知，大气</w:t>
      </w:r>
      <w:r w:rsidR="00F0123A">
        <w:rPr>
          <w:rFonts w:hint="eastAsia"/>
          <w:bCs/>
          <w:sz w:val="24"/>
        </w:rPr>
        <w:t>风险潜势</w:t>
      </w:r>
      <w:r w:rsidR="00F0123A" w:rsidRPr="00F0123A">
        <w:rPr>
          <w:rFonts w:hint="eastAsia"/>
          <w:bCs/>
          <w:sz w:val="24"/>
        </w:rPr>
        <w:t>为</w:t>
      </w:r>
      <w:r w:rsidR="003D0D7F" w:rsidRPr="00F0123A">
        <w:rPr>
          <w:bCs/>
          <w:sz w:val="24"/>
        </w:rPr>
        <w:fldChar w:fldCharType="begin"/>
      </w:r>
      <w:r w:rsidR="00F0123A" w:rsidRPr="00F0123A">
        <w:rPr>
          <w:bCs/>
          <w:sz w:val="24"/>
        </w:rPr>
        <w:instrText xml:space="preserve"> = 4 \* ROMAN </w:instrText>
      </w:r>
      <w:r w:rsidR="003D0D7F" w:rsidRPr="00F0123A">
        <w:rPr>
          <w:bCs/>
          <w:sz w:val="24"/>
        </w:rPr>
        <w:fldChar w:fldCharType="separate"/>
      </w:r>
      <w:r w:rsidR="0003126B">
        <w:rPr>
          <w:bCs/>
          <w:noProof/>
          <w:sz w:val="24"/>
        </w:rPr>
        <w:t>IV</w:t>
      </w:r>
      <w:r w:rsidR="003D0D7F" w:rsidRPr="00F0123A">
        <w:rPr>
          <w:bCs/>
          <w:sz w:val="24"/>
        </w:rPr>
        <w:fldChar w:fldCharType="end"/>
      </w:r>
      <w:r w:rsidR="00F0123A" w:rsidRPr="00F0123A">
        <w:rPr>
          <w:bCs/>
          <w:sz w:val="24"/>
          <w:vertAlign w:val="superscript"/>
        </w:rPr>
        <w:t>+</w:t>
      </w:r>
      <w:r w:rsidRPr="009F70B1">
        <w:rPr>
          <w:rFonts w:hint="eastAsia"/>
          <w:bCs/>
          <w:sz w:val="24"/>
        </w:rPr>
        <w:t>、地表水、地下水风险潜势均</w:t>
      </w:r>
      <w:r w:rsidRPr="009F70B1">
        <w:rPr>
          <w:rFonts w:hint="eastAsia"/>
          <w:sz w:val="24"/>
        </w:rPr>
        <w:t>为</w:t>
      </w:r>
      <w:r w:rsidR="003D0D7F" w:rsidRPr="00F0123A">
        <w:rPr>
          <w:sz w:val="24"/>
        </w:rPr>
        <w:fldChar w:fldCharType="begin"/>
      </w:r>
      <w:r w:rsidR="00F0123A" w:rsidRPr="00F0123A">
        <w:rPr>
          <w:sz w:val="24"/>
        </w:rPr>
        <w:instrText xml:space="preserve"> = 4 \* ROMAN </w:instrText>
      </w:r>
      <w:r w:rsidR="003D0D7F" w:rsidRPr="00F0123A">
        <w:rPr>
          <w:sz w:val="24"/>
        </w:rPr>
        <w:fldChar w:fldCharType="separate"/>
      </w:r>
      <w:r w:rsidR="0003126B">
        <w:rPr>
          <w:noProof/>
          <w:sz w:val="24"/>
        </w:rPr>
        <w:t>IV</w:t>
      </w:r>
      <w:r w:rsidR="003D0D7F" w:rsidRPr="00F0123A">
        <w:rPr>
          <w:sz w:val="24"/>
        </w:rPr>
        <w:fldChar w:fldCharType="end"/>
      </w:r>
      <w:r w:rsidRPr="009F70B1">
        <w:rPr>
          <w:sz w:val="24"/>
        </w:rPr>
        <w:t>，因此项目综合风险潜势为</w:t>
      </w:r>
      <w:r w:rsidR="003D0D7F" w:rsidRPr="00F0123A">
        <w:rPr>
          <w:bCs/>
          <w:sz w:val="24"/>
        </w:rPr>
        <w:fldChar w:fldCharType="begin"/>
      </w:r>
      <w:r w:rsidR="00F0123A" w:rsidRPr="00F0123A">
        <w:rPr>
          <w:bCs/>
          <w:sz w:val="24"/>
        </w:rPr>
        <w:instrText xml:space="preserve"> = 4 \* ROMAN </w:instrText>
      </w:r>
      <w:r w:rsidR="003D0D7F" w:rsidRPr="00F0123A">
        <w:rPr>
          <w:bCs/>
          <w:sz w:val="24"/>
        </w:rPr>
        <w:fldChar w:fldCharType="separate"/>
      </w:r>
      <w:r w:rsidR="0003126B">
        <w:rPr>
          <w:bCs/>
          <w:noProof/>
          <w:sz w:val="24"/>
        </w:rPr>
        <w:t>IV</w:t>
      </w:r>
      <w:r w:rsidR="003D0D7F" w:rsidRPr="00F0123A">
        <w:rPr>
          <w:bCs/>
          <w:sz w:val="24"/>
        </w:rPr>
        <w:fldChar w:fldCharType="end"/>
      </w:r>
      <w:r w:rsidR="00F0123A" w:rsidRPr="00F0123A">
        <w:rPr>
          <w:bCs/>
          <w:sz w:val="24"/>
          <w:vertAlign w:val="superscript"/>
        </w:rPr>
        <w:t>+</w:t>
      </w:r>
      <w:r w:rsidRPr="009F70B1">
        <w:rPr>
          <w:rFonts w:hint="eastAsia"/>
          <w:sz w:val="24"/>
        </w:rPr>
        <w:t>。</w:t>
      </w:r>
    </w:p>
    <w:p w:rsidR="009F70B1" w:rsidRPr="009F70B1" w:rsidRDefault="009F70B1" w:rsidP="009F70B1">
      <w:pPr>
        <w:spacing w:line="520" w:lineRule="exact"/>
        <w:ind w:firstLineChars="200" w:firstLine="480"/>
        <w:rPr>
          <w:rFonts w:eastAsia="黑体"/>
          <w:sz w:val="24"/>
        </w:rPr>
      </w:pPr>
      <w:r w:rsidRPr="009F70B1">
        <w:rPr>
          <w:rFonts w:eastAsia="黑体" w:hint="eastAsia"/>
          <w:sz w:val="24"/>
        </w:rPr>
        <w:t>表</w:t>
      </w:r>
      <w:r w:rsidRPr="009F70B1">
        <w:rPr>
          <w:rFonts w:eastAsia="黑体" w:hint="eastAsia"/>
          <w:sz w:val="24"/>
        </w:rPr>
        <w:t>1-1</w:t>
      </w:r>
      <w:r w:rsidR="00D24A69">
        <w:rPr>
          <w:rFonts w:eastAsia="黑体" w:hint="eastAsia"/>
          <w:sz w:val="24"/>
        </w:rPr>
        <w:t>4</w:t>
      </w:r>
      <w:r w:rsidRPr="009F70B1">
        <w:rPr>
          <w:rFonts w:eastAsia="黑体" w:hint="eastAsia"/>
          <w:sz w:val="24"/>
        </w:rPr>
        <w:t xml:space="preserve">             </w:t>
      </w:r>
      <w:r w:rsidRPr="009F70B1">
        <w:rPr>
          <w:rFonts w:eastAsia="黑体" w:hint="eastAsia"/>
          <w:sz w:val="24"/>
        </w:rPr>
        <w:t>建设项目环境风险潜势划分</w:t>
      </w:r>
    </w:p>
    <w:tbl>
      <w:tblPr>
        <w:tblW w:w="9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4"/>
        <w:gridCol w:w="1558"/>
        <w:gridCol w:w="1538"/>
        <w:gridCol w:w="1538"/>
        <w:gridCol w:w="1708"/>
        <w:gridCol w:w="1372"/>
      </w:tblGrid>
      <w:tr w:rsidR="009F70B1" w:rsidRPr="009F70B1" w:rsidTr="0067666F">
        <w:trPr>
          <w:tblHeader/>
          <w:jc w:val="center"/>
        </w:trPr>
        <w:tc>
          <w:tcPr>
            <w:tcW w:w="1664" w:type="dxa"/>
            <w:vMerge w:val="restart"/>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环境敏感度（</w:t>
            </w:r>
            <w:r w:rsidRPr="009F70B1">
              <w:rPr>
                <w:kern w:val="0"/>
                <w:szCs w:val="21"/>
              </w:rPr>
              <w:t>E</w:t>
            </w:r>
            <w:r w:rsidRPr="009F70B1">
              <w:rPr>
                <w:rFonts w:hint="eastAsia"/>
                <w:kern w:val="0"/>
                <w:szCs w:val="21"/>
              </w:rPr>
              <w:t>）</w:t>
            </w:r>
          </w:p>
        </w:tc>
        <w:tc>
          <w:tcPr>
            <w:tcW w:w="6342" w:type="dxa"/>
            <w:gridSpan w:val="4"/>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危险物质及工艺系统危险性（</w:t>
            </w:r>
            <w:r w:rsidRPr="009F70B1">
              <w:rPr>
                <w:kern w:val="0"/>
                <w:szCs w:val="21"/>
              </w:rPr>
              <w:t>P</w:t>
            </w:r>
            <w:r w:rsidRPr="009F70B1">
              <w:rPr>
                <w:rFonts w:hint="eastAsia"/>
                <w:kern w:val="0"/>
                <w:szCs w:val="21"/>
              </w:rPr>
              <w:t>）</w:t>
            </w:r>
          </w:p>
        </w:tc>
        <w:tc>
          <w:tcPr>
            <w:tcW w:w="1372" w:type="dxa"/>
            <w:vMerge w:val="restart"/>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本项目情况</w:t>
            </w:r>
          </w:p>
        </w:tc>
      </w:tr>
      <w:tr w:rsidR="009F70B1" w:rsidRPr="009F70B1" w:rsidTr="0067666F">
        <w:trPr>
          <w:tblHeader/>
          <w:jc w:val="center"/>
        </w:trPr>
        <w:tc>
          <w:tcPr>
            <w:tcW w:w="1664" w:type="dxa"/>
            <w:vMerge/>
            <w:vAlign w:val="center"/>
            <w:hideMark/>
          </w:tcPr>
          <w:p w:rsidR="009F70B1" w:rsidRPr="009F70B1" w:rsidRDefault="009F70B1" w:rsidP="009F70B1">
            <w:pPr>
              <w:widowControl/>
              <w:spacing w:line="360" w:lineRule="exact"/>
              <w:jc w:val="center"/>
              <w:rPr>
                <w:rFonts w:eastAsia="Times New Roman"/>
                <w:szCs w:val="21"/>
              </w:rPr>
            </w:pPr>
          </w:p>
        </w:tc>
        <w:tc>
          <w:tcPr>
            <w:tcW w:w="1558" w:type="dxa"/>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极高危害（</w:t>
            </w:r>
            <w:r w:rsidRPr="009F70B1">
              <w:rPr>
                <w:kern w:val="0"/>
                <w:szCs w:val="21"/>
              </w:rPr>
              <w:t>P1</w:t>
            </w:r>
            <w:r w:rsidRPr="009F70B1">
              <w:rPr>
                <w:rFonts w:hint="eastAsia"/>
                <w:kern w:val="0"/>
                <w:szCs w:val="21"/>
              </w:rPr>
              <w:t>）</w:t>
            </w:r>
          </w:p>
        </w:tc>
        <w:tc>
          <w:tcPr>
            <w:tcW w:w="1538" w:type="dxa"/>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高度危害（</w:t>
            </w:r>
            <w:r w:rsidRPr="009F70B1">
              <w:rPr>
                <w:kern w:val="0"/>
                <w:szCs w:val="21"/>
              </w:rPr>
              <w:t>P2</w:t>
            </w:r>
            <w:r w:rsidRPr="009F70B1">
              <w:rPr>
                <w:rFonts w:hint="eastAsia"/>
                <w:kern w:val="0"/>
                <w:szCs w:val="21"/>
              </w:rPr>
              <w:t>）</w:t>
            </w:r>
          </w:p>
        </w:tc>
        <w:tc>
          <w:tcPr>
            <w:tcW w:w="1538" w:type="dxa"/>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中度危害（</w:t>
            </w:r>
            <w:r w:rsidRPr="009F70B1">
              <w:rPr>
                <w:kern w:val="0"/>
                <w:szCs w:val="21"/>
              </w:rPr>
              <w:t>P3</w:t>
            </w:r>
            <w:r w:rsidRPr="009F70B1">
              <w:rPr>
                <w:rFonts w:hint="eastAsia"/>
                <w:kern w:val="0"/>
                <w:szCs w:val="21"/>
              </w:rPr>
              <w:t>）</w:t>
            </w:r>
          </w:p>
        </w:tc>
        <w:tc>
          <w:tcPr>
            <w:tcW w:w="1708" w:type="dxa"/>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轻度危害（</w:t>
            </w:r>
            <w:r w:rsidRPr="009F70B1">
              <w:rPr>
                <w:kern w:val="0"/>
                <w:szCs w:val="21"/>
              </w:rPr>
              <w:t>P4</w:t>
            </w:r>
            <w:r w:rsidRPr="009F70B1">
              <w:rPr>
                <w:rFonts w:hint="eastAsia"/>
                <w:kern w:val="0"/>
                <w:szCs w:val="21"/>
              </w:rPr>
              <w:t>）</w:t>
            </w:r>
          </w:p>
        </w:tc>
        <w:tc>
          <w:tcPr>
            <w:tcW w:w="1372" w:type="dxa"/>
            <w:vMerge/>
            <w:vAlign w:val="center"/>
            <w:hideMark/>
          </w:tcPr>
          <w:p w:rsidR="009F70B1" w:rsidRPr="009F70B1" w:rsidRDefault="009F70B1" w:rsidP="009F70B1">
            <w:pPr>
              <w:widowControl/>
              <w:spacing w:line="360" w:lineRule="exact"/>
              <w:jc w:val="center"/>
              <w:rPr>
                <w:rFonts w:eastAsia="Times New Roman"/>
                <w:szCs w:val="21"/>
              </w:rPr>
            </w:pPr>
          </w:p>
        </w:tc>
      </w:tr>
      <w:tr w:rsidR="009F70B1" w:rsidRPr="009F70B1" w:rsidTr="0067666F">
        <w:trPr>
          <w:jc w:val="center"/>
        </w:trPr>
        <w:tc>
          <w:tcPr>
            <w:tcW w:w="1664" w:type="dxa"/>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环境高度敏感区（</w:t>
            </w:r>
            <w:r w:rsidRPr="009F70B1">
              <w:rPr>
                <w:kern w:val="0"/>
                <w:szCs w:val="21"/>
              </w:rPr>
              <w:t>E1</w:t>
            </w:r>
            <w:r w:rsidRPr="009F70B1">
              <w:rPr>
                <w:rFonts w:hint="eastAsia"/>
                <w:kern w:val="0"/>
                <w:szCs w:val="21"/>
              </w:rPr>
              <w:t>）</w:t>
            </w:r>
          </w:p>
        </w:tc>
        <w:tc>
          <w:tcPr>
            <w:tcW w:w="1558"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4 \* ROMAN </w:instrText>
            </w:r>
            <w:r w:rsidRPr="009F70B1">
              <w:rPr>
                <w:kern w:val="0"/>
                <w:szCs w:val="21"/>
              </w:rPr>
              <w:fldChar w:fldCharType="separate"/>
            </w:r>
            <w:r w:rsidR="0003126B">
              <w:rPr>
                <w:noProof/>
                <w:kern w:val="0"/>
                <w:szCs w:val="21"/>
              </w:rPr>
              <w:t>IV</w:t>
            </w:r>
            <w:r w:rsidRPr="009F70B1">
              <w:rPr>
                <w:kern w:val="0"/>
                <w:szCs w:val="21"/>
              </w:rPr>
              <w:fldChar w:fldCharType="end"/>
            </w:r>
            <w:r w:rsidR="009F70B1" w:rsidRPr="009F70B1">
              <w:rPr>
                <w:kern w:val="0"/>
                <w:szCs w:val="21"/>
                <w:vertAlign w:val="superscript"/>
              </w:rPr>
              <w:t>+</w:t>
            </w:r>
          </w:p>
        </w:tc>
        <w:tc>
          <w:tcPr>
            <w:tcW w:w="1538"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4 \* ROMAN </w:instrText>
            </w:r>
            <w:r w:rsidRPr="009F70B1">
              <w:rPr>
                <w:kern w:val="0"/>
                <w:szCs w:val="21"/>
              </w:rPr>
              <w:fldChar w:fldCharType="separate"/>
            </w:r>
            <w:r w:rsidR="0003126B">
              <w:rPr>
                <w:noProof/>
                <w:kern w:val="0"/>
                <w:szCs w:val="21"/>
              </w:rPr>
              <w:t>IV</w:t>
            </w:r>
            <w:r w:rsidRPr="009F70B1">
              <w:rPr>
                <w:kern w:val="0"/>
                <w:szCs w:val="21"/>
              </w:rPr>
              <w:fldChar w:fldCharType="end"/>
            </w:r>
          </w:p>
        </w:tc>
        <w:tc>
          <w:tcPr>
            <w:tcW w:w="1538"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3 \* ROMAN </w:instrText>
            </w:r>
            <w:r w:rsidRPr="009F70B1">
              <w:rPr>
                <w:kern w:val="0"/>
                <w:szCs w:val="21"/>
              </w:rPr>
              <w:fldChar w:fldCharType="separate"/>
            </w:r>
            <w:r w:rsidR="0003126B">
              <w:rPr>
                <w:noProof/>
                <w:kern w:val="0"/>
                <w:szCs w:val="21"/>
              </w:rPr>
              <w:t>III</w:t>
            </w:r>
            <w:r w:rsidRPr="009F70B1">
              <w:rPr>
                <w:kern w:val="0"/>
                <w:szCs w:val="21"/>
              </w:rPr>
              <w:fldChar w:fldCharType="end"/>
            </w:r>
          </w:p>
        </w:tc>
        <w:tc>
          <w:tcPr>
            <w:tcW w:w="1708"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3 \* ROMAN </w:instrText>
            </w:r>
            <w:r w:rsidRPr="009F70B1">
              <w:rPr>
                <w:kern w:val="0"/>
                <w:szCs w:val="21"/>
              </w:rPr>
              <w:fldChar w:fldCharType="separate"/>
            </w:r>
            <w:r w:rsidR="0003126B">
              <w:rPr>
                <w:noProof/>
                <w:kern w:val="0"/>
                <w:szCs w:val="21"/>
              </w:rPr>
              <w:t>III</w:t>
            </w:r>
            <w:r w:rsidRPr="009F70B1">
              <w:rPr>
                <w:kern w:val="0"/>
                <w:szCs w:val="21"/>
              </w:rPr>
              <w:fldChar w:fldCharType="end"/>
            </w:r>
          </w:p>
        </w:tc>
        <w:tc>
          <w:tcPr>
            <w:tcW w:w="1372" w:type="dxa"/>
            <w:vMerge w:val="restart"/>
            <w:vAlign w:val="center"/>
            <w:hideMark/>
          </w:tcPr>
          <w:p w:rsidR="009F70B1" w:rsidRPr="009F70B1" w:rsidRDefault="009F70B1" w:rsidP="00F0123A">
            <w:pPr>
              <w:widowControl/>
              <w:spacing w:line="360" w:lineRule="exact"/>
              <w:jc w:val="center"/>
              <w:rPr>
                <w:szCs w:val="21"/>
              </w:rPr>
            </w:pPr>
            <w:r w:rsidRPr="009F70B1">
              <w:rPr>
                <w:rFonts w:hint="eastAsia"/>
                <w:kern w:val="0"/>
                <w:szCs w:val="21"/>
              </w:rPr>
              <w:t>项目</w:t>
            </w:r>
            <w:r w:rsidR="00F0123A" w:rsidRPr="00F0123A">
              <w:rPr>
                <w:rFonts w:hint="eastAsia"/>
                <w:bCs/>
                <w:kern w:val="0"/>
                <w:szCs w:val="21"/>
              </w:rPr>
              <w:t>大气风险潜势为</w:t>
            </w:r>
            <w:r w:rsidR="003D0D7F" w:rsidRPr="00F0123A">
              <w:rPr>
                <w:bCs/>
                <w:kern w:val="0"/>
                <w:szCs w:val="21"/>
              </w:rPr>
              <w:fldChar w:fldCharType="begin"/>
            </w:r>
            <w:r w:rsidR="00F0123A" w:rsidRPr="00F0123A">
              <w:rPr>
                <w:bCs/>
                <w:kern w:val="0"/>
                <w:szCs w:val="21"/>
              </w:rPr>
              <w:instrText xml:space="preserve"> = 4 \* ROMAN </w:instrText>
            </w:r>
            <w:r w:rsidR="003D0D7F" w:rsidRPr="00F0123A">
              <w:rPr>
                <w:bCs/>
                <w:kern w:val="0"/>
                <w:szCs w:val="21"/>
              </w:rPr>
              <w:fldChar w:fldCharType="separate"/>
            </w:r>
            <w:r w:rsidR="0003126B">
              <w:rPr>
                <w:bCs/>
                <w:noProof/>
                <w:kern w:val="0"/>
                <w:szCs w:val="21"/>
              </w:rPr>
              <w:t>IV</w:t>
            </w:r>
            <w:r w:rsidR="003D0D7F" w:rsidRPr="00F0123A">
              <w:rPr>
                <w:kern w:val="0"/>
                <w:szCs w:val="21"/>
              </w:rPr>
              <w:fldChar w:fldCharType="end"/>
            </w:r>
            <w:r w:rsidR="00F0123A" w:rsidRPr="00F0123A">
              <w:rPr>
                <w:bCs/>
                <w:kern w:val="0"/>
                <w:szCs w:val="21"/>
                <w:vertAlign w:val="superscript"/>
              </w:rPr>
              <w:t>+</w:t>
            </w:r>
            <w:r w:rsidR="00F0123A" w:rsidRPr="00F0123A">
              <w:rPr>
                <w:rFonts w:hint="eastAsia"/>
                <w:bCs/>
                <w:kern w:val="0"/>
                <w:szCs w:val="21"/>
              </w:rPr>
              <w:t>、地表水、地下水风险潜势均</w:t>
            </w:r>
            <w:r w:rsidR="00F0123A" w:rsidRPr="00F0123A">
              <w:rPr>
                <w:rFonts w:hint="eastAsia"/>
                <w:kern w:val="0"/>
                <w:szCs w:val="21"/>
              </w:rPr>
              <w:t>为</w:t>
            </w:r>
            <w:r w:rsidR="003D0D7F" w:rsidRPr="00F0123A">
              <w:rPr>
                <w:kern w:val="0"/>
                <w:szCs w:val="21"/>
              </w:rPr>
              <w:fldChar w:fldCharType="begin"/>
            </w:r>
            <w:r w:rsidR="00F0123A" w:rsidRPr="00F0123A">
              <w:rPr>
                <w:kern w:val="0"/>
                <w:szCs w:val="21"/>
              </w:rPr>
              <w:instrText xml:space="preserve"> = 4 \* ROMAN </w:instrText>
            </w:r>
            <w:r w:rsidR="003D0D7F" w:rsidRPr="00F0123A">
              <w:rPr>
                <w:kern w:val="0"/>
                <w:szCs w:val="21"/>
              </w:rPr>
              <w:fldChar w:fldCharType="separate"/>
            </w:r>
            <w:r w:rsidR="0003126B">
              <w:rPr>
                <w:noProof/>
                <w:kern w:val="0"/>
                <w:szCs w:val="21"/>
              </w:rPr>
              <w:t>IV</w:t>
            </w:r>
            <w:r w:rsidR="003D0D7F" w:rsidRPr="00F0123A">
              <w:rPr>
                <w:kern w:val="0"/>
                <w:szCs w:val="21"/>
              </w:rPr>
              <w:fldChar w:fldCharType="end"/>
            </w:r>
            <w:r w:rsidRPr="009F70B1">
              <w:rPr>
                <w:kern w:val="0"/>
                <w:szCs w:val="21"/>
              </w:rPr>
              <w:t>，因此项目综合风险潜势为</w:t>
            </w:r>
            <w:r w:rsidR="003D0D7F" w:rsidRPr="00F0123A">
              <w:rPr>
                <w:bCs/>
                <w:kern w:val="0"/>
                <w:szCs w:val="21"/>
              </w:rPr>
              <w:fldChar w:fldCharType="begin"/>
            </w:r>
            <w:r w:rsidR="00F0123A" w:rsidRPr="00F0123A">
              <w:rPr>
                <w:bCs/>
                <w:kern w:val="0"/>
                <w:szCs w:val="21"/>
              </w:rPr>
              <w:instrText xml:space="preserve"> = 4 \* ROMAN </w:instrText>
            </w:r>
            <w:r w:rsidR="003D0D7F" w:rsidRPr="00F0123A">
              <w:rPr>
                <w:bCs/>
                <w:kern w:val="0"/>
                <w:szCs w:val="21"/>
              </w:rPr>
              <w:fldChar w:fldCharType="separate"/>
            </w:r>
            <w:r w:rsidR="0003126B">
              <w:rPr>
                <w:bCs/>
                <w:noProof/>
                <w:kern w:val="0"/>
                <w:szCs w:val="21"/>
              </w:rPr>
              <w:t>IV</w:t>
            </w:r>
            <w:r w:rsidR="003D0D7F" w:rsidRPr="00F0123A">
              <w:rPr>
                <w:kern w:val="0"/>
                <w:szCs w:val="21"/>
              </w:rPr>
              <w:fldChar w:fldCharType="end"/>
            </w:r>
            <w:r w:rsidR="00F0123A" w:rsidRPr="00F0123A">
              <w:rPr>
                <w:bCs/>
                <w:kern w:val="0"/>
                <w:szCs w:val="21"/>
                <w:vertAlign w:val="superscript"/>
              </w:rPr>
              <w:t>+</w:t>
            </w:r>
          </w:p>
        </w:tc>
      </w:tr>
      <w:tr w:rsidR="009F70B1" w:rsidRPr="009F70B1" w:rsidTr="0067666F">
        <w:trPr>
          <w:jc w:val="center"/>
        </w:trPr>
        <w:tc>
          <w:tcPr>
            <w:tcW w:w="1664" w:type="dxa"/>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环境中度敏感区（</w:t>
            </w:r>
            <w:r w:rsidRPr="009F70B1">
              <w:rPr>
                <w:kern w:val="0"/>
                <w:szCs w:val="21"/>
              </w:rPr>
              <w:t>E2</w:t>
            </w:r>
            <w:r w:rsidRPr="009F70B1">
              <w:rPr>
                <w:rFonts w:hint="eastAsia"/>
                <w:kern w:val="0"/>
                <w:szCs w:val="21"/>
              </w:rPr>
              <w:t>）</w:t>
            </w:r>
          </w:p>
        </w:tc>
        <w:tc>
          <w:tcPr>
            <w:tcW w:w="1558"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4 \* ROMAN </w:instrText>
            </w:r>
            <w:r w:rsidRPr="009F70B1">
              <w:rPr>
                <w:kern w:val="0"/>
                <w:szCs w:val="21"/>
              </w:rPr>
              <w:fldChar w:fldCharType="separate"/>
            </w:r>
            <w:r w:rsidR="0003126B">
              <w:rPr>
                <w:noProof/>
                <w:kern w:val="0"/>
                <w:szCs w:val="21"/>
              </w:rPr>
              <w:t>IV</w:t>
            </w:r>
            <w:r w:rsidRPr="009F70B1">
              <w:rPr>
                <w:kern w:val="0"/>
                <w:szCs w:val="21"/>
              </w:rPr>
              <w:fldChar w:fldCharType="end"/>
            </w:r>
          </w:p>
        </w:tc>
        <w:tc>
          <w:tcPr>
            <w:tcW w:w="1538"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3 \* ROMAN </w:instrText>
            </w:r>
            <w:r w:rsidRPr="009F70B1">
              <w:rPr>
                <w:kern w:val="0"/>
                <w:szCs w:val="21"/>
              </w:rPr>
              <w:fldChar w:fldCharType="separate"/>
            </w:r>
            <w:r w:rsidR="0003126B">
              <w:rPr>
                <w:noProof/>
                <w:kern w:val="0"/>
                <w:szCs w:val="21"/>
              </w:rPr>
              <w:t>III</w:t>
            </w:r>
            <w:r w:rsidRPr="009F70B1">
              <w:rPr>
                <w:kern w:val="0"/>
                <w:szCs w:val="21"/>
              </w:rPr>
              <w:fldChar w:fldCharType="end"/>
            </w:r>
          </w:p>
        </w:tc>
        <w:tc>
          <w:tcPr>
            <w:tcW w:w="1538"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3 \* ROMAN </w:instrText>
            </w:r>
            <w:r w:rsidRPr="009F70B1">
              <w:rPr>
                <w:kern w:val="0"/>
                <w:szCs w:val="21"/>
              </w:rPr>
              <w:fldChar w:fldCharType="separate"/>
            </w:r>
            <w:r w:rsidR="0003126B">
              <w:rPr>
                <w:noProof/>
                <w:kern w:val="0"/>
                <w:szCs w:val="21"/>
              </w:rPr>
              <w:t>III</w:t>
            </w:r>
            <w:r w:rsidRPr="009F70B1">
              <w:rPr>
                <w:kern w:val="0"/>
                <w:szCs w:val="21"/>
              </w:rPr>
              <w:fldChar w:fldCharType="end"/>
            </w:r>
          </w:p>
        </w:tc>
        <w:tc>
          <w:tcPr>
            <w:tcW w:w="1708"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2 \* ROMAN </w:instrText>
            </w:r>
            <w:r w:rsidRPr="009F70B1">
              <w:rPr>
                <w:kern w:val="0"/>
                <w:szCs w:val="21"/>
              </w:rPr>
              <w:fldChar w:fldCharType="separate"/>
            </w:r>
            <w:r w:rsidR="0003126B">
              <w:rPr>
                <w:noProof/>
                <w:kern w:val="0"/>
                <w:szCs w:val="21"/>
              </w:rPr>
              <w:t>II</w:t>
            </w:r>
            <w:r w:rsidRPr="009F70B1">
              <w:rPr>
                <w:kern w:val="0"/>
                <w:szCs w:val="21"/>
              </w:rPr>
              <w:fldChar w:fldCharType="end"/>
            </w:r>
          </w:p>
        </w:tc>
        <w:tc>
          <w:tcPr>
            <w:tcW w:w="1372" w:type="dxa"/>
            <w:vMerge/>
            <w:vAlign w:val="center"/>
            <w:hideMark/>
          </w:tcPr>
          <w:p w:rsidR="009F70B1" w:rsidRPr="009F70B1" w:rsidRDefault="009F70B1" w:rsidP="009F70B1">
            <w:pPr>
              <w:widowControl/>
              <w:spacing w:line="360" w:lineRule="exact"/>
              <w:jc w:val="center"/>
              <w:rPr>
                <w:rFonts w:eastAsia="Times New Roman"/>
                <w:szCs w:val="21"/>
              </w:rPr>
            </w:pPr>
          </w:p>
        </w:tc>
      </w:tr>
      <w:tr w:rsidR="009F70B1" w:rsidRPr="009F70B1" w:rsidTr="0067666F">
        <w:trPr>
          <w:jc w:val="center"/>
        </w:trPr>
        <w:tc>
          <w:tcPr>
            <w:tcW w:w="1664" w:type="dxa"/>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环境低度敏感区（</w:t>
            </w:r>
            <w:r w:rsidRPr="009F70B1">
              <w:rPr>
                <w:kern w:val="0"/>
                <w:szCs w:val="21"/>
              </w:rPr>
              <w:t>E3</w:t>
            </w:r>
            <w:r w:rsidRPr="009F70B1">
              <w:rPr>
                <w:rFonts w:hint="eastAsia"/>
                <w:kern w:val="0"/>
                <w:szCs w:val="21"/>
              </w:rPr>
              <w:t>）</w:t>
            </w:r>
          </w:p>
        </w:tc>
        <w:tc>
          <w:tcPr>
            <w:tcW w:w="1558"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3 \* ROMAN </w:instrText>
            </w:r>
            <w:r w:rsidRPr="009F70B1">
              <w:rPr>
                <w:kern w:val="0"/>
                <w:szCs w:val="21"/>
              </w:rPr>
              <w:fldChar w:fldCharType="separate"/>
            </w:r>
            <w:r w:rsidR="0003126B">
              <w:rPr>
                <w:noProof/>
                <w:kern w:val="0"/>
                <w:szCs w:val="21"/>
              </w:rPr>
              <w:t>III</w:t>
            </w:r>
            <w:r w:rsidRPr="009F70B1">
              <w:rPr>
                <w:kern w:val="0"/>
                <w:szCs w:val="21"/>
              </w:rPr>
              <w:fldChar w:fldCharType="end"/>
            </w:r>
          </w:p>
        </w:tc>
        <w:tc>
          <w:tcPr>
            <w:tcW w:w="1538"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3 \* ROMAN </w:instrText>
            </w:r>
            <w:r w:rsidRPr="009F70B1">
              <w:rPr>
                <w:kern w:val="0"/>
                <w:szCs w:val="21"/>
              </w:rPr>
              <w:fldChar w:fldCharType="separate"/>
            </w:r>
            <w:r w:rsidR="0003126B">
              <w:rPr>
                <w:noProof/>
                <w:kern w:val="0"/>
                <w:szCs w:val="21"/>
              </w:rPr>
              <w:t>III</w:t>
            </w:r>
            <w:r w:rsidRPr="009F70B1">
              <w:rPr>
                <w:kern w:val="0"/>
                <w:szCs w:val="21"/>
              </w:rPr>
              <w:fldChar w:fldCharType="end"/>
            </w:r>
          </w:p>
        </w:tc>
        <w:tc>
          <w:tcPr>
            <w:tcW w:w="1538"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2 \* ROMAN </w:instrText>
            </w:r>
            <w:r w:rsidRPr="009F70B1">
              <w:rPr>
                <w:kern w:val="0"/>
                <w:szCs w:val="21"/>
              </w:rPr>
              <w:fldChar w:fldCharType="separate"/>
            </w:r>
            <w:r w:rsidR="0003126B">
              <w:rPr>
                <w:noProof/>
                <w:kern w:val="0"/>
                <w:szCs w:val="21"/>
              </w:rPr>
              <w:t>II</w:t>
            </w:r>
            <w:r w:rsidRPr="009F70B1">
              <w:rPr>
                <w:kern w:val="0"/>
                <w:szCs w:val="21"/>
              </w:rPr>
              <w:fldChar w:fldCharType="end"/>
            </w:r>
          </w:p>
        </w:tc>
        <w:tc>
          <w:tcPr>
            <w:tcW w:w="1708"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1 \* ROMAN </w:instrText>
            </w:r>
            <w:r w:rsidRPr="009F70B1">
              <w:rPr>
                <w:kern w:val="0"/>
                <w:szCs w:val="21"/>
              </w:rPr>
              <w:fldChar w:fldCharType="separate"/>
            </w:r>
            <w:r w:rsidR="0003126B">
              <w:rPr>
                <w:noProof/>
                <w:kern w:val="0"/>
                <w:szCs w:val="21"/>
              </w:rPr>
              <w:t>I</w:t>
            </w:r>
            <w:r w:rsidRPr="009F70B1">
              <w:rPr>
                <w:kern w:val="0"/>
                <w:szCs w:val="21"/>
              </w:rPr>
              <w:fldChar w:fldCharType="end"/>
            </w:r>
          </w:p>
        </w:tc>
        <w:tc>
          <w:tcPr>
            <w:tcW w:w="1372" w:type="dxa"/>
            <w:vMerge/>
            <w:vAlign w:val="center"/>
            <w:hideMark/>
          </w:tcPr>
          <w:p w:rsidR="009F70B1" w:rsidRPr="009F70B1" w:rsidRDefault="009F70B1" w:rsidP="009F70B1">
            <w:pPr>
              <w:widowControl/>
              <w:spacing w:line="360" w:lineRule="exact"/>
              <w:jc w:val="center"/>
              <w:rPr>
                <w:rFonts w:eastAsia="Times New Roman"/>
                <w:szCs w:val="21"/>
              </w:rPr>
            </w:pPr>
          </w:p>
        </w:tc>
      </w:tr>
    </w:tbl>
    <w:p w:rsidR="009F70B1" w:rsidRPr="009F70B1" w:rsidRDefault="009F70B1" w:rsidP="00B37F13">
      <w:pPr>
        <w:spacing w:line="520" w:lineRule="exact"/>
        <w:ind w:firstLineChars="200" w:firstLine="480"/>
        <w:rPr>
          <w:bCs/>
          <w:sz w:val="24"/>
        </w:rPr>
      </w:pPr>
      <w:r w:rsidRPr="009F70B1">
        <w:rPr>
          <w:rFonts w:hint="eastAsia"/>
          <w:bCs/>
          <w:sz w:val="24"/>
        </w:rPr>
        <w:t>本项目综合环境风险潜势为</w:t>
      </w:r>
      <w:r w:rsidR="003D0D7F" w:rsidRPr="00F0123A">
        <w:rPr>
          <w:bCs/>
          <w:sz w:val="24"/>
        </w:rPr>
        <w:fldChar w:fldCharType="begin"/>
      </w:r>
      <w:r w:rsidR="00F0123A" w:rsidRPr="00F0123A">
        <w:rPr>
          <w:bCs/>
          <w:sz w:val="24"/>
        </w:rPr>
        <w:instrText xml:space="preserve"> = 4 \* ROMAN </w:instrText>
      </w:r>
      <w:r w:rsidR="003D0D7F" w:rsidRPr="00F0123A">
        <w:rPr>
          <w:bCs/>
          <w:sz w:val="24"/>
        </w:rPr>
        <w:fldChar w:fldCharType="separate"/>
      </w:r>
      <w:r w:rsidR="0003126B">
        <w:rPr>
          <w:bCs/>
          <w:noProof/>
          <w:sz w:val="24"/>
        </w:rPr>
        <w:t>IV</w:t>
      </w:r>
      <w:r w:rsidR="003D0D7F" w:rsidRPr="00F0123A">
        <w:rPr>
          <w:bCs/>
          <w:sz w:val="24"/>
        </w:rPr>
        <w:fldChar w:fldCharType="end"/>
      </w:r>
      <w:r w:rsidR="00F0123A" w:rsidRPr="00F0123A">
        <w:rPr>
          <w:bCs/>
          <w:sz w:val="24"/>
          <w:vertAlign w:val="superscript"/>
        </w:rPr>
        <w:t>+</w:t>
      </w:r>
      <w:r w:rsidRPr="009F70B1">
        <w:rPr>
          <w:rFonts w:hint="eastAsia"/>
          <w:bCs/>
          <w:sz w:val="24"/>
        </w:rPr>
        <w:t>，因此本项目的风险评价等级为</w:t>
      </w:r>
      <w:r w:rsidR="00F0123A">
        <w:rPr>
          <w:rFonts w:hint="eastAsia"/>
          <w:bCs/>
          <w:sz w:val="24"/>
        </w:rPr>
        <w:t>一</w:t>
      </w:r>
      <w:r w:rsidRPr="009F70B1">
        <w:rPr>
          <w:rFonts w:hint="eastAsia"/>
          <w:bCs/>
          <w:sz w:val="24"/>
        </w:rPr>
        <w:t>级</w:t>
      </w:r>
      <w:r w:rsidR="00F0123A">
        <w:rPr>
          <w:rFonts w:hint="eastAsia"/>
          <w:bCs/>
          <w:sz w:val="24"/>
        </w:rPr>
        <w:t>。</w:t>
      </w:r>
    </w:p>
    <w:p w:rsidR="009F70B1" w:rsidRPr="009F70B1" w:rsidRDefault="009F70B1" w:rsidP="009F70B1">
      <w:pPr>
        <w:spacing w:line="520" w:lineRule="exact"/>
        <w:ind w:firstLineChars="200" w:firstLine="480"/>
        <w:rPr>
          <w:rFonts w:ascii="黑体" w:eastAsia="黑体" w:hAnsi="黑体"/>
          <w:bCs/>
          <w:sz w:val="24"/>
        </w:rPr>
      </w:pPr>
      <w:r w:rsidRPr="009F70B1">
        <w:rPr>
          <w:rFonts w:ascii="黑体" w:eastAsia="黑体" w:hAnsi="黑体" w:hint="eastAsia"/>
          <w:bCs/>
          <w:sz w:val="24"/>
        </w:rPr>
        <w:t>表1-1</w:t>
      </w:r>
      <w:r w:rsidR="00D24A69">
        <w:rPr>
          <w:rFonts w:ascii="黑体" w:eastAsia="黑体" w:hAnsi="黑体" w:hint="eastAsia"/>
          <w:bCs/>
          <w:sz w:val="24"/>
        </w:rPr>
        <w:t>5</w:t>
      </w:r>
      <w:r w:rsidRPr="009F70B1">
        <w:rPr>
          <w:rFonts w:ascii="黑体" w:eastAsia="黑体" w:hAnsi="黑体" w:hint="eastAsia"/>
          <w:bCs/>
          <w:sz w:val="24"/>
        </w:rPr>
        <w:t xml:space="preserve">                项目风险评价工作等级</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97"/>
        <w:gridCol w:w="1707"/>
        <w:gridCol w:w="1919"/>
        <w:gridCol w:w="2345"/>
        <w:gridCol w:w="1707"/>
      </w:tblGrid>
      <w:tr w:rsidR="009F70B1" w:rsidRPr="009F70B1" w:rsidTr="0067666F">
        <w:trPr>
          <w:jc w:val="center"/>
        </w:trPr>
        <w:tc>
          <w:tcPr>
            <w:tcW w:w="1497" w:type="dxa"/>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环境风险潜势</w:t>
            </w:r>
          </w:p>
        </w:tc>
        <w:tc>
          <w:tcPr>
            <w:tcW w:w="1707" w:type="dxa"/>
            <w:vAlign w:val="center"/>
            <w:hideMark/>
          </w:tcPr>
          <w:p w:rsidR="009F70B1" w:rsidRPr="009F70B1" w:rsidRDefault="003D0D7F" w:rsidP="00647C6D">
            <w:pPr>
              <w:widowControl/>
              <w:spacing w:line="360" w:lineRule="exact"/>
              <w:jc w:val="center"/>
              <w:rPr>
                <w:szCs w:val="21"/>
              </w:rPr>
            </w:pPr>
            <w:r w:rsidRPr="009F70B1">
              <w:rPr>
                <w:kern w:val="0"/>
                <w:szCs w:val="21"/>
              </w:rPr>
              <w:fldChar w:fldCharType="begin"/>
            </w:r>
            <w:r w:rsidR="00647C6D" w:rsidRPr="009F70B1">
              <w:rPr>
                <w:kern w:val="0"/>
                <w:szCs w:val="21"/>
              </w:rPr>
              <w:instrText xml:space="preserve"> = 4 \* ROMAN </w:instrText>
            </w:r>
            <w:r w:rsidRPr="009F70B1">
              <w:rPr>
                <w:kern w:val="0"/>
                <w:szCs w:val="21"/>
              </w:rPr>
              <w:fldChar w:fldCharType="separate"/>
            </w:r>
            <w:r w:rsidR="0003126B">
              <w:rPr>
                <w:noProof/>
                <w:kern w:val="0"/>
                <w:szCs w:val="21"/>
              </w:rPr>
              <w:t>IV</w:t>
            </w:r>
            <w:r w:rsidRPr="009F70B1">
              <w:rPr>
                <w:kern w:val="0"/>
                <w:szCs w:val="21"/>
              </w:rPr>
              <w:fldChar w:fldCharType="end"/>
            </w:r>
            <w:r w:rsidR="00647C6D" w:rsidRPr="009F70B1">
              <w:rPr>
                <w:kern w:val="0"/>
                <w:szCs w:val="21"/>
                <w:vertAlign w:val="superscript"/>
              </w:rPr>
              <w:t>+</w:t>
            </w:r>
            <w:r w:rsidR="00647C6D" w:rsidRPr="009F70B1">
              <w:rPr>
                <w:rFonts w:hint="eastAsia"/>
                <w:kern w:val="0"/>
                <w:szCs w:val="21"/>
              </w:rPr>
              <w:t>、</w:t>
            </w:r>
            <w:r w:rsidRPr="009F70B1">
              <w:rPr>
                <w:kern w:val="0"/>
                <w:szCs w:val="21"/>
              </w:rPr>
              <w:fldChar w:fldCharType="begin"/>
            </w:r>
            <w:r w:rsidR="009F70B1" w:rsidRPr="009F70B1">
              <w:rPr>
                <w:kern w:val="0"/>
                <w:szCs w:val="21"/>
              </w:rPr>
              <w:instrText xml:space="preserve"> = 4 \* ROMAN </w:instrText>
            </w:r>
            <w:r w:rsidRPr="009F70B1">
              <w:rPr>
                <w:kern w:val="0"/>
                <w:szCs w:val="21"/>
              </w:rPr>
              <w:fldChar w:fldCharType="separate"/>
            </w:r>
            <w:r w:rsidR="0003126B">
              <w:rPr>
                <w:noProof/>
                <w:kern w:val="0"/>
                <w:szCs w:val="21"/>
              </w:rPr>
              <w:t>IV</w:t>
            </w:r>
            <w:r w:rsidRPr="009F70B1">
              <w:rPr>
                <w:kern w:val="0"/>
                <w:szCs w:val="21"/>
              </w:rPr>
              <w:fldChar w:fldCharType="end"/>
            </w:r>
          </w:p>
        </w:tc>
        <w:tc>
          <w:tcPr>
            <w:tcW w:w="1919" w:type="dxa"/>
            <w:tcBorders>
              <w:bottom w:val="single" w:sz="6" w:space="0" w:color="auto"/>
            </w:tcBorders>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3 \* ROMAN </w:instrText>
            </w:r>
            <w:r w:rsidRPr="009F70B1">
              <w:rPr>
                <w:kern w:val="0"/>
                <w:szCs w:val="21"/>
              </w:rPr>
              <w:fldChar w:fldCharType="separate"/>
            </w:r>
            <w:r w:rsidR="0003126B">
              <w:rPr>
                <w:noProof/>
                <w:kern w:val="0"/>
                <w:szCs w:val="21"/>
              </w:rPr>
              <w:t>III</w:t>
            </w:r>
            <w:r w:rsidRPr="009F70B1">
              <w:rPr>
                <w:kern w:val="0"/>
                <w:szCs w:val="21"/>
              </w:rPr>
              <w:fldChar w:fldCharType="end"/>
            </w:r>
          </w:p>
        </w:tc>
        <w:tc>
          <w:tcPr>
            <w:tcW w:w="2345"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2 \* ROMAN </w:instrText>
            </w:r>
            <w:r w:rsidRPr="009F70B1">
              <w:rPr>
                <w:kern w:val="0"/>
                <w:szCs w:val="21"/>
              </w:rPr>
              <w:fldChar w:fldCharType="separate"/>
            </w:r>
            <w:r w:rsidR="0003126B">
              <w:rPr>
                <w:noProof/>
                <w:kern w:val="0"/>
                <w:szCs w:val="21"/>
              </w:rPr>
              <w:t>II</w:t>
            </w:r>
            <w:r w:rsidRPr="009F70B1">
              <w:rPr>
                <w:kern w:val="0"/>
                <w:szCs w:val="21"/>
              </w:rPr>
              <w:fldChar w:fldCharType="end"/>
            </w:r>
          </w:p>
        </w:tc>
        <w:tc>
          <w:tcPr>
            <w:tcW w:w="1707" w:type="dxa"/>
            <w:vAlign w:val="center"/>
            <w:hideMark/>
          </w:tcPr>
          <w:p w:rsidR="009F70B1" w:rsidRPr="009F70B1" w:rsidRDefault="003D0D7F" w:rsidP="009F70B1">
            <w:pPr>
              <w:widowControl/>
              <w:spacing w:line="360" w:lineRule="exact"/>
              <w:jc w:val="center"/>
              <w:rPr>
                <w:szCs w:val="21"/>
              </w:rPr>
            </w:pPr>
            <w:r w:rsidRPr="009F70B1">
              <w:rPr>
                <w:kern w:val="0"/>
                <w:szCs w:val="21"/>
              </w:rPr>
              <w:fldChar w:fldCharType="begin"/>
            </w:r>
            <w:r w:rsidR="009F70B1" w:rsidRPr="009F70B1">
              <w:rPr>
                <w:kern w:val="0"/>
                <w:szCs w:val="21"/>
              </w:rPr>
              <w:instrText xml:space="preserve"> = 1 \* ROMAN </w:instrText>
            </w:r>
            <w:r w:rsidRPr="009F70B1">
              <w:rPr>
                <w:kern w:val="0"/>
                <w:szCs w:val="21"/>
              </w:rPr>
              <w:fldChar w:fldCharType="separate"/>
            </w:r>
            <w:r w:rsidR="0003126B">
              <w:rPr>
                <w:noProof/>
                <w:kern w:val="0"/>
                <w:szCs w:val="21"/>
              </w:rPr>
              <w:t>I</w:t>
            </w:r>
            <w:r w:rsidRPr="009F70B1">
              <w:rPr>
                <w:kern w:val="0"/>
                <w:szCs w:val="21"/>
              </w:rPr>
              <w:fldChar w:fldCharType="end"/>
            </w:r>
          </w:p>
        </w:tc>
      </w:tr>
      <w:tr w:rsidR="009F70B1" w:rsidRPr="009F70B1" w:rsidTr="009F70B1">
        <w:trPr>
          <w:jc w:val="center"/>
        </w:trPr>
        <w:tc>
          <w:tcPr>
            <w:tcW w:w="1497" w:type="dxa"/>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评价工作等级</w:t>
            </w:r>
          </w:p>
        </w:tc>
        <w:tc>
          <w:tcPr>
            <w:tcW w:w="1707" w:type="dxa"/>
            <w:shd w:val="clear" w:color="auto" w:fill="EEECE1" w:themeFill="background2"/>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一</w:t>
            </w:r>
          </w:p>
        </w:tc>
        <w:tc>
          <w:tcPr>
            <w:tcW w:w="1919" w:type="dxa"/>
            <w:shd w:val="clear" w:color="auto" w:fill="auto"/>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二</w:t>
            </w:r>
          </w:p>
        </w:tc>
        <w:tc>
          <w:tcPr>
            <w:tcW w:w="2345" w:type="dxa"/>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三</w:t>
            </w:r>
          </w:p>
        </w:tc>
        <w:tc>
          <w:tcPr>
            <w:tcW w:w="1707" w:type="dxa"/>
            <w:vAlign w:val="center"/>
            <w:hideMark/>
          </w:tcPr>
          <w:p w:rsidR="009F70B1" w:rsidRPr="009F70B1" w:rsidRDefault="009F70B1" w:rsidP="009F70B1">
            <w:pPr>
              <w:widowControl/>
              <w:spacing w:line="360" w:lineRule="exact"/>
              <w:jc w:val="center"/>
              <w:rPr>
                <w:szCs w:val="21"/>
              </w:rPr>
            </w:pPr>
            <w:r w:rsidRPr="009F70B1">
              <w:rPr>
                <w:rFonts w:hint="eastAsia"/>
                <w:kern w:val="0"/>
                <w:szCs w:val="21"/>
              </w:rPr>
              <w:t>简单分析</w:t>
            </w:r>
          </w:p>
        </w:tc>
      </w:tr>
    </w:tbl>
    <w:p w:rsidR="005C38EA" w:rsidRPr="005C38EA" w:rsidRDefault="005C38EA" w:rsidP="005C38EA">
      <w:pPr>
        <w:spacing w:line="520" w:lineRule="exact"/>
        <w:ind w:firstLineChars="200" w:firstLine="480"/>
        <w:rPr>
          <w:color w:val="000000"/>
          <w:sz w:val="24"/>
        </w:rPr>
      </w:pPr>
      <w:r w:rsidRPr="005C38EA">
        <w:rPr>
          <w:color w:val="000000"/>
          <w:sz w:val="24"/>
        </w:rPr>
        <w:t>根据以上评价等级工作的判定，本项目各项评价工作等级见下表</w:t>
      </w:r>
      <w:r w:rsidR="005A3351">
        <w:rPr>
          <w:color w:val="000000"/>
          <w:sz w:val="24"/>
        </w:rPr>
        <w:t>1-1</w:t>
      </w:r>
      <w:r w:rsidR="00D24A69">
        <w:rPr>
          <w:rFonts w:hint="eastAsia"/>
          <w:color w:val="000000"/>
          <w:sz w:val="24"/>
        </w:rPr>
        <w:t>6</w:t>
      </w:r>
      <w:r w:rsidRPr="005C38EA">
        <w:rPr>
          <w:color w:val="000000"/>
          <w:sz w:val="24"/>
        </w:rPr>
        <w:t>。</w:t>
      </w:r>
    </w:p>
    <w:p w:rsidR="001D5B56" w:rsidRDefault="001D5B56" w:rsidP="005C38EA">
      <w:pPr>
        <w:spacing w:line="360" w:lineRule="auto"/>
        <w:ind w:firstLineChars="200" w:firstLine="480"/>
        <w:rPr>
          <w:rFonts w:ascii="黑体" w:eastAsia="黑体" w:hAnsi="黑体"/>
          <w:bCs/>
          <w:color w:val="000000"/>
          <w:sz w:val="24"/>
          <w:u w:val="single"/>
        </w:rPr>
      </w:pPr>
    </w:p>
    <w:p w:rsidR="001D5B56" w:rsidRDefault="001D5B56" w:rsidP="005C38EA">
      <w:pPr>
        <w:spacing w:line="360" w:lineRule="auto"/>
        <w:ind w:firstLineChars="200" w:firstLine="480"/>
        <w:rPr>
          <w:rFonts w:ascii="黑体" w:eastAsia="黑体" w:hAnsi="黑体"/>
          <w:bCs/>
          <w:color w:val="000000"/>
          <w:sz w:val="24"/>
          <w:u w:val="single"/>
        </w:rPr>
      </w:pPr>
    </w:p>
    <w:p w:rsidR="001D5B56" w:rsidRDefault="001D5B56" w:rsidP="005C38EA">
      <w:pPr>
        <w:spacing w:line="360" w:lineRule="auto"/>
        <w:ind w:firstLineChars="200" w:firstLine="480"/>
        <w:rPr>
          <w:rFonts w:ascii="黑体" w:eastAsia="黑体" w:hAnsi="黑体"/>
          <w:bCs/>
          <w:color w:val="000000"/>
          <w:sz w:val="24"/>
          <w:u w:val="single"/>
        </w:rPr>
      </w:pPr>
    </w:p>
    <w:p w:rsidR="001D5B56" w:rsidRDefault="001D5B56" w:rsidP="005C38EA">
      <w:pPr>
        <w:spacing w:line="360" w:lineRule="auto"/>
        <w:ind w:firstLineChars="200" w:firstLine="480"/>
        <w:rPr>
          <w:rFonts w:ascii="黑体" w:eastAsia="黑体" w:hAnsi="黑体"/>
          <w:bCs/>
          <w:color w:val="000000"/>
          <w:sz w:val="24"/>
          <w:u w:val="single"/>
        </w:rPr>
      </w:pPr>
    </w:p>
    <w:p w:rsidR="005C38EA" w:rsidRPr="00D24A69" w:rsidRDefault="005C38EA" w:rsidP="005C38EA">
      <w:pPr>
        <w:spacing w:line="360" w:lineRule="auto"/>
        <w:ind w:firstLineChars="200" w:firstLine="480"/>
        <w:rPr>
          <w:rFonts w:ascii="黑体" w:eastAsia="黑体" w:hAnsi="黑体"/>
          <w:bCs/>
          <w:color w:val="000000"/>
          <w:sz w:val="24"/>
          <w:u w:val="single"/>
        </w:rPr>
      </w:pPr>
      <w:r w:rsidRPr="00D24A69">
        <w:rPr>
          <w:rFonts w:ascii="黑体" w:eastAsia="黑体" w:hAnsi="黑体"/>
          <w:bCs/>
          <w:color w:val="000000"/>
          <w:sz w:val="24"/>
          <w:u w:val="single"/>
        </w:rPr>
        <w:t>表</w:t>
      </w:r>
      <w:r w:rsidRPr="00D24A69">
        <w:rPr>
          <w:rFonts w:ascii="黑体" w:eastAsia="黑体" w:hAnsi="黑体" w:hint="eastAsia"/>
          <w:bCs/>
          <w:color w:val="000000"/>
          <w:sz w:val="24"/>
          <w:u w:val="single"/>
        </w:rPr>
        <w:t>1-1</w:t>
      </w:r>
      <w:r w:rsidR="00D24A69" w:rsidRPr="00D24A69">
        <w:rPr>
          <w:rFonts w:ascii="黑体" w:eastAsia="黑体" w:hAnsi="黑体" w:hint="eastAsia"/>
          <w:bCs/>
          <w:color w:val="000000"/>
          <w:sz w:val="24"/>
          <w:u w:val="single"/>
        </w:rPr>
        <w:t>6</w:t>
      </w:r>
      <w:r w:rsidRPr="00D24A69">
        <w:rPr>
          <w:rFonts w:ascii="黑体" w:eastAsia="黑体" w:hAnsi="黑体" w:hint="eastAsia"/>
          <w:bCs/>
          <w:color w:val="000000"/>
          <w:sz w:val="24"/>
          <w:u w:val="single"/>
        </w:rPr>
        <w:t xml:space="preserve">    </w:t>
      </w:r>
      <w:r w:rsidRPr="00D24A69">
        <w:rPr>
          <w:rFonts w:ascii="黑体" w:eastAsia="黑体" w:hAnsi="黑体"/>
          <w:bCs/>
          <w:color w:val="000000"/>
          <w:sz w:val="24"/>
          <w:u w:val="single"/>
        </w:rPr>
        <w:t xml:space="preserve"> </w:t>
      </w:r>
      <w:r w:rsidRPr="00D24A69">
        <w:rPr>
          <w:rFonts w:ascii="黑体" w:eastAsia="黑体" w:hAnsi="黑体" w:hint="eastAsia"/>
          <w:bCs/>
          <w:color w:val="000000"/>
          <w:sz w:val="24"/>
          <w:u w:val="single"/>
        </w:rPr>
        <w:t xml:space="preserve">          </w:t>
      </w:r>
      <w:r w:rsidRPr="00D24A69">
        <w:rPr>
          <w:rFonts w:ascii="黑体" w:eastAsia="黑体" w:hAnsi="黑体"/>
          <w:bCs/>
          <w:color w:val="000000"/>
          <w:sz w:val="24"/>
          <w:u w:val="single"/>
        </w:rPr>
        <w:t>本项目评价工作等级汇总表</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2982"/>
        <w:gridCol w:w="3933"/>
        <w:gridCol w:w="888"/>
      </w:tblGrid>
      <w:tr w:rsidR="005C38EA" w:rsidRPr="00F103C7" w:rsidTr="00B37F13">
        <w:trPr>
          <w:trHeight w:val="344"/>
          <w:jc w:val="center"/>
        </w:trPr>
        <w:tc>
          <w:tcPr>
            <w:tcW w:w="994" w:type="dxa"/>
            <w:vAlign w:val="center"/>
          </w:tcPr>
          <w:p w:rsidR="005C38EA" w:rsidRPr="00F103C7" w:rsidRDefault="005C38EA" w:rsidP="007277CA">
            <w:pPr>
              <w:jc w:val="center"/>
              <w:textAlignment w:val="baseline"/>
              <w:rPr>
                <w:color w:val="000000"/>
                <w:szCs w:val="21"/>
              </w:rPr>
            </w:pPr>
            <w:r w:rsidRPr="00F103C7">
              <w:rPr>
                <w:color w:val="000000"/>
                <w:szCs w:val="21"/>
              </w:rPr>
              <w:t>项目</w:t>
            </w:r>
          </w:p>
        </w:tc>
        <w:tc>
          <w:tcPr>
            <w:tcW w:w="6915" w:type="dxa"/>
            <w:gridSpan w:val="2"/>
            <w:vAlign w:val="center"/>
          </w:tcPr>
          <w:p w:rsidR="005C38EA" w:rsidRPr="00F103C7" w:rsidRDefault="005C38EA" w:rsidP="007277CA">
            <w:pPr>
              <w:jc w:val="center"/>
              <w:textAlignment w:val="baseline"/>
              <w:rPr>
                <w:color w:val="000000"/>
                <w:szCs w:val="21"/>
              </w:rPr>
            </w:pPr>
            <w:r w:rsidRPr="00F103C7">
              <w:rPr>
                <w:color w:val="000000"/>
                <w:szCs w:val="21"/>
              </w:rPr>
              <w:t>判定依据</w:t>
            </w:r>
          </w:p>
        </w:tc>
        <w:tc>
          <w:tcPr>
            <w:tcW w:w="888" w:type="dxa"/>
            <w:tcMar>
              <w:top w:w="0" w:type="dxa"/>
              <w:left w:w="0" w:type="dxa"/>
              <w:bottom w:w="0" w:type="dxa"/>
              <w:right w:w="0" w:type="dxa"/>
            </w:tcMar>
            <w:vAlign w:val="center"/>
          </w:tcPr>
          <w:p w:rsidR="005C38EA" w:rsidRPr="00F103C7" w:rsidRDefault="005C38EA" w:rsidP="007277CA">
            <w:pPr>
              <w:jc w:val="center"/>
              <w:textAlignment w:val="baseline"/>
              <w:rPr>
                <w:color w:val="000000"/>
                <w:szCs w:val="21"/>
              </w:rPr>
            </w:pPr>
            <w:r w:rsidRPr="00F103C7">
              <w:rPr>
                <w:color w:val="000000"/>
                <w:szCs w:val="21"/>
              </w:rPr>
              <w:t>评价等级</w:t>
            </w:r>
          </w:p>
        </w:tc>
      </w:tr>
      <w:tr w:rsidR="00B37F13" w:rsidRPr="00F103C7" w:rsidTr="00B37F13">
        <w:trPr>
          <w:trHeight w:val="344"/>
          <w:jc w:val="center"/>
        </w:trPr>
        <w:tc>
          <w:tcPr>
            <w:tcW w:w="994" w:type="dxa"/>
            <w:vMerge w:val="restart"/>
            <w:vAlign w:val="center"/>
          </w:tcPr>
          <w:p w:rsidR="00B37F13" w:rsidRPr="00F103C7" w:rsidRDefault="00B37F13" w:rsidP="007277CA">
            <w:pPr>
              <w:jc w:val="center"/>
              <w:textAlignment w:val="baseline"/>
              <w:rPr>
                <w:color w:val="000000"/>
                <w:szCs w:val="21"/>
              </w:rPr>
            </w:pPr>
            <w:r w:rsidRPr="00F103C7">
              <w:rPr>
                <w:color w:val="000000"/>
                <w:szCs w:val="21"/>
              </w:rPr>
              <w:t>环境</w:t>
            </w:r>
          </w:p>
          <w:p w:rsidR="00B37F13" w:rsidRPr="00F103C7" w:rsidRDefault="00B37F13" w:rsidP="007277CA">
            <w:pPr>
              <w:jc w:val="center"/>
              <w:textAlignment w:val="baseline"/>
              <w:rPr>
                <w:color w:val="000000"/>
                <w:szCs w:val="21"/>
              </w:rPr>
            </w:pPr>
            <w:r w:rsidRPr="00F103C7">
              <w:rPr>
                <w:color w:val="000000"/>
                <w:szCs w:val="21"/>
              </w:rPr>
              <w:t>空气</w:t>
            </w:r>
          </w:p>
        </w:tc>
        <w:tc>
          <w:tcPr>
            <w:tcW w:w="2982" w:type="dxa"/>
            <w:vAlign w:val="center"/>
          </w:tcPr>
          <w:p w:rsidR="00B37F13" w:rsidRPr="00F103C7" w:rsidRDefault="00B37F13" w:rsidP="007277CA">
            <w:pPr>
              <w:jc w:val="center"/>
              <w:textAlignment w:val="baseline"/>
              <w:rPr>
                <w:color w:val="000000"/>
                <w:szCs w:val="21"/>
              </w:rPr>
            </w:pPr>
            <w:r w:rsidRPr="00F103C7">
              <w:rPr>
                <w:color w:val="000000"/>
                <w:szCs w:val="21"/>
              </w:rPr>
              <w:t>空气质量功能类别</w:t>
            </w:r>
          </w:p>
        </w:tc>
        <w:tc>
          <w:tcPr>
            <w:tcW w:w="3933" w:type="dxa"/>
            <w:vAlign w:val="center"/>
          </w:tcPr>
          <w:p w:rsidR="00B37F13" w:rsidRPr="00F103C7" w:rsidRDefault="00B37F13" w:rsidP="007277CA">
            <w:pPr>
              <w:jc w:val="center"/>
              <w:textAlignment w:val="baseline"/>
              <w:rPr>
                <w:color w:val="000000"/>
                <w:szCs w:val="21"/>
              </w:rPr>
            </w:pPr>
            <w:r w:rsidRPr="00F103C7">
              <w:rPr>
                <w:color w:val="000000"/>
                <w:szCs w:val="21"/>
              </w:rPr>
              <w:t>二类区</w:t>
            </w:r>
          </w:p>
        </w:tc>
        <w:tc>
          <w:tcPr>
            <w:tcW w:w="888" w:type="dxa"/>
            <w:vMerge w:val="restart"/>
            <w:tcMar>
              <w:top w:w="0" w:type="dxa"/>
              <w:left w:w="0" w:type="dxa"/>
              <w:bottom w:w="0" w:type="dxa"/>
              <w:right w:w="0" w:type="dxa"/>
            </w:tcMar>
            <w:vAlign w:val="center"/>
          </w:tcPr>
          <w:p w:rsidR="00B37F13" w:rsidRPr="00F103C7" w:rsidRDefault="00B37F13" w:rsidP="007277CA">
            <w:pPr>
              <w:jc w:val="center"/>
              <w:textAlignment w:val="baseline"/>
              <w:rPr>
                <w:color w:val="000000"/>
                <w:szCs w:val="21"/>
              </w:rPr>
            </w:pPr>
            <w:r w:rsidRPr="00F103C7">
              <w:rPr>
                <w:color w:val="000000"/>
                <w:szCs w:val="21"/>
              </w:rPr>
              <w:t>一级</w:t>
            </w:r>
          </w:p>
        </w:tc>
      </w:tr>
      <w:tr w:rsidR="00B37F13" w:rsidRPr="00F103C7" w:rsidTr="00B37F13">
        <w:trPr>
          <w:trHeight w:val="344"/>
          <w:jc w:val="center"/>
        </w:trPr>
        <w:tc>
          <w:tcPr>
            <w:tcW w:w="994" w:type="dxa"/>
            <w:vMerge/>
            <w:vAlign w:val="center"/>
          </w:tcPr>
          <w:p w:rsidR="00B37F13" w:rsidRPr="00F103C7" w:rsidRDefault="00B37F13" w:rsidP="007277CA">
            <w:pPr>
              <w:jc w:val="center"/>
              <w:textAlignment w:val="baseline"/>
              <w:rPr>
                <w:color w:val="000000"/>
                <w:szCs w:val="21"/>
              </w:rPr>
            </w:pPr>
          </w:p>
        </w:tc>
        <w:tc>
          <w:tcPr>
            <w:tcW w:w="2982" w:type="dxa"/>
            <w:vAlign w:val="center"/>
          </w:tcPr>
          <w:p w:rsidR="00B37F13" w:rsidRPr="00F103C7" w:rsidRDefault="00B37F13" w:rsidP="007277CA">
            <w:pPr>
              <w:jc w:val="center"/>
              <w:textAlignment w:val="baseline"/>
              <w:rPr>
                <w:color w:val="000000"/>
                <w:szCs w:val="21"/>
              </w:rPr>
            </w:pPr>
            <w:r w:rsidRPr="00F103C7">
              <w:rPr>
                <w:color w:val="000000"/>
                <w:szCs w:val="21"/>
              </w:rPr>
              <w:t>模式估算</w:t>
            </w:r>
          </w:p>
        </w:tc>
        <w:tc>
          <w:tcPr>
            <w:tcW w:w="3933" w:type="dxa"/>
            <w:vAlign w:val="center"/>
          </w:tcPr>
          <w:p w:rsidR="00B37F13" w:rsidRPr="00F103C7" w:rsidRDefault="00B37F13" w:rsidP="00F103C7">
            <w:pPr>
              <w:jc w:val="center"/>
              <w:textAlignment w:val="baseline"/>
              <w:rPr>
                <w:color w:val="000000"/>
                <w:szCs w:val="21"/>
              </w:rPr>
            </w:pPr>
            <w:r w:rsidRPr="00F103C7">
              <w:rPr>
                <w:color w:val="000000"/>
                <w:szCs w:val="21"/>
              </w:rPr>
              <w:t>P</w:t>
            </w:r>
            <w:r w:rsidRPr="00F103C7">
              <w:rPr>
                <w:color w:val="000000"/>
                <w:szCs w:val="21"/>
                <w:vertAlign w:val="subscript"/>
              </w:rPr>
              <w:t xml:space="preserve"> max</w:t>
            </w:r>
            <w:r w:rsidRPr="00F103C7">
              <w:rPr>
                <w:color w:val="000000"/>
                <w:szCs w:val="21"/>
              </w:rPr>
              <w:t>=</w:t>
            </w:r>
            <w:r w:rsidR="00F103C7" w:rsidRPr="00F103C7">
              <w:rPr>
                <w:rFonts w:hint="eastAsia"/>
                <w:color w:val="000000"/>
                <w:szCs w:val="21"/>
              </w:rPr>
              <w:t>25.08</w:t>
            </w:r>
            <w:r w:rsidRPr="00F103C7">
              <w:rPr>
                <w:color w:val="000000"/>
                <w:sz w:val="24"/>
              </w:rPr>
              <w:t>%</w:t>
            </w:r>
            <w:r w:rsidRPr="00F103C7">
              <w:rPr>
                <w:color w:val="000000"/>
                <w:sz w:val="24"/>
                <w:shd w:val="clear" w:color="auto" w:fill="FFFFFF"/>
              </w:rPr>
              <w:t xml:space="preserve"> </w:t>
            </w:r>
            <w:r w:rsidR="00F103C7" w:rsidRPr="00F103C7">
              <w:rPr>
                <w:rFonts w:hint="eastAsia"/>
                <w:color w:val="000000"/>
                <w:sz w:val="24"/>
                <w:shd w:val="clear" w:color="auto" w:fill="FFFFFF"/>
              </w:rPr>
              <w:t>＞</w:t>
            </w:r>
            <w:r w:rsidRPr="00F103C7">
              <w:rPr>
                <w:color w:val="000000"/>
                <w:sz w:val="24"/>
              </w:rPr>
              <w:t>10</w:t>
            </w:r>
            <w:r w:rsidRPr="00F103C7">
              <w:rPr>
                <w:color w:val="000000"/>
                <w:szCs w:val="21"/>
              </w:rPr>
              <w:t>%</w:t>
            </w:r>
          </w:p>
        </w:tc>
        <w:tc>
          <w:tcPr>
            <w:tcW w:w="888" w:type="dxa"/>
            <w:vMerge/>
            <w:tcMar>
              <w:top w:w="0" w:type="dxa"/>
              <w:left w:w="0" w:type="dxa"/>
              <w:bottom w:w="0" w:type="dxa"/>
              <w:right w:w="0" w:type="dxa"/>
            </w:tcMar>
            <w:vAlign w:val="center"/>
          </w:tcPr>
          <w:p w:rsidR="00B37F13" w:rsidRPr="00F103C7" w:rsidRDefault="00B37F13" w:rsidP="007277CA">
            <w:pPr>
              <w:jc w:val="center"/>
              <w:textAlignment w:val="baseline"/>
              <w:rPr>
                <w:color w:val="000000"/>
                <w:szCs w:val="21"/>
              </w:rPr>
            </w:pPr>
          </w:p>
        </w:tc>
      </w:tr>
      <w:tr w:rsidR="00D24A69" w:rsidRPr="00F103C7" w:rsidTr="00AA3C5D">
        <w:trPr>
          <w:trHeight w:val="344"/>
          <w:jc w:val="center"/>
        </w:trPr>
        <w:tc>
          <w:tcPr>
            <w:tcW w:w="994" w:type="dxa"/>
            <w:vMerge w:val="restart"/>
            <w:vAlign w:val="center"/>
          </w:tcPr>
          <w:p w:rsidR="00D24A69" w:rsidRPr="00F103C7" w:rsidRDefault="00D24A69" w:rsidP="007277CA">
            <w:pPr>
              <w:jc w:val="center"/>
              <w:textAlignment w:val="baseline"/>
              <w:rPr>
                <w:color w:val="000000"/>
                <w:szCs w:val="21"/>
              </w:rPr>
            </w:pPr>
            <w:r w:rsidRPr="00F103C7">
              <w:rPr>
                <w:color w:val="000000"/>
                <w:szCs w:val="21"/>
              </w:rPr>
              <w:t>地表水</w:t>
            </w:r>
          </w:p>
        </w:tc>
        <w:tc>
          <w:tcPr>
            <w:tcW w:w="2982" w:type="dxa"/>
            <w:vAlign w:val="center"/>
          </w:tcPr>
          <w:p w:rsidR="00D24A69" w:rsidRPr="00F103C7" w:rsidRDefault="00D24A69" w:rsidP="00AA3C5D">
            <w:pPr>
              <w:jc w:val="center"/>
              <w:textAlignment w:val="baseline"/>
              <w:rPr>
                <w:color w:val="000000"/>
                <w:szCs w:val="21"/>
              </w:rPr>
            </w:pPr>
            <w:r w:rsidRPr="00F103C7">
              <w:rPr>
                <w:color w:val="000000"/>
                <w:szCs w:val="21"/>
              </w:rPr>
              <w:t>废水排放去向</w:t>
            </w:r>
          </w:p>
        </w:tc>
        <w:tc>
          <w:tcPr>
            <w:tcW w:w="3933" w:type="dxa"/>
            <w:vAlign w:val="center"/>
          </w:tcPr>
          <w:p w:rsidR="00D24A69" w:rsidRPr="00F103C7" w:rsidRDefault="00D24A69" w:rsidP="00AA3C5D">
            <w:pPr>
              <w:jc w:val="center"/>
              <w:textAlignment w:val="baseline"/>
              <w:rPr>
                <w:color w:val="000000"/>
              </w:rPr>
            </w:pPr>
            <w:r w:rsidRPr="00F103C7">
              <w:rPr>
                <w:color w:val="000000"/>
              </w:rPr>
              <w:t>进入城市污水处理厂</w:t>
            </w:r>
          </w:p>
        </w:tc>
        <w:tc>
          <w:tcPr>
            <w:tcW w:w="888" w:type="dxa"/>
            <w:vMerge w:val="restart"/>
            <w:tcMar>
              <w:top w:w="0" w:type="dxa"/>
              <w:left w:w="0" w:type="dxa"/>
              <w:bottom w:w="0" w:type="dxa"/>
              <w:right w:w="0" w:type="dxa"/>
            </w:tcMar>
            <w:vAlign w:val="center"/>
          </w:tcPr>
          <w:p w:rsidR="00D24A69" w:rsidRPr="00F103C7" w:rsidRDefault="00D24A69" w:rsidP="00D24A69">
            <w:pPr>
              <w:jc w:val="center"/>
              <w:textAlignment w:val="baseline"/>
              <w:rPr>
                <w:color w:val="000000"/>
                <w:szCs w:val="21"/>
              </w:rPr>
            </w:pPr>
            <w:r w:rsidRPr="00F103C7">
              <w:rPr>
                <w:rFonts w:hint="eastAsia"/>
                <w:color w:val="000000"/>
                <w:szCs w:val="21"/>
              </w:rPr>
              <w:t>三级</w:t>
            </w:r>
            <w:r w:rsidRPr="00F103C7">
              <w:rPr>
                <w:rFonts w:hint="eastAsia"/>
                <w:color w:val="000000"/>
                <w:szCs w:val="21"/>
              </w:rPr>
              <w:t>B</w:t>
            </w:r>
          </w:p>
        </w:tc>
      </w:tr>
      <w:tr w:rsidR="00D24A69" w:rsidRPr="00F103C7" w:rsidTr="00AA3C5D">
        <w:trPr>
          <w:trHeight w:val="128"/>
          <w:jc w:val="center"/>
        </w:trPr>
        <w:tc>
          <w:tcPr>
            <w:tcW w:w="994" w:type="dxa"/>
            <w:vMerge/>
            <w:vAlign w:val="center"/>
          </w:tcPr>
          <w:p w:rsidR="00D24A69" w:rsidRPr="00F103C7" w:rsidRDefault="00D24A69" w:rsidP="007277CA">
            <w:pPr>
              <w:jc w:val="center"/>
              <w:textAlignment w:val="baseline"/>
              <w:rPr>
                <w:color w:val="000000"/>
                <w:szCs w:val="21"/>
              </w:rPr>
            </w:pPr>
          </w:p>
        </w:tc>
        <w:tc>
          <w:tcPr>
            <w:tcW w:w="2982" w:type="dxa"/>
            <w:vAlign w:val="center"/>
          </w:tcPr>
          <w:p w:rsidR="00D24A69" w:rsidRPr="00F103C7" w:rsidRDefault="00D24A69" w:rsidP="006501CF">
            <w:pPr>
              <w:jc w:val="center"/>
              <w:textAlignment w:val="baseline"/>
              <w:rPr>
                <w:color w:val="000000"/>
                <w:szCs w:val="21"/>
              </w:rPr>
            </w:pPr>
            <w:r w:rsidRPr="00F103C7">
              <w:rPr>
                <w:color w:val="000000"/>
                <w:szCs w:val="21"/>
              </w:rPr>
              <w:t>排放方式</w:t>
            </w:r>
          </w:p>
        </w:tc>
        <w:tc>
          <w:tcPr>
            <w:tcW w:w="3933" w:type="dxa"/>
            <w:vAlign w:val="center"/>
          </w:tcPr>
          <w:p w:rsidR="00D24A69" w:rsidRPr="00F103C7" w:rsidRDefault="00D24A69" w:rsidP="006501CF">
            <w:pPr>
              <w:jc w:val="center"/>
              <w:textAlignment w:val="baseline"/>
              <w:rPr>
                <w:color w:val="000000"/>
                <w:szCs w:val="21"/>
              </w:rPr>
            </w:pPr>
            <w:r w:rsidRPr="00F103C7">
              <w:rPr>
                <w:color w:val="000000"/>
                <w:szCs w:val="21"/>
              </w:rPr>
              <w:t>间接排放</w:t>
            </w:r>
          </w:p>
        </w:tc>
        <w:tc>
          <w:tcPr>
            <w:tcW w:w="888" w:type="dxa"/>
            <w:vMerge/>
            <w:tcMar>
              <w:top w:w="0" w:type="dxa"/>
              <w:left w:w="0" w:type="dxa"/>
              <w:bottom w:w="0" w:type="dxa"/>
              <w:right w:w="0" w:type="dxa"/>
            </w:tcMar>
            <w:vAlign w:val="center"/>
          </w:tcPr>
          <w:p w:rsidR="00D24A69" w:rsidRPr="00F103C7" w:rsidRDefault="00D24A69" w:rsidP="007277CA">
            <w:pPr>
              <w:jc w:val="center"/>
              <w:textAlignment w:val="baseline"/>
              <w:rPr>
                <w:color w:val="000000"/>
                <w:szCs w:val="21"/>
              </w:rPr>
            </w:pPr>
          </w:p>
        </w:tc>
      </w:tr>
      <w:tr w:rsidR="00D24A69" w:rsidRPr="00F103C7" w:rsidTr="00B37F13">
        <w:trPr>
          <w:trHeight w:val="344"/>
          <w:jc w:val="center"/>
        </w:trPr>
        <w:tc>
          <w:tcPr>
            <w:tcW w:w="994" w:type="dxa"/>
            <w:vMerge w:val="restart"/>
            <w:vAlign w:val="center"/>
          </w:tcPr>
          <w:p w:rsidR="00D24A69" w:rsidRPr="00F103C7" w:rsidRDefault="00D24A69" w:rsidP="007277CA">
            <w:pPr>
              <w:jc w:val="center"/>
              <w:textAlignment w:val="baseline"/>
              <w:rPr>
                <w:color w:val="000000"/>
                <w:szCs w:val="21"/>
              </w:rPr>
            </w:pPr>
            <w:r w:rsidRPr="00F103C7">
              <w:rPr>
                <w:color w:val="000000"/>
                <w:szCs w:val="21"/>
              </w:rPr>
              <w:t>地下水</w:t>
            </w:r>
          </w:p>
        </w:tc>
        <w:tc>
          <w:tcPr>
            <w:tcW w:w="2982" w:type="dxa"/>
            <w:vAlign w:val="center"/>
          </w:tcPr>
          <w:p w:rsidR="00D24A69" w:rsidRPr="00F103C7" w:rsidRDefault="00D24A69" w:rsidP="007277CA">
            <w:pPr>
              <w:jc w:val="center"/>
              <w:textAlignment w:val="baseline"/>
              <w:rPr>
                <w:color w:val="000000"/>
                <w:szCs w:val="21"/>
              </w:rPr>
            </w:pPr>
            <w:r w:rsidRPr="00F103C7">
              <w:rPr>
                <w:color w:val="000000"/>
                <w:szCs w:val="21"/>
              </w:rPr>
              <w:t>项目类型</w:t>
            </w:r>
          </w:p>
        </w:tc>
        <w:tc>
          <w:tcPr>
            <w:tcW w:w="3933" w:type="dxa"/>
            <w:vAlign w:val="center"/>
          </w:tcPr>
          <w:p w:rsidR="00D24A69" w:rsidRPr="00F103C7" w:rsidRDefault="00D24A69" w:rsidP="00D0212E">
            <w:pPr>
              <w:jc w:val="center"/>
              <w:textAlignment w:val="baseline"/>
              <w:rPr>
                <w:color w:val="000000"/>
                <w:szCs w:val="21"/>
              </w:rPr>
            </w:pPr>
            <w:r w:rsidRPr="00F103C7">
              <w:rPr>
                <w:color w:val="000000"/>
                <w:szCs w:val="21"/>
              </w:rPr>
              <w:fldChar w:fldCharType="begin"/>
            </w:r>
            <w:r w:rsidRPr="00F103C7">
              <w:rPr>
                <w:color w:val="000000"/>
                <w:szCs w:val="21"/>
              </w:rPr>
              <w:instrText xml:space="preserve"> = 3 \* ROMAN </w:instrText>
            </w:r>
            <w:r w:rsidRPr="00F103C7">
              <w:rPr>
                <w:color w:val="000000"/>
                <w:szCs w:val="21"/>
              </w:rPr>
              <w:fldChar w:fldCharType="separate"/>
            </w:r>
            <w:r w:rsidR="0003126B">
              <w:rPr>
                <w:noProof/>
                <w:color w:val="000000"/>
                <w:szCs w:val="21"/>
              </w:rPr>
              <w:t>III</w:t>
            </w:r>
            <w:r w:rsidRPr="00F103C7">
              <w:rPr>
                <w:color w:val="000000"/>
                <w:szCs w:val="21"/>
              </w:rPr>
              <w:fldChar w:fldCharType="end"/>
            </w:r>
            <w:r w:rsidRPr="00F103C7">
              <w:rPr>
                <w:color w:val="000000"/>
                <w:szCs w:val="21"/>
              </w:rPr>
              <w:t>类建设项目</w:t>
            </w:r>
          </w:p>
        </w:tc>
        <w:tc>
          <w:tcPr>
            <w:tcW w:w="888" w:type="dxa"/>
            <w:vMerge w:val="restart"/>
            <w:tcMar>
              <w:top w:w="0" w:type="dxa"/>
              <w:left w:w="0" w:type="dxa"/>
              <w:bottom w:w="0" w:type="dxa"/>
              <w:right w:w="0" w:type="dxa"/>
            </w:tcMar>
            <w:vAlign w:val="center"/>
          </w:tcPr>
          <w:p w:rsidR="00D24A69" w:rsidRPr="00F103C7" w:rsidRDefault="00D24A69" w:rsidP="007277CA">
            <w:pPr>
              <w:jc w:val="center"/>
              <w:textAlignment w:val="baseline"/>
              <w:rPr>
                <w:color w:val="000000"/>
                <w:szCs w:val="21"/>
              </w:rPr>
            </w:pPr>
            <w:r w:rsidRPr="00F103C7">
              <w:rPr>
                <w:rFonts w:hint="eastAsia"/>
                <w:color w:val="000000"/>
                <w:szCs w:val="21"/>
              </w:rPr>
              <w:t>一</w:t>
            </w:r>
            <w:r w:rsidRPr="00F103C7">
              <w:rPr>
                <w:color w:val="000000"/>
                <w:szCs w:val="21"/>
              </w:rPr>
              <w:t>级</w:t>
            </w:r>
          </w:p>
        </w:tc>
      </w:tr>
      <w:tr w:rsidR="00D24A69" w:rsidRPr="00F103C7" w:rsidTr="00B37F13">
        <w:trPr>
          <w:trHeight w:val="344"/>
          <w:jc w:val="center"/>
        </w:trPr>
        <w:tc>
          <w:tcPr>
            <w:tcW w:w="994" w:type="dxa"/>
            <w:vMerge/>
            <w:vAlign w:val="center"/>
          </w:tcPr>
          <w:p w:rsidR="00D24A69" w:rsidRPr="00F103C7" w:rsidRDefault="00D24A69" w:rsidP="007277CA">
            <w:pPr>
              <w:jc w:val="center"/>
              <w:textAlignment w:val="baseline"/>
              <w:rPr>
                <w:color w:val="000000"/>
                <w:szCs w:val="21"/>
              </w:rPr>
            </w:pPr>
          </w:p>
        </w:tc>
        <w:tc>
          <w:tcPr>
            <w:tcW w:w="2982" w:type="dxa"/>
            <w:vAlign w:val="center"/>
          </w:tcPr>
          <w:p w:rsidR="00D24A69" w:rsidRPr="00F103C7" w:rsidRDefault="00D24A69" w:rsidP="007277CA">
            <w:pPr>
              <w:jc w:val="center"/>
              <w:textAlignment w:val="baseline"/>
              <w:rPr>
                <w:color w:val="000000"/>
                <w:szCs w:val="21"/>
              </w:rPr>
            </w:pPr>
            <w:r w:rsidRPr="00F103C7">
              <w:rPr>
                <w:color w:val="000000"/>
                <w:szCs w:val="21"/>
              </w:rPr>
              <w:t>环境敏感程度</w:t>
            </w:r>
          </w:p>
        </w:tc>
        <w:tc>
          <w:tcPr>
            <w:tcW w:w="3933" w:type="dxa"/>
            <w:vAlign w:val="center"/>
          </w:tcPr>
          <w:p w:rsidR="00D24A69" w:rsidRPr="00F103C7" w:rsidRDefault="00D24A69" w:rsidP="007277CA">
            <w:pPr>
              <w:jc w:val="center"/>
              <w:textAlignment w:val="baseline"/>
              <w:rPr>
                <w:color w:val="000000"/>
                <w:szCs w:val="21"/>
              </w:rPr>
            </w:pPr>
            <w:r w:rsidRPr="00F103C7">
              <w:rPr>
                <w:color w:val="000000"/>
                <w:szCs w:val="21"/>
              </w:rPr>
              <w:t>较敏感</w:t>
            </w:r>
          </w:p>
        </w:tc>
        <w:tc>
          <w:tcPr>
            <w:tcW w:w="888" w:type="dxa"/>
            <w:vMerge/>
            <w:tcMar>
              <w:top w:w="0" w:type="dxa"/>
              <w:left w:w="0" w:type="dxa"/>
              <w:bottom w:w="0" w:type="dxa"/>
              <w:right w:w="0" w:type="dxa"/>
            </w:tcMar>
            <w:vAlign w:val="center"/>
          </w:tcPr>
          <w:p w:rsidR="00D24A69" w:rsidRPr="00F103C7" w:rsidRDefault="00D24A69" w:rsidP="007277CA">
            <w:pPr>
              <w:jc w:val="center"/>
              <w:textAlignment w:val="baseline"/>
              <w:rPr>
                <w:color w:val="000000"/>
                <w:szCs w:val="21"/>
              </w:rPr>
            </w:pPr>
          </w:p>
        </w:tc>
      </w:tr>
      <w:tr w:rsidR="00D24A69" w:rsidRPr="00F103C7" w:rsidTr="00B37F13">
        <w:trPr>
          <w:trHeight w:val="344"/>
          <w:jc w:val="center"/>
        </w:trPr>
        <w:tc>
          <w:tcPr>
            <w:tcW w:w="994" w:type="dxa"/>
            <w:vMerge w:val="restart"/>
            <w:vAlign w:val="center"/>
          </w:tcPr>
          <w:p w:rsidR="00D24A69" w:rsidRPr="00F103C7" w:rsidRDefault="00D24A69" w:rsidP="007277CA">
            <w:pPr>
              <w:jc w:val="center"/>
              <w:textAlignment w:val="baseline"/>
              <w:rPr>
                <w:color w:val="000000"/>
                <w:szCs w:val="21"/>
              </w:rPr>
            </w:pPr>
            <w:r w:rsidRPr="00F103C7">
              <w:rPr>
                <w:color w:val="000000"/>
                <w:szCs w:val="21"/>
              </w:rPr>
              <w:t>噪声</w:t>
            </w:r>
          </w:p>
        </w:tc>
        <w:tc>
          <w:tcPr>
            <w:tcW w:w="2982" w:type="dxa"/>
            <w:vAlign w:val="center"/>
          </w:tcPr>
          <w:p w:rsidR="00D24A69" w:rsidRPr="00F103C7" w:rsidRDefault="00D24A69" w:rsidP="007277CA">
            <w:pPr>
              <w:jc w:val="center"/>
              <w:textAlignment w:val="baseline"/>
              <w:rPr>
                <w:color w:val="000000"/>
                <w:szCs w:val="21"/>
              </w:rPr>
            </w:pPr>
            <w:r w:rsidRPr="00F103C7">
              <w:rPr>
                <w:color w:val="000000"/>
                <w:szCs w:val="21"/>
              </w:rPr>
              <w:t>声环境功能类别</w:t>
            </w:r>
          </w:p>
        </w:tc>
        <w:tc>
          <w:tcPr>
            <w:tcW w:w="3933" w:type="dxa"/>
            <w:vAlign w:val="center"/>
          </w:tcPr>
          <w:p w:rsidR="00D24A69" w:rsidRPr="00F103C7" w:rsidRDefault="00D24A69" w:rsidP="007277CA">
            <w:pPr>
              <w:jc w:val="center"/>
              <w:textAlignment w:val="baseline"/>
              <w:rPr>
                <w:color w:val="000000"/>
                <w:szCs w:val="21"/>
              </w:rPr>
            </w:pPr>
            <w:r w:rsidRPr="00F103C7">
              <w:rPr>
                <w:color w:val="000000"/>
                <w:szCs w:val="21"/>
              </w:rPr>
              <w:t>2</w:t>
            </w:r>
            <w:r w:rsidRPr="00F103C7">
              <w:rPr>
                <w:color w:val="000000"/>
                <w:szCs w:val="21"/>
              </w:rPr>
              <w:t>类</w:t>
            </w:r>
          </w:p>
        </w:tc>
        <w:tc>
          <w:tcPr>
            <w:tcW w:w="888" w:type="dxa"/>
            <w:vMerge w:val="restart"/>
            <w:tcMar>
              <w:top w:w="0" w:type="dxa"/>
              <w:left w:w="0" w:type="dxa"/>
              <w:bottom w:w="0" w:type="dxa"/>
              <w:right w:w="0" w:type="dxa"/>
            </w:tcMar>
            <w:vAlign w:val="center"/>
          </w:tcPr>
          <w:p w:rsidR="00D24A69" w:rsidRPr="00F103C7" w:rsidRDefault="00D24A69" w:rsidP="007277CA">
            <w:pPr>
              <w:jc w:val="center"/>
              <w:textAlignment w:val="baseline"/>
              <w:rPr>
                <w:color w:val="000000"/>
                <w:szCs w:val="21"/>
              </w:rPr>
            </w:pPr>
            <w:r w:rsidRPr="00F103C7">
              <w:rPr>
                <w:color w:val="000000"/>
                <w:szCs w:val="21"/>
              </w:rPr>
              <w:t>二级</w:t>
            </w:r>
          </w:p>
        </w:tc>
      </w:tr>
      <w:tr w:rsidR="00D24A69" w:rsidRPr="00F103C7" w:rsidTr="00B37F13">
        <w:trPr>
          <w:trHeight w:val="344"/>
          <w:jc w:val="center"/>
        </w:trPr>
        <w:tc>
          <w:tcPr>
            <w:tcW w:w="994" w:type="dxa"/>
            <w:vMerge/>
            <w:vAlign w:val="center"/>
          </w:tcPr>
          <w:p w:rsidR="00D24A69" w:rsidRPr="00F103C7" w:rsidRDefault="00D24A69" w:rsidP="007277CA">
            <w:pPr>
              <w:jc w:val="center"/>
              <w:textAlignment w:val="baseline"/>
              <w:rPr>
                <w:color w:val="000000"/>
                <w:szCs w:val="21"/>
              </w:rPr>
            </w:pPr>
          </w:p>
        </w:tc>
        <w:tc>
          <w:tcPr>
            <w:tcW w:w="2982" w:type="dxa"/>
            <w:vAlign w:val="center"/>
          </w:tcPr>
          <w:p w:rsidR="00D24A69" w:rsidRPr="00F103C7" w:rsidRDefault="00D24A69" w:rsidP="007277CA">
            <w:pPr>
              <w:jc w:val="center"/>
              <w:textAlignment w:val="baseline"/>
              <w:rPr>
                <w:color w:val="000000"/>
                <w:szCs w:val="21"/>
              </w:rPr>
            </w:pPr>
            <w:r w:rsidRPr="00F103C7">
              <w:rPr>
                <w:color w:val="000000"/>
                <w:szCs w:val="21"/>
              </w:rPr>
              <w:t>敏感目标声级增高</w:t>
            </w:r>
          </w:p>
        </w:tc>
        <w:tc>
          <w:tcPr>
            <w:tcW w:w="3933" w:type="dxa"/>
            <w:vAlign w:val="center"/>
          </w:tcPr>
          <w:p w:rsidR="00D24A69" w:rsidRPr="00F103C7" w:rsidRDefault="00D24A69" w:rsidP="007277CA">
            <w:pPr>
              <w:jc w:val="center"/>
              <w:textAlignment w:val="baseline"/>
              <w:rPr>
                <w:color w:val="000000"/>
                <w:szCs w:val="21"/>
              </w:rPr>
            </w:pPr>
            <w:r w:rsidRPr="00F103C7">
              <w:rPr>
                <w:color w:val="000000"/>
                <w:szCs w:val="21"/>
              </w:rPr>
              <w:t>＜</w:t>
            </w:r>
            <w:r w:rsidRPr="00F103C7">
              <w:rPr>
                <w:color w:val="000000"/>
                <w:szCs w:val="21"/>
              </w:rPr>
              <w:t>3dB(A)</w:t>
            </w:r>
          </w:p>
        </w:tc>
        <w:tc>
          <w:tcPr>
            <w:tcW w:w="888" w:type="dxa"/>
            <w:vMerge/>
            <w:tcMar>
              <w:top w:w="0" w:type="dxa"/>
              <w:left w:w="0" w:type="dxa"/>
              <w:bottom w:w="0" w:type="dxa"/>
              <w:right w:w="0" w:type="dxa"/>
            </w:tcMar>
            <w:vAlign w:val="center"/>
          </w:tcPr>
          <w:p w:rsidR="00D24A69" w:rsidRPr="00F103C7" w:rsidRDefault="00D24A69" w:rsidP="007277CA">
            <w:pPr>
              <w:jc w:val="center"/>
              <w:textAlignment w:val="baseline"/>
              <w:rPr>
                <w:color w:val="000000"/>
                <w:szCs w:val="21"/>
              </w:rPr>
            </w:pPr>
          </w:p>
        </w:tc>
      </w:tr>
      <w:tr w:rsidR="00D24A69" w:rsidRPr="00F103C7" w:rsidTr="00B37F13">
        <w:trPr>
          <w:trHeight w:val="344"/>
          <w:jc w:val="center"/>
        </w:trPr>
        <w:tc>
          <w:tcPr>
            <w:tcW w:w="994" w:type="dxa"/>
            <w:vMerge/>
            <w:vAlign w:val="center"/>
          </w:tcPr>
          <w:p w:rsidR="00D24A69" w:rsidRPr="00F103C7" w:rsidRDefault="00D24A69" w:rsidP="007277CA">
            <w:pPr>
              <w:jc w:val="center"/>
              <w:textAlignment w:val="baseline"/>
              <w:rPr>
                <w:color w:val="000000"/>
                <w:szCs w:val="21"/>
              </w:rPr>
            </w:pPr>
          </w:p>
        </w:tc>
        <w:tc>
          <w:tcPr>
            <w:tcW w:w="2982" w:type="dxa"/>
            <w:vAlign w:val="center"/>
          </w:tcPr>
          <w:p w:rsidR="00D24A69" w:rsidRPr="00F103C7" w:rsidRDefault="00D24A69" w:rsidP="007277CA">
            <w:pPr>
              <w:jc w:val="center"/>
              <w:textAlignment w:val="baseline"/>
              <w:rPr>
                <w:color w:val="000000"/>
                <w:szCs w:val="21"/>
              </w:rPr>
            </w:pPr>
            <w:r w:rsidRPr="00F103C7">
              <w:rPr>
                <w:color w:val="000000"/>
                <w:szCs w:val="21"/>
              </w:rPr>
              <w:t>受影响人口数量</w:t>
            </w:r>
          </w:p>
        </w:tc>
        <w:tc>
          <w:tcPr>
            <w:tcW w:w="3933" w:type="dxa"/>
            <w:vAlign w:val="center"/>
          </w:tcPr>
          <w:p w:rsidR="00D24A69" w:rsidRPr="00F103C7" w:rsidRDefault="00D24A69" w:rsidP="007277CA">
            <w:pPr>
              <w:jc w:val="center"/>
              <w:textAlignment w:val="baseline"/>
              <w:rPr>
                <w:color w:val="000000"/>
                <w:szCs w:val="21"/>
              </w:rPr>
            </w:pPr>
            <w:r w:rsidRPr="00F103C7">
              <w:rPr>
                <w:color w:val="000000"/>
                <w:szCs w:val="21"/>
              </w:rPr>
              <w:t>变化不大</w:t>
            </w:r>
          </w:p>
        </w:tc>
        <w:tc>
          <w:tcPr>
            <w:tcW w:w="888" w:type="dxa"/>
            <w:vMerge/>
            <w:tcMar>
              <w:top w:w="0" w:type="dxa"/>
              <w:left w:w="0" w:type="dxa"/>
              <w:bottom w:w="0" w:type="dxa"/>
              <w:right w:w="0" w:type="dxa"/>
            </w:tcMar>
            <w:vAlign w:val="center"/>
          </w:tcPr>
          <w:p w:rsidR="00D24A69" w:rsidRPr="00F103C7" w:rsidRDefault="00D24A69" w:rsidP="007277CA">
            <w:pPr>
              <w:jc w:val="center"/>
              <w:textAlignment w:val="baseline"/>
              <w:rPr>
                <w:color w:val="000000"/>
                <w:szCs w:val="21"/>
              </w:rPr>
            </w:pPr>
          </w:p>
        </w:tc>
      </w:tr>
      <w:tr w:rsidR="00D24A69" w:rsidRPr="00F103C7" w:rsidTr="00B37F13">
        <w:trPr>
          <w:trHeight w:val="344"/>
          <w:jc w:val="center"/>
        </w:trPr>
        <w:tc>
          <w:tcPr>
            <w:tcW w:w="994" w:type="dxa"/>
            <w:vMerge w:val="restart"/>
            <w:vAlign w:val="center"/>
          </w:tcPr>
          <w:p w:rsidR="00D24A69" w:rsidRPr="00F103C7" w:rsidRDefault="00D24A69" w:rsidP="007277CA">
            <w:pPr>
              <w:jc w:val="center"/>
              <w:textAlignment w:val="baseline"/>
              <w:rPr>
                <w:color w:val="000000"/>
                <w:szCs w:val="21"/>
              </w:rPr>
            </w:pPr>
            <w:r w:rsidRPr="00F103C7">
              <w:rPr>
                <w:rFonts w:hint="eastAsia"/>
                <w:color w:val="000000"/>
                <w:szCs w:val="21"/>
              </w:rPr>
              <w:t>土壤</w:t>
            </w:r>
          </w:p>
        </w:tc>
        <w:tc>
          <w:tcPr>
            <w:tcW w:w="2982" w:type="dxa"/>
            <w:vAlign w:val="center"/>
          </w:tcPr>
          <w:p w:rsidR="00D24A69" w:rsidRPr="00F103C7" w:rsidRDefault="00D24A69" w:rsidP="0067666F">
            <w:pPr>
              <w:jc w:val="center"/>
              <w:textAlignment w:val="baseline"/>
              <w:rPr>
                <w:color w:val="000000"/>
                <w:szCs w:val="21"/>
              </w:rPr>
            </w:pPr>
            <w:r w:rsidRPr="00F103C7">
              <w:rPr>
                <w:color w:val="000000"/>
                <w:szCs w:val="21"/>
              </w:rPr>
              <w:t>项目类型</w:t>
            </w:r>
          </w:p>
        </w:tc>
        <w:tc>
          <w:tcPr>
            <w:tcW w:w="3933" w:type="dxa"/>
            <w:vAlign w:val="center"/>
          </w:tcPr>
          <w:p w:rsidR="00D24A69" w:rsidRPr="00F103C7" w:rsidRDefault="00D24A69" w:rsidP="0067666F">
            <w:pPr>
              <w:jc w:val="center"/>
              <w:textAlignment w:val="baseline"/>
              <w:rPr>
                <w:color w:val="000000"/>
                <w:szCs w:val="21"/>
              </w:rPr>
            </w:pPr>
            <w:r w:rsidRPr="00F103C7">
              <w:rPr>
                <w:color w:val="000000"/>
                <w:szCs w:val="21"/>
              </w:rPr>
              <w:fldChar w:fldCharType="begin"/>
            </w:r>
            <w:r w:rsidRPr="00F103C7">
              <w:rPr>
                <w:color w:val="000000"/>
                <w:szCs w:val="21"/>
              </w:rPr>
              <w:instrText xml:space="preserve"> = 3 \* ROMAN </w:instrText>
            </w:r>
            <w:r w:rsidRPr="00F103C7">
              <w:rPr>
                <w:color w:val="000000"/>
                <w:szCs w:val="21"/>
              </w:rPr>
              <w:fldChar w:fldCharType="separate"/>
            </w:r>
            <w:r w:rsidR="0003126B">
              <w:rPr>
                <w:noProof/>
                <w:color w:val="000000"/>
                <w:szCs w:val="21"/>
              </w:rPr>
              <w:t>III</w:t>
            </w:r>
            <w:r w:rsidRPr="00F103C7">
              <w:rPr>
                <w:color w:val="000000"/>
                <w:szCs w:val="21"/>
              </w:rPr>
              <w:fldChar w:fldCharType="end"/>
            </w:r>
            <w:r w:rsidRPr="00F103C7">
              <w:rPr>
                <w:color w:val="000000"/>
                <w:szCs w:val="21"/>
              </w:rPr>
              <w:t>类建设项目</w:t>
            </w:r>
          </w:p>
        </w:tc>
        <w:tc>
          <w:tcPr>
            <w:tcW w:w="888" w:type="dxa"/>
            <w:vMerge w:val="restart"/>
            <w:tcMar>
              <w:top w:w="0" w:type="dxa"/>
              <w:left w:w="0" w:type="dxa"/>
              <w:bottom w:w="0" w:type="dxa"/>
              <w:right w:w="0" w:type="dxa"/>
            </w:tcMar>
            <w:vAlign w:val="center"/>
          </w:tcPr>
          <w:p w:rsidR="00D24A69" w:rsidRPr="00F103C7" w:rsidRDefault="00D24A69" w:rsidP="007277CA">
            <w:pPr>
              <w:jc w:val="center"/>
              <w:textAlignment w:val="baseline"/>
              <w:rPr>
                <w:color w:val="000000"/>
                <w:szCs w:val="21"/>
              </w:rPr>
            </w:pPr>
            <w:r w:rsidRPr="00F103C7">
              <w:rPr>
                <w:color w:val="000000"/>
                <w:szCs w:val="21"/>
              </w:rPr>
              <w:t>二级</w:t>
            </w:r>
          </w:p>
        </w:tc>
      </w:tr>
      <w:tr w:rsidR="00D24A69" w:rsidRPr="00F103C7" w:rsidTr="00B37F13">
        <w:trPr>
          <w:trHeight w:val="344"/>
          <w:jc w:val="center"/>
        </w:trPr>
        <w:tc>
          <w:tcPr>
            <w:tcW w:w="994" w:type="dxa"/>
            <w:vMerge/>
            <w:vAlign w:val="center"/>
          </w:tcPr>
          <w:p w:rsidR="00D24A69" w:rsidRPr="00F103C7" w:rsidRDefault="00D24A69" w:rsidP="007277CA">
            <w:pPr>
              <w:jc w:val="center"/>
              <w:textAlignment w:val="baseline"/>
              <w:rPr>
                <w:color w:val="000000"/>
                <w:szCs w:val="21"/>
              </w:rPr>
            </w:pPr>
          </w:p>
        </w:tc>
        <w:tc>
          <w:tcPr>
            <w:tcW w:w="2982" w:type="dxa"/>
            <w:vAlign w:val="center"/>
          </w:tcPr>
          <w:p w:rsidR="00D24A69" w:rsidRPr="00F103C7" w:rsidRDefault="00D24A69" w:rsidP="0067666F">
            <w:pPr>
              <w:jc w:val="center"/>
              <w:textAlignment w:val="baseline"/>
              <w:rPr>
                <w:color w:val="000000"/>
                <w:szCs w:val="21"/>
              </w:rPr>
            </w:pPr>
            <w:r w:rsidRPr="00F103C7">
              <w:rPr>
                <w:color w:val="000000"/>
                <w:szCs w:val="21"/>
              </w:rPr>
              <w:t>环境敏感程度</w:t>
            </w:r>
          </w:p>
        </w:tc>
        <w:tc>
          <w:tcPr>
            <w:tcW w:w="3933" w:type="dxa"/>
            <w:vAlign w:val="center"/>
          </w:tcPr>
          <w:p w:rsidR="00D24A69" w:rsidRPr="00F103C7" w:rsidRDefault="00D24A69" w:rsidP="0067666F">
            <w:pPr>
              <w:jc w:val="center"/>
              <w:textAlignment w:val="baseline"/>
              <w:rPr>
                <w:color w:val="000000"/>
                <w:szCs w:val="21"/>
              </w:rPr>
            </w:pPr>
            <w:r w:rsidRPr="00F103C7">
              <w:rPr>
                <w:rFonts w:hint="eastAsia"/>
                <w:color w:val="000000"/>
                <w:szCs w:val="21"/>
              </w:rPr>
              <w:t>不</w:t>
            </w:r>
            <w:r w:rsidRPr="00F103C7">
              <w:rPr>
                <w:color w:val="000000"/>
                <w:szCs w:val="21"/>
              </w:rPr>
              <w:t>敏感</w:t>
            </w:r>
          </w:p>
        </w:tc>
        <w:tc>
          <w:tcPr>
            <w:tcW w:w="888" w:type="dxa"/>
            <w:vMerge/>
            <w:tcMar>
              <w:top w:w="0" w:type="dxa"/>
              <w:left w:w="0" w:type="dxa"/>
              <w:bottom w:w="0" w:type="dxa"/>
              <w:right w:w="0" w:type="dxa"/>
            </w:tcMar>
            <w:vAlign w:val="center"/>
          </w:tcPr>
          <w:p w:rsidR="00D24A69" w:rsidRPr="00F103C7" w:rsidRDefault="00D24A69" w:rsidP="007277CA">
            <w:pPr>
              <w:jc w:val="center"/>
              <w:textAlignment w:val="baseline"/>
              <w:rPr>
                <w:color w:val="000000"/>
                <w:szCs w:val="21"/>
              </w:rPr>
            </w:pPr>
          </w:p>
        </w:tc>
      </w:tr>
      <w:tr w:rsidR="00D24A69" w:rsidRPr="00F103C7" w:rsidTr="00B37F13">
        <w:trPr>
          <w:trHeight w:val="344"/>
          <w:jc w:val="center"/>
        </w:trPr>
        <w:tc>
          <w:tcPr>
            <w:tcW w:w="994" w:type="dxa"/>
            <w:vMerge/>
            <w:vAlign w:val="center"/>
          </w:tcPr>
          <w:p w:rsidR="00D24A69" w:rsidRPr="00F103C7" w:rsidRDefault="00D24A69" w:rsidP="007277CA">
            <w:pPr>
              <w:jc w:val="center"/>
              <w:textAlignment w:val="baseline"/>
              <w:rPr>
                <w:color w:val="000000"/>
                <w:szCs w:val="21"/>
              </w:rPr>
            </w:pPr>
          </w:p>
        </w:tc>
        <w:tc>
          <w:tcPr>
            <w:tcW w:w="2982" w:type="dxa"/>
            <w:vAlign w:val="center"/>
          </w:tcPr>
          <w:p w:rsidR="00D24A69" w:rsidRPr="00F103C7" w:rsidRDefault="00D24A69" w:rsidP="0067666F">
            <w:pPr>
              <w:jc w:val="center"/>
              <w:textAlignment w:val="baseline"/>
              <w:rPr>
                <w:color w:val="000000"/>
                <w:szCs w:val="21"/>
              </w:rPr>
            </w:pPr>
            <w:r w:rsidRPr="00F103C7">
              <w:rPr>
                <w:bCs/>
                <w:color w:val="000000"/>
                <w:szCs w:val="21"/>
              </w:rPr>
              <w:t>占地规模</w:t>
            </w:r>
          </w:p>
        </w:tc>
        <w:tc>
          <w:tcPr>
            <w:tcW w:w="3933" w:type="dxa"/>
            <w:vAlign w:val="center"/>
          </w:tcPr>
          <w:p w:rsidR="00D24A69" w:rsidRPr="00F103C7" w:rsidRDefault="00D24A69" w:rsidP="0067666F">
            <w:pPr>
              <w:jc w:val="center"/>
              <w:textAlignment w:val="baseline"/>
              <w:rPr>
                <w:color w:val="000000"/>
                <w:szCs w:val="21"/>
              </w:rPr>
            </w:pPr>
            <w:r w:rsidRPr="00F103C7">
              <w:rPr>
                <w:rFonts w:hint="eastAsia"/>
                <w:color w:val="000000"/>
                <w:szCs w:val="21"/>
              </w:rPr>
              <w:t>小型</w:t>
            </w:r>
          </w:p>
        </w:tc>
        <w:tc>
          <w:tcPr>
            <w:tcW w:w="888" w:type="dxa"/>
            <w:vMerge/>
            <w:tcMar>
              <w:top w:w="0" w:type="dxa"/>
              <w:left w:w="0" w:type="dxa"/>
              <w:bottom w:w="0" w:type="dxa"/>
              <w:right w:w="0" w:type="dxa"/>
            </w:tcMar>
            <w:vAlign w:val="center"/>
          </w:tcPr>
          <w:p w:rsidR="00D24A69" w:rsidRPr="00F103C7" w:rsidRDefault="00D24A69" w:rsidP="007277CA">
            <w:pPr>
              <w:jc w:val="center"/>
              <w:textAlignment w:val="baseline"/>
              <w:rPr>
                <w:color w:val="000000"/>
                <w:szCs w:val="21"/>
              </w:rPr>
            </w:pPr>
          </w:p>
        </w:tc>
      </w:tr>
      <w:tr w:rsidR="00D24A69" w:rsidRPr="00F103C7" w:rsidTr="00B37F13">
        <w:trPr>
          <w:trHeight w:val="468"/>
          <w:jc w:val="center"/>
        </w:trPr>
        <w:tc>
          <w:tcPr>
            <w:tcW w:w="994" w:type="dxa"/>
            <w:vAlign w:val="center"/>
          </w:tcPr>
          <w:p w:rsidR="00D24A69" w:rsidRPr="00F103C7" w:rsidRDefault="00D24A69" w:rsidP="007277CA">
            <w:pPr>
              <w:jc w:val="center"/>
              <w:textAlignment w:val="baseline"/>
              <w:rPr>
                <w:color w:val="000000"/>
                <w:szCs w:val="21"/>
              </w:rPr>
            </w:pPr>
            <w:r w:rsidRPr="00F103C7">
              <w:rPr>
                <w:color w:val="000000"/>
                <w:szCs w:val="21"/>
              </w:rPr>
              <w:t>环境</w:t>
            </w:r>
          </w:p>
          <w:p w:rsidR="00D24A69" w:rsidRPr="00F103C7" w:rsidRDefault="00D24A69" w:rsidP="007277CA">
            <w:pPr>
              <w:jc w:val="center"/>
              <w:textAlignment w:val="baseline"/>
              <w:rPr>
                <w:color w:val="000000"/>
                <w:szCs w:val="21"/>
              </w:rPr>
            </w:pPr>
            <w:r w:rsidRPr="00F103C7">
              <w:rPr>
                <w:color w:val="000000"/>
                <w:szCs w:val="21"/>
              </w:rPr>
              <w:t>风险</w:t>
            </w:r>
          </w:p>
        </w:tc>
        <w:tc>
          <w:tcPr>
            <w:tcW w:w="2982" w:type="dxa"/>
            <w:vAlign w:val="center"/>
          </w:tcPr>
          <w:p w:rsidR="00D24A69" w:rsidRPr="00F103C7" w:rsidRDefault="00D24A69" w:rsidP="00E42933">
            <w:pPr>
              <w:spacing w:line="360" w:lineRule="exact"/>
              <w:jc w:val="center"/>
              <w:rPr>
                <w:szCs w:val="21"/>
              </w:rPr>
            </w:pPr>
            <w:r w:rsidRPr="00F103C7">
              <w:rPr>
                <w:rFonts w:hint="eastAsia"/>
                <w:szCs w:val="21"/>
              </w:rPr>
              <w:t>本项目环境风险潜势综合等级</w:t>
            </w:r>
          </w:p>
        </w:tc>
        <w:tc>
          <w:tcPr>
            <w:tcW w:w="3933" w:type="dxa"/>
            <w:vAlign w:val="center"/>
          </w:tcPr>
          <w:p w:rsidR="00D24A69" w:rsidRPr="00F103C7" w:rsidRDefault="00D24A69" w:rsidP="00862D3E">
            <w:pPr>
              <w:pStyle w:val="af1"/>
              <w:widowControl w:val="0"/>
              <w:spacing w:line="320" w:lineRule="exact"/>
              <w:ind w:firstLineChars="0" w:firstLine="0"/>
              <w:jc w:val="center"/>
              <w:rPr>
                <w:rFonts w:ascii="Times New Roman"/>
              </w:rPr>
            </w:pPr>
            <w:r w:rsidRPr="00F103C7">
              <w:rPr>
                <w:rFonts w:ascii="Times New Roman"/>
              </w:rPr>
              <w:fldChar w:fldCharType="begin"/>
            </w:r>
            <w:r w:rsidRPr="00F103C7">
              <w:rPr>
                <w:rFonts w:ascii="Times New Roman"/>
              </w:rPr>
              <w:instrText xml:space="preserve"> </w:instrText>
            </w:r>
            <w:r w:rsidRPr="00F103C7">
              <w:rPr>
                <w:rFonts w:ascii="Times New Roman" w:hint="eastAsia"/>
              </w:rPr>
              <w:instrText>= 3 \* ROMAN</w:instrText>
            </w:r>
            <w:r w:rsidRPr="00F103C7">
              <w:rPr>
                <w:rFonts w:ascii="Times New Roman"/>
              </w:rPr>
              <w:instrText xml:space="preserve"> </w:instrText>
            </w:r>
            <w:r w:rsidRPr="00F103C7">
              <w:rPr>
                <w:rFonts w:ascii="Times New Roman"/>
              </w:rPr>
              <w:fldChar w:fldCharType="separate"/>
            </w:r>
            <w:r w:rsidR="0003126B">
              <w:rPr>
                <w:rFonts w:ascii="Times New Roman"/>
                <w:noProof/>
              </w:rPr>
              <w:t>III</w:t>
            </w:r>
            <w:r w:rsidRPr="00F103C7">
              <w:rPr>
                <w:rFonts w:ascii="Times New Roman"/>
              </w:rPr>
              <w:fldChar w:fldCharType="end"/>
            </w:r>
          </w:p>
        </w:tc>
        <w:tc>
          <w:tcPr>
            <w:tcW w:w="888" w:type="dxa"/>
            <w:tcMar>
              <w:top w:w="0" w:type="dxa"/>
              <w:left w:w="0" w:type="dxa"/>
              <w:bottom w:w="0" w:type="dxa"/>
              <w:right w:w="0" w:type="dxa"/>
            </w:tcMar>
            <w:vAlign w:val="center"/>
          </w:tcPr>
          <w:p w:rsidR="00D24A69" w:rsidRPr="00F103C7" w:rsidRDefault="00D24A69" w:rsidP="00862D3E">
            <w:pPr>
              <w:spacing w:line="360" w:lineRule="exact"/>
              <w:jc w:val="center"/>
              <w:rPr>
                <w:szCs w:val="21"/>
              </w:rPr>
            </w:pPr>
            <w:r w:rsidRPr="00F103C7">
              <w:rPr>
                <w:rFonts w:hint="eastAsia"/>
                <w:szCs w:val="21"/>
              </w:rPr>
              <w:t>一级</w:t>
            </w:r>
          </w:p>
        </w:tc>
      </w:tr>
    </w:tbl>
    <w:p w:rsidR="002B2B2F" w:rsidRPr="00D21C24" w:rsidRDefault="002B2B2F" w:rsidP="00D21C24">
      <w:pPr>
        <w:spacing w:line="520" w:lineRule="exact"/>
        <w:outlineLvl w:val="0"/>
        <w:rPr>
          <w:rFonts w:ascii="楷体_GB2312" w:eastAsia="楷体_GB2312" w:hAnsi="宋体"/>
          <w:sz w:val="24"/>
        </w:rPr>
      </w:pPr>
      <w:r w:rsidRPr="00D21C24">
        <w:rPr>
          <w:rFonts w:ascii="楷体_GB2312" w:eastAsia="楷体_GB2312" w:hAnsi="宋体" w:hint="eastAsia"/>
          <w:sz w:val="24"/>
        </w:rPr>
        <w:t>1.</w:t>
      </w:r>
      <w:r w:rsidR="00595B6D">
        <w:rPr>
          <w:rFonts w:ascii="楷体_GB2312" w:eastAsia="楷体_GB2312" w:hAnsi="宋体" w:hint="eastAsia"/>
          <w:sz w:val="24"/>
        </w:rPr>
        <w:t>7</w:t>
      </w:r>
      <w:r w:rsidRPr="00D21C24">
        <w:rPr>
          <w:rFonts w:ascii="楷体_GB2312" w:eastAsia="楷体_GB2312" w:hAnsi="宋体" w:hint="eastAsia"/>
          <w:sz w:val="24"/>
        </w:rPr>
        <w:t>.2 评价范围</w:t>
      </w:r>
    </w:p>
    <w:p w:rsidR="00A43AC7" w:rsidRPr="00E77EC5" w:rsidRDefault="002B2B2F" w:rsidP="00DF6914">
      <w:pPr>
        <w:spacing w:line="520" w:lineRule="exact"/>
        <w:ind w:firstLineChars="200" w:firstLine="480"/>
        <w:rPr>
          <w:rFonts w:hAnsi="宋体"/>
          <w:sz w:val="24"/>
        </w:rPr>
      </w:pPr>
      <w:r w:rsidRPr="002F59B2">
        <w:rPr>
          <w:rFonts w:hAnsi="宋体"/>
          <w:sz w:val="24"/>
        </w:rPr>
        <w:t>结合工程特点及项目所在区域环境特征，确定各单项环境要素评价范围，具体情况见表</w:t>
      </w:r>
      <w:r w:rsidRPr="002F59B2">
        <w:rPr>
          <w:sz w:val="24"/>
        </w:rPr>
        <w:t>1-</w:t>
      </w:r>
      <w:r w:rsidR="00A20D9E">
        <w:rPr>
          <w:rFonts w:hint="eastAsia"/>
          <w:sz w:val="24"/>
        </w:rPr>
        <w:t>1</w:t>
      </w:r>
      <w:r w:rsidR="00D24A69">
        <w:rPr>
          <w:rFonts w:hint="eastAsia"/>
          <w:sz w:val="24"/>
        </w:rPr>
        <w:t>7</w:t>
      </w:r>
      <w:r w:rsidRPr="002F59B2">
        <w:rPr>
          <w:rFonts w:hAnsi="宋体"/>
          <w:sz w:val="24"/>
        </w:rPr>
        <w:t>。</w:t>
      </w:r>
    </w:p>
    <w:p w:rsidR="002B2B2F" w:rsidRPr="00A20D9E" w:rsidRDefault="002B2B2F" w:rsidP="002B2B2F">
      <w:pPr>
        <w:spacing w:line="520" w:lineRule="exact"/>
        <w:ind w:firstLineChars="250" w:firstLine="600"/>
        <w:rPr>
          <w:rFonts w:ascii="黑体" w:eastAsia="黑体" w:hAnsi="宋体"/>
          <w:sz w:val="24"/>
        </w:rPr>
      </w:pPr>
      <w:r w:rsidRPr="00A20D9E">
        <w:rPr>
          <w:rFonts w:ascii="黑体" w:eastAsia="黑体" w:hAnsi="宋体" w:hint="eastAsia"/>
          <w:sz w:val="24"/>
        </w:rPr>
        <w:t>表1-</w:t>
      </w:r>
      <w:r w:rsidR="00A20D9E" w:rsidRPr="00A20D9E">
        <w:rPr>
          <w:rFonts w:ascii="黑体" w:eastAsia="黑体" w:hAnsi="宋体" w:hint="eastAsia"/>
          <w:sz w:val="24"/>
        </w:rPr>
        <w:t>1</w:t>
      </w:r>
      <w:r w:rsidR="00D24A69">
        <w:rPr>
          <w:rFonts w:ascii="黑体" w:eastAsia="黑体" w:hAnsi="宋体" w:hint="eastAsia"/>
          <w:sz w:val="24"/>
        </w:rPr>
        <w:t>7</w:t>
      </w:r>
      <w:r w:rsidR="00F47E5D" w:rsidRPr="00A20D9E">
        <w:rPr>
          <w:rFonts w:ascii="黑体" w:eastAsia="黑体" w:hAnsi="宋体" w:hint="eastAsia"/>
          <w:sz w:val="24"/>
        </w:rPr>
        <w:t xml:space="preserve"> </w:t>
      </w:r>
      <w:r w:rsidRPr="00A20D9E">
        <w:rPr>
          <w:rFonts w:ascii="黑体" w:eastAsia="黑体" w:hAnsi="宋体" w:hint="eastAsia"/>
          <w:sz w:val="24"/>
        </w:rPr>
        <w:t xml:space="preserve">               工程各环境要素的评价范围</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
        <w:gridCol w:w="1401"/>
        <w:gridCol w:w="7041"/>
      </w:tblGrid>
      <w:tr w:rsidR="002B2B2F" w:rsidRPr="003F08D4" w:rsidTr="001D5B56">
        <w:trPr>
          <w:trHeight w:val="376"/>
          <w:jc w:val="center"/>
        </w:trPr>
        <w:tc>
          <w:tcPr>
            <w:tcW w:w="645" w:type="dxa"/>
            <w:vAlign w:val="center"/>
          </w:tcPr>
          <w:p w:rsidR="002B2B2F" w:rsidRPr="003F08D4" w:rsidRDefault="002B2B2F" w:rsidP="00D843B6">
            <w:pPr>
              <w:spacing w:line="360" w:lineRule="exact"/>
              <w:jc w:val="center"/>
            </w:pPr>
            <w:r w:rsidRPr="003F08D4">
              <w:rPr>
                <w:rFonts w:hAnsi="宋体"/>
              </w:rPr>
              <w:t>序号</w:t>
            </w:r>
          </w:p>
        </w:tc>
        <w:tc>
          <w:tcPr>
            <w:tcW w:w="1401" w:type="dxa"/>
            <w:vAlign w:val="center"/>
          </w:tcPr>
          <w:p w:rsidR="002B2B2F" w:rsidRPr="003F08D4" w:rsidRDefault="002B2B2F" w:rsidP="007D59EF">
            <w:pPr>
              <w:spacing w:line="360" w:lineRule="exact"/>
              <w:jc w:val="center"/>
            </w:pPr>
            <w:r w:rsidRPr="003F08D4">
              <w:rPr>
                <w:rFonts w:hAnsi="宋体"/>
              </w:rPr>
              <w:t>评价项目</w:t>
            </w:r>
          </w:p>
        </w:tc>
        <w:tc>
          <w:tcPr>
            <w:tcW w:w="7041" w:type="dxa"/>
            <w:vAlign w:val="center"/>
          </w:tcPr>
          <w:p w:rsidR="002B2B2F" w:rsidRPr="003F08D4" w:rsidRDefault="002B2B2F" w:rsidP="007D59EF">
            <w:pPr>
              <w:spacing w:line="360" w:lineRule="exact"/>
              <w:jc w:val="center"/>
            </w:pPr>
            <w:r w:rsidRPr="003F08D4">
              <w:rPr>
                <w:rFonts w:hAnsi="宋体"/>
              </w:rPr>
              <w:t>评</w:t>
            </w:r>
            <w:r w:rsidRPr="003F08D4">
              <w:t xml:space="preserve"> </w:t>
            </w:r>
            <w:r w:rsidRPr="003F08D4">
              <w:rPr>
                <w:rFonts w:hAnsi="宋体"/>
              </w:rPr>
              <w:t>价</w:t>
            </w:r>
            <w:r w:rsidRPr="003F08D4">
              <w:t xml:space="preserve"> </w:t>
            </w:r>
            <w:r w:rsidRPr="003F08D4">
              <w:rPr>
                <w:rFonts w:hAnsi="宋体"/>
              </w:rPr>
              <w:t>范</w:t>
            </w:r>
            <w:r w:rsidRPr="003F08D4">
              <w:t xml:space="preserve"> </w:t>
            </w:r>
            <w:r w:rsidRPr="003F08D4">
              <w:rPr>
                <w:rFonts w:hAnsi="宋体"/>
              </w:rPr>
              <w:t>围</w:t>
            </w:r>
          </w:p>
        </w:tc>
      </w:tr>
      <w:tr w:rsidR="001F688B" w:rsidRPr="003F08D4" w:rsidTr="001D5B56">
        <w:trPr>
          <w:trHeight w:val="929"/>
          <w:jc w:val="center"/>
        </w:trPr>
        <w:tc>
          <w:tcPr>
            <w:tcW w:w="645" w:type="dxa"/>
            <w:vAlign w:val="center"/>
          </w:tcPr>
          <w:p w:rsidR="001F688B" w:rsidRPr="003F08D4" w:rsidRDefault="001F688B" w:rsidP="00D843B6">
            <w:pPr>
              <w:spacing w:line="360" w:lineRule="exact"/>
              <w:jc w:val="center"/>
              <w:rPr>
                <w:rFonts w:hAnsi="宋体"/>
              </w:rPr>
            </w:pPr>
            <w:r w:rsidRPr="003F08D4">
              <w:t>1</w:t>
            </w:r>
          </w:p>
        </w:tc>
        <w:tc>
          <w:tcPr>
            <w:tcW w:w="1401" w:type="dxa"/>
            <w:vAlign w:val="center"/>
          </w:tcPr>
          <w:p w:rsidR="001F688B" w:rsidRPr="003F08D4" w:rsidRDefault="001F688B" w:rsidP="007D59EF">
            <w:pPr>
              <w:spacing w:line="360" w:lineRule="exact"/>
              <w:jc w:val="center"/>
              <w:rPr>
                <w:rFonts w:hAnsi="宋体"/>
              </w:rPr>
            </w:pPr>
            <w:r w:rsidRPr="003F08D4">
              <w:rPr>
                <w:rFonts w:hAnsi="宋体"/>
              </w:rPr>
              <w:t>地表水环境</w:t>
            </w:r>
          </w:p>
        </w:tc>
        <w:tc>
          <w:tcPr>
            <w:tcW w:w="7041" w:type="dxa"/>
            <w:vAlign w:val="center"/>
          </w:tcPr>
          <w:p w:rsidR="00A43AC7" w:rsidRPr="00A43AC7" w:rsidRDefault="00A43AC7" w:rsidP="00A43AC7">
            <w:pPr>
              <w:spacing w:line="360" w:lineRule="exact"/>
              <w:rPr>
                <w:rFonts w:hAnsi="宋体"/>
              </w:rPr>
            </w:pPr>
            <w:r w:rsidRPr="00A43AC7">
              <w:rPr>
                <w:rFonts w:hAnsi="宋体" w:hint="eastAsia"/>
              </w:rPr>
              <w:t>石佛渠河段：废水入石佛渠上游</w:t>
            </w:r>
            <w:r w:rsidRPr="00A43AC7">
              <w:rPr>
                <w:rFonts w:hAnsi="宋体" w:hint="eastAsia"/>
              </w:rPr>
              <w:t>200m</w:t>
            </w:r>
            <w:r w:rsidRPr="00A43AC7">
              <w:rPr>
                <w:rFonts w:hAnsi="宋体" w:hint="eastAsia"/>
              </w:rPr>
              <w:t>处至石佛渠入涧河处，约</w:t>
            </w:r>
            <w:r w:rsidRPr="00A43AC7">
              <w:rPr>
                <w:rFonts w:hAnsi="宋体" w:hint="eastAsia"/>
              </w:rPr>
              <w:t>3.2km</w:t>
            </w:r>
            <w:r w:rsidRPr="00A43AC7">
              <w:rPr>
                <w:rFonts w:hAnsi="宋体" w:hint="eastAsia"/>
              </w:rPr>
              <w:t>河段区间</w:t>
            </w:r>
          </w:p>
          <w:p w:rsidR="001F688B" w:rsidRPr="003F08D4" w:rsidRDefault="00A43AC7" w:rsidP="00A43AC7">
            <w:pPr>
              <w:spacing w:line="360" w:lineRule="exact"/>
              <w:rPr>
                <w:rFonts w:hAnsi="宋体"/>
              </w:rPr>
            </w:pPr>
            <w:r w:rsidRPr="00A43AC7">
              <w:rPr>
                <w:rFonts w:hAnsi="宋体" w:hint="eastAsia"/>
              </w:rPr>
              <w:t>涧河河段：石佛渠汇入涧河上游</w:t>
            </w:r>
            <w:r w:rsidRPr="00A43AC7">
              <w:rPr>
                <w:rFonts w:hAnsi="宋体" w:hint="eastAsia"/>
              </w:rPr>
              <w:t>500m</w:t>
            </w:r>
            <w:r w:rsidRPr="00A43AC7">
              <w:rPr>
                <w:rFonts w:hAnsi="宋体" w:hint="eastAsia"/>
              </w:rPr>
              <w:t>处至涧河郭滩桥断面，约</w:t>
            </w:r>
            <w:r w:rsidRPr="00A43AC7">
              <w:rPr>
                <w:rFonts w:hAnsi="宋体" w:hint="eastAsia"/>
              </w:rPr>
              <w:t>16.7km</w:t>
            </w:r>
            <w:r w:rsidRPr="00A43AC7">
              <w:rPr>
                <w:rFonts w:hAnsi="宋体" w:hint="eastAsia"/>
              </w:rPr>
              <w:t>河段区间</w:t>
            </w:r>
          </w:p>
        </w:tc>
      </w:tr>
      <w:tr w:rsidR="002B2B2F" w:rsidRPr="003F08D4" w:rsidTr="001D5B56">
        <w:trPr>
          <w:trHeight w:val="238"/>
          <w:jc w:val="center"/>
        </w:trPr>
        <w:tc>
          <w:tcPr>
            <w:tcW w:w="645" w:type="dxa"/>
            <w:vAlign w:val="center"/>
          </w:tcPr>
          <w:p w:rsidR="002B2B2F" w:rsidRPr="003F08D4" w:rsidRDefault="002B2B2F" w:rsidP="00D843B6">
            <w:pPr>
              <w:spacing w:line="360" w:lineRule="exact"/>
              <w:jc w:val="center"/>
            </w:pPr>
            <w:r w:rsidRPr="003F08D4">
              <w:t>2</w:t>
            </w:r>
          </w:p>
        </w:tc>
        <w:tc>
          <w:tcPr>
            <w:tcW w:w="1401" w:type="dxa"/>
            <w:vAlign w:val="center"/>
          </w:tcPr>
          <w:p w:rsidR="002B2B2F" w:rsidRPr="003F08D4" w:rsidRDefault="002B2B2F" w:rsidP="007D59EF">
            <w:pPr>
              <w:spacing w:line="360" w:lineRule="exact"/>
              <w:jc w:val="center"/>
            </w:pPr>
            <w:r w:rsidRPr="003F08D4">
              <w:rPr>
                <w:rFonts w:hAnsi="宋体"/>
              </w:rPr>
              <w:t>地下水环境</w:t>
            </w:r>
          </w:p>
        </w:tc>
        <w:tc>
          <w:tcPr>
            <w:tcW w:w="7041" w:type="dxa"/>
            <w:vAlign w:val="center"/>
          </w:tcPr>
          <w:p w:rsidR="002B2B2F" w:rsidRPr="00D770A4" w:rsidRDefault="005D5FED" w:rsidP="00A41060">
            <w:pPr>
              <w:spacing w:line="360" w:lineRule="exact"/>
              <w:jc w:val="center"/>
            </w:pPr>
            <w:r w:rsidRPr="005D5FED">
              <w:rPr>
                <w:rFonts w:hint="eastAsia"/>
              </w:rPr>
              <w:t>本次调查评价范围的东、西、北部边界以项目厂址所处的</w:t>
            </w:r>
            <w:r w:rsidRPr="005D5FED">
              <w:t>堆积剥蚀岗垄的岗脊线为界，南部边界</w:t>
            </w:r>
            <w:r w:rsidRPr="005D5FED">
              <w:rPr>
                <w:rFonts w:hint="eastAsia"/>
              </w:rPr>
              <w:t>为</w:t>
            </w:r>
            <w:r w:rsidRPr="005D5FED">
              <w:t>鸿鸭河，构成了完整的水文地质单元，</w:t>
            </w:r>
            <w:r w:rsidRPr="005D5FED">
              <w:rPr>
                <w:rFonts w:hint="eastAsia"/>
              </w:rPr>
              <w:t>调查评价区域面积</w:t>
            </w:r>
            <w:r w:rsidRPr="005D5FED">
              <w:rPr>
                <w:rFonts w:hint="eastAsia"/>
              </w:rPr>
              <w:t>27.67km</w:t>
            </w:r>
            <w:r w:rsidRPr="005D5FED">
              <w:rPr>
                <w:rFonts w:hint="eastAsia"/>
                <w:vertAlign w:val="superscript"/>
              </w:rPr>
              <w:t>2</w:t>
            </w:r>
          </w:p>
        </w:tc>
      </w:tr>
      <w:tr w:rsidR="002B2B2F" w:rsidRPr="003F08D4" w:rsidTr="001D5B56">
        <w:trPr>
          <w:trHeight w:val="143"/>
          <w:jc w:val="center"/>
        </w:trPr>
        <w:tc>
          <w:tcPr>
            <w:tcW w:w="645" w:type="dxa"/>
            <w:vAlign w:val="center"/>
          </w:tcPr>
          <w:p w:rsidR="002B2B2F" w:rsidRPr="003F08D4" w:rsidRDefault="002B2B2F" w:rsidP="00D843B6">
            <w:pPr>
              <w:spacing w:line="360" w:lineRule="exact"/>
              <w:jc w:val="center"/>
            </w:pPr>
            <w:r w:rsidRPr="003F08D4">
              <w:t>3</w:t>
            </w:r>
          </w:p>
        </w:tc>
        <w:tc>
          <w:tcPr>
            <w:tcW w:w="1401" w:type="dxa"/>
            <w:vAlign w:val="center"/>
          </w:tcPr>
          <w:p w:rsidR="002B2B2F" w:rsidRPr="00F31DCF" w:rsidRDefault="00F47E5D" w:rsidP="007D59EF">
            <w:pPr>
              <w:spacing w:line="360" w:lineRule="exact"/>
              <w:jc w:val="center"/>
              <w:rPr>
                <w:szCs w:val="21"/>
              </w:rPr>
            </w:pPr>
            <w:r w:rsidRPr="00F31DCF">
              <w:rPr>
                <w:rFonts w:hAnsi="宋体"/>
                <w:szCs w:val="21"/>
              </w:rPr>
              <w:t>环境空气</w:t>
            </w:r>
          </w:p>
        </w:tc>
        <w:tc>
          <w:tcPr>
            <w:tcW w:w="7041" w:type="dxa"/>
            <w:vAlign w:val="center"/>
          </w:tcPr>
          <w:p w:rsidR="002B2B2F" w:rsidRPr="00CC3798" w:rsidRDefault="008D1460" w:rsidP="00D770A4">
            <w:pPr>
              <w:spacing w:line="360" w:lineRule="exact"/>
              <w:jc w:val="center"/>
              <w:rPr>
                <w:rFonts w:ascii="宋体" w:hAnsi="宋体"/>
                <w:szCs w:val="21"/>
              </w:rPr>
            </w:pPr>
            <w:r w:rsidRPr="00CC3798">
              <w:rPr>
                <w:rFonts w:hAnsi="宋体"/>
                <w:szCs w:val="21"/>
              </w:rPr>
              <w:t>为以</w:t>
            </w:r>
            <w:r w:rsidR="002E7B18">
              <w:rPr>
                <w:rFonts w:hAnsi="宋体" w:hint="eastAsia"/>
                <w:szCs w:val="21"/>
              </w:rPr>
              <w:t>厂区</w:t>
            </w:r>
            <w:r w:rsidRPr="00CC3798">
              <w:rPr>
                <w:rFonts w:hAnsi="宋体"/>
                <w:szCs w:val="21"/>
              </w:rPr>
              <w:t>为中心</w:t>
            </w:r>
            <w:r w:rsidR="00D770A4">
              <w:rPr>
                <w:rFonts w:hAnsi="宋体" w:hint="eastAsia"/>
                <w:szCs w:val="21"/>
              </w:rPr>
              <w:t>区域</w:t>
            </w:r>
            <w:r w:rsidRPr="00CC3798">
              <w:rPr>
                <w:rFonts w:hAnsi="宋体"/>
                <w:szCs w:val="21"/>
              </w:rPr>
              <w:t>，边长</w:t>
            </w:r>
            <w:r w:rsidR="00F1561D" w:rsidRPr="00CC3798">
              <w:rPr>
                <w:rFonts w:hint="eastAsia"/>
                <w:szCs w:val="21"/>
              </w:rPr>
              <w:t>5</w:t>
            </w:r>
            <w:r w:rsidRPr="00CC3798">
              <w:rPr>
                <w:szCs w:val="21"/>
              </w:rPr>
              <w:t>km</w:t>
            </w:r>
            <w:r w:rsidRPr="00CC3798">
              <w:rPr>
                <w:rFonts w:hAnsi="宋体"/>
                <w:szCs w:val="21"/>
              </w:rPr>
              <w:t>的矩形区域</w:t>
            </w:r>
          </w:p>
        </w:tc>
      </w:tr>
      <w:tr w:rsidR="00F47E5D" w:rsidRPr="003F08D4" w:rsidTr="001D5B56">
        <w:trPr>
          <w:trHeight w:val="60"/>
          <w:jc w:val="center"/>
        </w:trPr>
        <w:tc>
          <w:tcPr>
            <w:tcW w:w="645" w:type="dxa"/>
            <w:vAlign w:val="center"/>
          </w:tcPr>
          <w:p w:rsidR="00F47E5D" w:rsidRPr="003F08D4" w:rsidRDefault="00F47E5D" w:rsidP="00D843B6">
            <w:pPr>
              <w:spacing w:line="360" w:lineRule="exact"/>
              <w:jc w:val="center"/>
            </w:pPr>
            <w:r w:rsidRPr="003F08D4">
              <w:t>4</w:t>
            </w:r>
          </w:p>
        </w:tc>
        <w:tc>
          <w:tcPr>
            <w:tcW w:w="1401" w:type="dxa"/>
            <w:vAlign w:val="center"/>
          </w:tcPr>
          <w:p w:rsidR="00F47E5D" w:rsidRPr="003F08D4" w:rsidRDefault="00F47E5D" w:rsidP="007D59EF">
            <w:pPr>
              <w:spacing w:line="360" w:lineRule="exact"/>
              <w:jc w:val="center"/>
            </w:pPr>
            <w:r w:rsidRPr="003F08D4">
              <w:rPr>
                <w:rFonts w:hAnsi="宋体"/>
              </w:rPr>
              <w:t>声环境</w:t>
            </w:r>
          </w:p>
        </w:tc>
        <w:tc>
          <w:tcPr>
            <w:tcW w:w="7041" w:type="dxa"/>
            <w:vAlign w:val="center"/>
          </w:tcPr>
          <w:p w:rsidR="00F47E5D" w:rsidRPr="00AF0558" w:rsidRDefault="00E76775" w:rsidP="00AF0558">
            <w:pPr>
              <w:spacing w:line="360" w:lineRule="exact"/>
              <w:jc w:val="center"/>
            </w:pPr>
            <w:r>
              <w:rPr>
                <w:rFonts w:hAnsi="宋体" w:hint="eastAsia"/>
              </w:rPr>
              <w:t>项目</w:t>
            </w:r>
            <w:r w:rsidR="00AF0558" w:rsidRPr="00AF0558">
              <w:rPr>
                <w:rFonts w:hAnsi="宋体"/>
              </w:rPr>
              <w:t>厂界</w:t>
            </w:r>
            <w:r>
              <w:rPr>
                <w:rFonts w:hAnsi="宋体" w:hint="eastAsia"/>
              </w:rPr>
              <w:t>向</w:t>
            </w:r>
            <w:r w:rsidR="00AF0558" w:rsidRPr="00AF0558">
              <w:rPr>
                <w:rFonts w:hAnsi="宋体"/>
              </w:rPr>
              <w:t>外</w:t>
            </w:r>
            <w:r w:rsidR="00AF0558" w:rsidRPr="00AF0558">
              <w:rPr>
                <w:rFonts w:hAnsi="宋体"/>
              </w:rPr>
              <w:t>200m</w:t>
            </w:r>
          </w:p>
        </w:tc>
      </w:tr>
      <w:tr w:rsidR="009F70B1" w:rsidRPr="003F08D4" w:rsidTr="001D5B56">
        <w:trPr>
          <w:trHeight w:val="60"/>
          <w:jc w:val="center"/>
        </w:trPr>
        <w:tc>
          <w:tcPr>
            <w:tcW w:w="645" w:type="dxa"/>
            <w:vAlign w:val="center"/>
          </w:tcPr>
          <w:p w:rsidR="009F70B1" w:rsidRPr="003F08D4" w:rsidRDefault="009F70B1" w:rsidP="00D843B6">
            <w:pPr>
              <w:spacing w:line="360" w:lineRule="exact"/>
              <w:jc w:val="center"/>
            </w:pPr>
            <w:r>
              <w:rPr>
                <w:rFonts w:hint="eastAsia"/>
              </w:rPr>
              <w:t>5</w:t>
            </w:r>
          </w:p>
        </w:tc>
        <w:tc>
          <w:tcPr>
            <w:tcW w:w="1401" w:type="dxa"/>
            <w:vAlign w:val="center"/>
          </w:tcPr>
          <w:p w:rsidR="009F70B1" w:rsidRPr="003F08D4" w:rsidRDefault="009F70B1" w:rsidP="007D59EF">
            <w:pPr>
              <w:spacing w:line="360" w:lineRule="exact"/>
              <w:jc w:val="center"/>
              <w:rPr>
                <w:rFonts w:hAnsi="宋体"/>
              </w:rPr>
            </w:pPr>
            <w:r>
              <w:rPr>
                <w:rFonts w:hAnsi="宋体" w:hint="eastAsia"/>
              </w:rPr>
              <w:t>土壤</w:t>
            </w:r>
          </w:p>
        </w:tc>
        <w:tc>
          <w:tcPr>
            <w:tcW w:w="7041" w:type="dxa"/>
            <w:vAlign w:val="center"/>
          </w:tcPr>
          <w:p w:rsidR="009F70B1" w:rsidRPr="009F70B1" w:rsidRDefault="009F70B1" w:rsidP="009F70B1">
            <w:pPr>
              <w:spacing w:line="360" w:lineRule="exact"/>
              <w:jc w:val="center"/>
              <w:rPr>
                <w:rFonts w:hAnsi="宋体"/>
                <w:bCs/>
              </w:rPr>
            </w:pPr>
            <w:r w:rsidRPr="009F70B1">
              <w:rPr>
                <w:rFonts w:hAnsi="宋体" w:hint="eastAsia"/>
                <w:bCs/>
              </w:rPr>
              <w:t>根据</w:t>
            </w:r>
            <w:r w:rsidRPr="009F70B1">
              <w:rPr>
                <w:rFonts w:hAnsi="宋体"/>
                <w:bCs/>
              </w:rPr>
              <w:t>《环境影响评价技术导则</w:t>
            </w:r>
            <w:r w:rsidRPr="009F70B1">
              <w:rPr>
                <w:rFonts w:hAnsi="宋体"/>
                <w:bCs/>
              </w:rPr>
              <w:t xml:space="preserve"> </w:t>
            </w:r>
            <w:r w:rsidRPr="009F70B1">
              <w:rPr>
                <w:rFonts w:hAnsi="宋体"/>
                <w:bCs/>
              </w:rPr>
              <w:t>土壤环境（试行）》（</w:t>
            </w:r>
            <w:r w:rsidRPr="009F70B1">
              <w:rPr>
                <w:rFonts w:hAnsi="宋体"/>
                <w:bCs/>
              </w:rPr>
              <w:t>HJ964-2018</w:t>
            </w:r>
            <w:r w:rsidRPr="009F70B1">
              <w:rPr>
                <w:rFonts w:hAnsi="宋体"/>
                <w:bCs/>
              </w:rPr>
              <w:t>）</w:t>
            </w:r>
            <w:r w:rsidRPr="009F70B1">
              <w:rPr>
                <w:rFonts w:hAnsi="宋体" w:hint="eastAsia"/>
                <w:bCs/>
              </w:rPr>
              <w:t>中表</w:t>
            </w:r>
            <w:r w:rsidRPr="009F70B1">
              <w:rPr>
                <w:rFonts w:hAnsi="宋体" w:hint="eastAsia"/>
                <w:bCs/>
              </w:rPr>
              <w:t>5</w:t>
            </w:r>
            <w:r w:rsidRPr="009F70B1">
              <w:rPr>
                <w:rFonts w:hAnsi="宋体" w:hint="eastAsia"/>
                <w:bCs/>
              </w:rPr>
              <w:t>，本次工程评价范围为厂区及厂界外</w:t>
            </w:r>
            <w:r w:rsidRPr="009F70B1">
              <w:rPr>
                <w:rFonts w:hAnsi="宋体" w:hint="eastAsia"/>
                <w:bCs/>
              </w:rPr>
              <w:t>0.2km</w:t>
            </w:r>
            <w:r w:rsidRPr="009F70B1">
              <w:rPr>
                <w:rFonts w:hAnsi="宋体" w:hint="eastAsia"/>
                <w:bCs/>
              </w:rPr>
              <w:t>范围内。根据《农用地土壤污染状况详查点位布设技术规定》中附表</w:t>
            </w:r>
            <w:r w:rsidRPr="009F70B1">
              <w:rPr>
                <w:rFonts w:hAnsi="宋体" w:hint="eastAsia"/>
                <w:bCs/>
              </w:rPr>
              <w:t>2-4</w:t>
            </w:r>
            <w:r w:rsidRPr="009F70B1">
              <w:rPr>
                <w:rFonts w:hAnsi="宋体" w:hint="eastAsia"/>
                <w:bCs/>
              </w:rPr>
              <w:t>化学原料和化学制品制造业大气沉</w:t>
            </w:r>
            <w:r w:rsidRPr="009F70B1">
              <w:rPr>
                <w:rFonts w:hAnsi="宋体" w:hint="eastAsia"/>
                <w:bCs/>
              </w:rPr>
              <w:lastRenderedPageBreak/>
              <w:t>降影响范围，本次工程大气沉降影响范围为</w:t>
            </w:r>
            <w:r w:rsidRPr="009F70B1">
              <w:rPr>
                <w:rFonts w:hAnsi="宋体" w:hint="eastAsia"/>
                <w:bCs/>
              </w:rPr>
              <w:t>1.0km</w:t>
            </w:r>
            <w:r w:rsidRPr="009F70B1">
              <w:rPr>
                <w:rFonts w:hAnsi="宋体" w:hint="eastAsia"/>
                <w:bCs/>
              </w:rPr>
              <w:t>，因此本次工程土壤环境评价范围为厂区及厂界外</w:t>
            </w:r>
            <w:r w:rsidRPr="009F70B1">
              <w:rPr>
                <w:rFonts w:hAnsi="宋体" w:hint="eastAsia"/>
                <w:bCs/>
              </w:rPr>
              <w:t>1.0km</w:t>
            </w:r>
          </w:p>
        </w:tc>
      </w:tr>
    </w:tbl>
    <w:p w:rsidR="009F70B1" w:rsidRPr="009F70B1" w:rsidRDefault="009F70B1" w:rsidP="009F70B1">
      <w:pPr>
        <w:spacing w:line="520" w:lineRule="exact"/>
        <w:rPr>
          <w:rFonts w:eastAsia="黑体"/>
          <w:sz w:val="24"/>
        </w:rPr>
      </w:pPr>
      <w:r w:rsidRPr="009F70B1">
        <w:rPr>
          <w:rFonts w:eastAsia="黑体"/>
          <w:sz w:val="24"/>
        </w:rPr>
        <w:lastRenderedPageBreak/>
        <w:t>1.</w:t>
      </w:r>
      <w:r w:rsidRPr="009F70B1">
        <w:rPr>
          <w:rFonts w:eastAsia="黑体" w:hint="eastAsia"/>
          <w:sz w:val="24"/>
        </w:rPr>
        <w:t>8</w:t>
      </w:r>
      <w:r w:rsidRPr="009F70B1">
        <w:rPr>
          <w:rFonts w:eastAsia="黑体"/>
          <w:sz w:val="24"/>
        </w:rPr>
        <w:t>评价时段、专题设置、评价重点及范围</w:t>
      </w:r>
    </w:p>
    <w:p w:rsidR="009F70B1" w:rsidRPr="009F70B1" w:rsidRDefault="009F70B1" w:rsidP="009F70B1">
      <w:pPr>
        <w:spacing w:line="520" w:lineRule="exact"/>
        <w:rPr>
          <w:rFonts w:eastAsia="楷体_GB2312"/>
          <w:sz w:val="24"/>
        </w:rPr>
      </w:pPr>
      <w:r w:rsidRPr="009F70B1">
        <w:rPr>
          <w:rFonts w:eastAsia="楷体_GB2312"/>
          <w:sz w:val="24"/>
        </w:rPr>
        <w:t>1.</w:t>
      </w:r>
      <w:r w:rsidRPr="009F70B1">
        <w:rPr>
          <w:rFonts w:eastAsia="楷体_GB2312" w:hint="eastAsia"/>
          <w:sz w:val="24"/>
        </w:rPr>
        <w:t>8</w:t>
      </w:r>
      <w:r w:rsidRPr="009F70B1">
        <w:rPr>
          <w:rFonts w:eastAsia="楷体_GB2312"/>
          <w:sz w:val="24"/>
        </w:rPr>
        <w:t>.1</w:t>
      </w:r>
      <w:r w:rsidRPr="009F70B1">
        <w:rPr>
          <w:rFonts w:eastAsia="楷体_GB2312"/>
          <w:sz w:val="24"/>
        </w:rPr>
        <w:t>评价时段</w:t>
      </w:r>
    </w:p>
    <w:p w:rsidR="009F70B1" w:rsidRPr="009F70B1" w:rsidRDefault="009F70B1" w:rsidP="009F70B1">
      <w:pPr>
        <w:spacing w:line="520" w:lineRule="exact"/>
        <w:ind w:firstLineChars="200" w:firstLine="480"/>
        <w:rPr>
          <w:kern w:val="52"/>
          <w:sz w:val="24"/>
        </w:rPr>
      </w:pPr>
      <w:r w:rsidRPr="009F70B1">
        <w:rPr>
          <w:kern w:val="52"/>
          <w:sz w:val="24"/>
        </w:rPr>
        <w:t>评价时段包括</w:t>
      </w:r>
      <w:r w:rsidRPr="009F70B1">
        <w:rPr>
          <w:rFonts w:hint="eastAsia"/>
          <w:kern w:val="52"/>
          <w:sz w:val="24"/>
        </w:rPr>
        <w:t>施工期和营运期</w:t>
      </w:r>
      <w:r w:rsidRPr="009F70B1">
        <w:rPr>
          <w:kern w:val="52"/>
          <w:sz w:val="24"/>
        </w:rPr>
        <w:t>。</w:t>
      </w:r>
    </w:p>
    <w:p w:rsidR="009F70B1" w:rsidRPr="009F70B1" w:rsidRDefault="009F70B1" w:rsidP="009F70B1">
      <w:pPr>
        <w:spacing w:line="520" w:lineRule="exact"/>
        <w:rPr>
          <w:rFonts w:eastAsia="楷体_GB2312"/>
          <w:sz w:val="24"/>
        </w:rPr>
      </w:pPr>
      <w:r w:rsidRPr="009F70B1">
        <w:rPr>
          <w:rFonts w:eastAsia="楷体_GB2312"/>
          <w:sz w:val="24"/>
        </w:rPr>
        <w:t>1</w:t>
      </w:r>
      <w:r w:rsidRPr="009F70B1">
        <w:rPr>
          <w:rFonts w:eastAsia="楷体_GB2312" w:hint="eastAsia"/>
          <w:sz w:val="24"/>
        </w:rPr>
        <w:t>.8</w:t>
      </w:r>
      <w:r w:rsidRPr="009F70B1">
        <w:rPr>
          <w:rFonts w:eastAsia="楷体_GB2312"/>
          <w:sz w:val="24"/>
        </w:rPr>
        <w:t>.2</w:t>
      </w:r>
      <w:r w:rsidRPr="009F70B1">
        <w:rPr>
          <w:rFonts w:eastAsia="楷体_GB2312"/>
          <w:sz w:val="24"/>
        </w:rPr>
        <w:t>专题设置</w:t>
      </w:r>
    </w:p>
    <w:p w:rsidR="009F70B1" w:rsidRPr="009F70B1" w:rsidRDefault="009F70B1" w:rsidP="009F70B1">
      <w:pPr>
        <w:spacing w:line="520" w:lineRule="exact"/>
        <w:ind w:firstLineChars="200" w:firstLine="480"/>
        <w:rPr>
          <w:kern w:val="52"/>
          <w:sz w:val="24"/>
        </w:rPr>
      </w:pPr>
      <w:r w:rsidRPr="009F70B1">
        <w:rPr>
          <w:kern w:val="52"/>
          <w:sz w:val="24"/>
        </w:rPr>
        <w:t>根据对工程排污特征和周围环境特点的分析和判断，评价确定设置</w:t>
      </w:r>
      <w:r w:rsidRPr="009F70B1">
        <w:rPr>
          <w:kern w:val="52"/>
          <w:sz w:val="24"/>
        </w:rPr>
        <w:t>9</w:t>
      </w:r>
      <w:r w:rsidRPr="009F70B1">
        <w:rPr>
          <w:kern w:val="52"/>
          <w:sz w:val="24"/>
        </w:rPr>
        <w:t>个专题，如下：</w:t>
      </w:r>
    </w:p>
    <w:p w:rsidR="009F70B1" w:rsidRPr="009F70B1" w:rsidRDefault="009F70B1" w:rsidP="009F70B1">
      <w:pPr>
        <w:spacing w:line="520" w:lineRule="exact"/>
        <w:ind w:firstLineChars="200" w:firstLine="480"/>
        <w:rPr>
          <w:kern w:val="52"/>
          <w:sz w:val="24"/>
        </w:rPr>
      </w:pPr>
      <w:r w:rsidRPr="009F70B1">
        <w:rPr>
          <w:kern w:val="52"/>
          <w:sz w:val="24"/>
        </w:rPr>
        <w:t>（</w:t>
      </w:r>
      <w:r w:rsidRPr="009F70B1">
        <w:rPr>
          <w:kern w:val="52"/>
          <w:sz w:val="24"/>
        </w:rPr>
        <w:t>1</w:t>
      </w:r>
      <w:r w:rsidRPr="009F70B1">
        <w:rPr>
          <w:kern w:val="52"/>
          <w:sz w:val="24"/>
        </w:rPr>
        <w:t>）总则</w:t>
      </w:r>
      <w:r w:rsidRPr="009F70B1">
        <w:rPr>
          <w:rFonts w:hint="eastAsia"/>
          <w:kern w:val="52"/>
          <w:sz w:val="24"/>
        </w:rPr>
        <w:t>；</w:t>
      </w:r>
    </w:p>
    <w:p w:rsidR="009F70B1" w:rsidRPr="009F70B1" w:rsidRDefault="009F70B1" w:rsidP="009F70B1">
      <w:pPr>
        <w:spacing w:line="520" w:lineRule="exact"/>
        <w:ind w:firstLineChars="200" w:firstLine="480"/>
        <w:rPr>
          <w:kern w:val="52"/>
          <w:sz w:val="24"/>
        </w:rPr>
      </w:pPr>
      <w:r w:rsidRPr="009F70B1">
        <w:rPr>
          <w:rFonts w:hint="eastAsia"/>
          <w:kern w:val="52"/>
          <w:sz w:val="24"/>
        </w:rPr>
        <w:t>（</w:t>
      </w:r>
      <w:r w:rsidRPr="009F70B1">
        <w:rPr>
          <w:rFonts w:hint="eastAsia"/>
          <w:kern w:val="52"/>
          <w:sz w:val="24"/>
        </w:rPr>
        <w:t>2</w:t>
      </w:r>
      <w:r w:rsidRPr="009F70B1">
        <w:rPr>
          <w:rFonts w:hint="eastAsia"/>
          <w:kern w:val="52"/>
          <w:sz w:val="24"/>
        </w:rPr>
        <w:t>）</w:t>
      </w:r>
      <w:r w:rsidRPr="009F70B1">
        <w:rPr>
          <w:rFonts w:hint="eastAsia"/>
          <w:bCs/>
          <w:kern w:val="52"/>
          <w:sz w:val="24"/>
        </w:rPr>
        <w:t>区域环境概况及环境质量现状</w:t>
      </w:r>
      <w:r w:rsidRPr="009F70B1">
        <w:rPr>
          <w:rFonts w:hint="eastAsia"/>
          <w:kern w:val="52"/>
          <w:sz w:val="24"/>
        </w:rPr>
        <w:t>；</w:t>
      </w:r>
    </w:p>
    <w:p w:rsidR="009F70B1" w:rsidRPr="009F70B1" w:rsidRDefault="009F70B1" w:rsidP="009F70B1">
      <w:pPr>
        <w:spacing w:line="520" w:lineRule="exact"/>
        <w:ind w:firstLineChars="200" w:firstLine="480"/>
        <w:rPr>
          <w:kern w:val="52"/>
          <w:sz w:val="24"/>
        </w:rPr>
      </w:pPr>
      <w:r w:rsidRPr="009F70B1">
        <w:rPr>
          <w:kern w:val="52"/>
          <w:sz w:val="24"/>
        </w:rPr>
        <w:t>（</w:t>
      </w:r>
      <w:r w:rsidRPr="009F70B1">
        <w:rPr>
          <w:rFonts w:hint="eastAsia"/>
          <w:kern w:val="52"/>
          <w:sz w:val="24"/>
        </w:rPr>
        <w:t>3</w:t>
      </w:r>
      <w:r w:rsidRPr="009F70B1">
        <w:rPr>
          <w:kern w:val="52"/>
          <w:sz w:val="24"/>
        </w:rPr>
        <w:t>）项目概况与工程分析；</w:t>
      </w:r>
    </w:p>
    <w:p w:rsidR="009F70B1" w:rsidRPr="009F70B1" w:rsidRDefault="009F70B1" w:rsidP="009F70B1">
      <w:pPr>
        <w:spacing w:line="520" w:lineRule="exact"/>
        <w:ind w:firstLineChars="200" w:firstLine="480"/>
        <w:rPr>
          <w:kern w:val="52"/>
          <w:sz w:val="24"/>
        </w:rPr>
      </w:pPr>
      <w:r w:rsidRPr="009F70B1">
        <w:rPr>
          <w:kern w:val="52"/>
          <w:sz w:val="24"/>
        </w:rPr>
        <w:t>（</w:t>
      </w:r>
      <w:r w:rsidRPr="009F70B1">
        <w:rPr>
          <w:rFonts w:hint="eastAsia"/>
          <w:kern w:val="52"/>
          <w:sz w:val="24"/>
        </w:rPr>
        <w:t>4</w:t>
      </w:r>
      <w:r w:rsidRPr="009F70B1">
        <w:rPr>
          <w:kern w:val="52"/>
          <w:sz w:val="24"/>
        </w:rPr>
        <w:t>）环境影响预测与评价；</w:t>
      </w:r>
    </w:p>
    <w:p w:rsidR="009F70B1" w:rsidRPr="009F70B1" w:rsidRDefault="009F70B1" w:rsidP="009F70B1">
      <w:pPr>
        <w:spacing w:line="520" w:lineRule="exact"/>
        <w:ind w:firstLineChars="200" w:firstLine="480"/>
        <w:rPr>
          <w:kern w:val="52"/>
          <w:sz w:val="24"/>
        </w:rPr>
      </w:pPr>
      <w:r w:rsidRPr="009F70B1">
        <w:rPr>
          <w:kern w:val="52"/>
          <w:sz w:val="24"/>
        </w:rPr>
        <w:t>（</w:t>
      </w:r>
      <w:r w:rsidRPr="009F70B1">
        <w:rPr>
          <w:rFonts w:hint="eastAsia"/>
          <w:kern w:val="52"/>
          <w:sz w:val="24"/>
        </w:rPr>
        <w:t>5</w:t>
      </w:r>
      <w:r w:rsidRPr="009F70B1">
        <w:rPr>
          <w:kern w:val="52"/>
          <w:sz w:val="24"/>
        </w:rPr>
        <w:t>）环境保护措施及</w:t>
      </w:r>
      <w:r w:rsidRPr="009F70B1">
        <w:rPr>
          <w:rFonts w:hint="eastAsia"/>
          <w:kern w:val="52"/>
          <w:sz w:val="24"/>
        </w:rPr>
        <w:t>其</w:t>
      </w:r>
      <w:r w:rsidRPr="009F70B1">
        <w:rPr>
          <w:kern w:val="52"/>
          <w:sz w:val="24"/>
        </w:rPr>
        <w:t>可行性</w:t>
      </w:r>
      <w:r w:rsidRPr="009F70B1">
        <w:rPr>
          <w:rFonts w:hint="eastAsia"/>
          <w:kern w:val="52"/>
          <w:sz w:val="24"/>
        </w:rPr>
        <w:t>论证</w:t>
      </w:r>
      <w:r w:rsidRPr="009F70B1">
        <w:rPr>
          <w:kern w:val="52"/>
          <w:sz w:val="24"/>
        </w:rPr>
        <w:t>；</w:t>
      </w:r>
    </w:p>
    <w:p w:rsidR="009F70B1" w:rsidRPr="009F70B1" w:rsidRDefault="009F70B1" w:rsidP="009F70B1">
      <w:pPr>
        <w:spacing w:line="520" w:lineRule="exact"/>
        <w:ind w:firstLineChars="200" w:firstLine="480"/>
        <w:rPr>
          <w:kern w:val="52"/>
          <w:sz w:val="24"/>
        </w:rPr>
      </w:pPr>
      <w:r w:rsidRPr="009F70B1">
        <w:rPr>
          <w:rFonts w:hint="eastAsia"/>
          <w:kern w:val="52"/>
          <w:sz w:val="24"/>
        </w:rPr>
        <w:t>（</w:t>
      </w:r>
      <w:r w:rsidRPr="009F70B1">
        <w:rPr>
          <w:rFonts w:hint="eastAsia"/>
          <w:kern w:val="52"/>
          <w:sz w:val="24"/>
        </w:rPr>
        <w:t>6</w:t>
      </w:r>
      <w:r w:rsidRPr="009F70B1">
        <w:rPr>
          <w:rFonts w:hint="eastAsia"/>
          <w:kern w:val="52"/>
          <w:sz w:val="24"/>
        </w:rPr>
        <w:t>）环境风险评价；</w:t>
      </w:r>
    </w:p>
    <w:p w:rsidR="009F70B1" w:rsidRPr="009F70B1" w:rsidRDefault="009F70B1" w:rsidP="009F70B1">
      <w:pPr>
        <w:spacing w:line="520" w:lineRule="exact"/>
        <w:ind w:firstLineChars="200" w:firstLine="480"/>
        <w:rPr>
          <w:kern w:val="52"/>
          <w:sz w:val="24"/>
        </w:rPr>
      </w:pPr>
      <w:r w:rsidRPr="009F70B1">
        <w:rPr>
          <w:kern w:val="52"/>
          <w:sz w:val="24"/>
        </w:rPr>
        <w:t>（</w:t>
      </w:r>
      <w:r w:rsidRPr="009F70B1">
        <w:rPr>
          <w:rFonts w:hint="eastAsia"/>
          <w:kern w:val="52"/>
          <w:sz w:val="24"/>
        </w:rPr>
        <w:t>7</w:t>
      </w:r>
      <w:r w:rsidRPr="009F70B1">
        <w:rPr>
          <w:kern w:val="52"/>
          <w:sz w:val="24"/>
        </w:rPr>
        <w:t>）</w:t>
      </w:r>
      <w:r w:rsidRPr="009F70B1">
        <w:rPr>
          <w:rFonts w:hint="eastAsia"/>
          <w:kern w:val="52"/>
          <w:sz w:val="24"/>
        </w:rPr>
        <w:t>环境影响经济损益分析</w:t>
      </w:r>
      <w:r w:rsidRPr="009F70B1">
        <w:rPr>
          <w:kern w:val="52"/>
          <w:sz w:val="24"/>
        </w:rPr>
        <w:t>；</w:t>
      </w:r>
    </w:p>
    <w:p w:rsidR="009F70B1" w:rsidRPr="009F70B1" w:rsidRDefault="009F70B1" w:rsidP="009F70B1">
      <w:pPr>
        <w:spacing w:line="520" w:lineRule="exact"/>
        <w:ind w:firstLineChars="200" w:firstLine="480"/>
        <w:rPr>
          <w:kern w:val="52"/>
          <w:sz w:val="24"/>
        </w:rPr>
      </w:pPr>
      <w:r w:rsidRPr="009F70B1">
        <w:rPr>
          <w:kern w:val="52"/>
          <w:sz w:val="24"/>
        </w:rPr>
        <w:t>（</w:t>
      </w:r>
      <w:r w:rsidRPr="009F70B1">
        <w:rPr>
          <w:rFonts w:hint="eastAsia"/>
          <w:kern w:val="52"/>
          <w:sz w:val="24"/>
        </w:rPr>
        <w:t>8</w:t>
      </w:r>
      <w:r w:rsidRPr="009F70B1">
        <w:rPr>
          <w:kern w:val="52"/>
          <w:sz w:val="24"/>
        </w:rPr>
        <w:t>）环境管理与监测计划</w:t>
      </w:r>
      <w:r w:rsidRPr="009F70B1">
        <w:rPr>
          <w:rFonts w:hint="eastAsia"/>
          <w:kern w:val="52"/>
          <w:sz w:val="24"/>
        </w:rPr>
        <w:t>；</w:t>
      </w:r>
    </w:p>
    <w:p w:rsidR="009F70B1" w:rsidRPr="009F70B1" w:rsidRDefault="009F70B1" w:rsidP="009F70B1">
      <w:pPr>
        <w:spacing w:line="520" w:lineRule="exact"/>
        <w:ind w:firstLineChars="200" w:firstLine="480"/>
        <w:rPr>
          <w:kern w:val="52"/>
          <w:sz w:val="24"/>
        </w:rPr>
      </w:pPr>
      <w:r w:rsidRPr="009F70B1">
        <w:rPr>
          <w:rFonts w:hint="eastAsia"/>
          <w:kern w:val="52"/>
          <w:sz w:val="24"/>
        </w:rPr>
        <w:t>（</w:t>
      </w:r>
      <w:r w:rsidRPr="009F70B1">
        <w:rPr>
          <w:rFonts w:hint="eastAsia"/>
          <w:kern w:val="52"/>
          <w:sz w:val="24"/>
        </w:rPr>
        <w:t>9</w:t>
      </w:r>
      <w:r w:rsidRPr="009F70B1">
        <w:rPr>
          <w:rFonts w:hint="eastAsia"/>
          <w:kern w:val="52"/>
          <w:sz w:val="24"/>
        </w:rPr>
        <w:t>）环境影响评价结论。</w:t>
      </w:r>
    </w:p>
    <w:p w:rsidR="009F70B1" w:rsidRPr="009F70B1" w:rsidRDefault="009F70B1" w:rsidP="009F70B1">
      <w:pPr>
        <w:spacing w:line="520" w:lineRule="exact"/>
        <w:rPr>
          <w:rFonts w:eastAsia="楷体_GB2312"/>
          <w:sz w:val="24"/>
        </w:rPr>
      </w:pPr>
      <w:r w:rsidRPr="009F70B1">
        <w:rPr>
          <w:rFonts w:eastAsia="楷体_GB2312"/>
          <w:sz w:val="24"/>
        </w:rPr>
        <w:t>1.</w:t>
      </w:r>
      <w:r w:rsidRPr="009F70B1">
        <w:rPr>
          <w:rFonts w:eastAsia="楷体_GB2312" w:hint="eastAsia"/>
          <w:sz w:val="24"/>
        </w:rPr>
        <w:t>8</w:t>
      </w:r>
      <w:r w:rsidRPr="009F70B1">
        <w:rPr>
          <w:rFonts w:eastAsia="楷体_GB2312"/>
          <w:sz w:val="24"/>
        </w:rPr>
        <w:t>.3</w:t>
      </w:r>
      <w:r w:rsidRPr="009F70B1">
        <w:rPr>
          <w:rFonts w:eastAsia="楷体_GB2312"/>
          <w:sz w:val="24"/>
        </w:rPr>
        <w:t>评价重点</w:t>
      </w:r>
    </w:p>
    <w:p w:rsidR="005C38EA" w:rsidRPr="00A05DA6" w:rsidRDefault="009F70B1" w:rsidP="00A05DA6">
      <w:pPr>
        <w:spacing w:line="520" w:lineRule="exact"/>
        <w:ind w:firstLineChars="200" w:firstLine="480"/>
      </w:pPr>
      <w:r w:rsidRPr="009F70B1">
        <w:rPr>
          <w:kern w:val="52"/>
          <w:sz w:val="24"/>
        </w:rPr>
        <w:t>本次环评以工程分析、环境影响预测与分析、环境保护措施及其可行性分析等专题为重点。</w:t>
      </w:r>
    </w:p>
    <w:sectPr w:rsidR="005C38EA" w:rsidRPr="00A05DA6" w:rsidSect="00AA19CC">
      <w:headerReference w:type="default" r:id="rId8"/>
      <w:footerReference w:type="default" r:id="rId9"/>
      <w:pgSz w:w="11906" w:h="16838" w:code="9"/>
      <w:pgMar w:top="1701" w:right="1588" w:bottom="1985" w:left="1588" w:header="851" w:footer="113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A0A" w:rsidRDefault="00DD4A0A">
      <w:r>
        <w:separator/>
      </w:r>
    </w:p>
  </w:endnote>
  <w:endnote w:type="continuationSeparator" w:id="0">
    <w:p w:rsidR="00DD4A0A" w:rsidRDefault="00DD4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150" w:rsidRPr="00126F6B" w:rsidRDefault="009F7150" w:rsidP="000D50B2">
    <w:pPr>
      <w:pStyle w:val="ab"/>
      <w:jc w:val="center"/>
      <w:rPr>
        <w:sz w:val="21"/>
        <w:szCs w:val="21"/>
      </w:rPr>
    </w:pPr>
    <w:r w:rsidRPr="00126F6B">
      <w:rPr>
        <w:sz w:val="21"/>
        <w:szCs w:val="21"/>
      </w:rPr>
      <w:t xml:space="preserve">1 - </w:t>
    </w:r>
    <w:r w:rsidRPr="00126F6B">
      <w:rPr>
        <w:rStyle w:val="ac"/>
        <w:sz w:val="21"/>
        <w:szCs w:val="21"/>
      </w:rPr>
      <w:fldChar w:fldCharType="begin"/>
    </w:r>
    <w:r w:rsidRPr="00126F6B">
      <w:rPr>
        <w:rStyle w:val="ac"/>
        <w:sz w:val="21"/>
        <w:szCs w:val="21"/>
      </w:rPr>
      <w:instrText xml:space="preserve"> PAGE </w:instrText>
    </w:r>
    <w:r w:rsidRPr="00126F6B">
      <w:rPr>
        <w:rStyle w:val="ac"/>
        <w:sz w:val="21"/>
        <w:szCs w:val="21"/>
      </w:rPr>
      <w:fldChar w:fldCharType="separate"/>
    </w:r>
    <w:r w:rsidR="007764FA">
      <w:rPr>
        <w:rStyle w:val="ac"/>
        <w:noProof/>
        <w:sz w:val="21"/>
        <w:szCs w:val="21"/>
      </w:rPr>
      <w:t>15</w:t>
    </w:r>
    <w:r w:rsidRPr="00126F6B">
      <w:rPr>
        <w:rStyle w:val="ac"/>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A0A" w:rsidRDefault="00DD4A0A">
      <w:r>
        <w:separator/>
      </w:r>
    </w:p>
  </w:footnote>
  <w:footnote w:type="continuationSeparator" w:id="0">
    <w:p w:rsidR="00DD4A0A" w:rsidRDefault="00DD4A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150" w:rsidRDefault="009F7150" w:rsidP="00CF472F">
    <w:pPr>
      <w:pStyle w:val="aa"/>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B15CF"/>
    <w:rsid w:val="0000000D"/>
    <w:rsid w:val="00000BD4"/>
    <w:rsid w:val="00002B9F"/>
    <w:rsid w:val="00002E6C"/>
    <w:rsid w:val="00002F7D"/>
    <w:rsid w:val="00003634"/>
    <w:rsid w:val="0000527A"/>
    <w:rsid w:val="000057FA"/>
    <w:rsid w:val="0000641D"/>
    <w:rsid w:val="0000659E"/>
    <w:rsid w:val="000068AB"/>
    <w:rsid w:val="00006F17"/>
    <w:rsid w:val="00006F76"/>
    <w:rsid w:val="00007298"/>
    <w:rsid w:val="0000787C"/>
    <w:rsid w:val="00010964"/>
    <w:rsid w:val="00010F61"/>
    <w:rsid w:val="00011B5D"/>
    <w:rsid w:val="00012EDF"/>
    <w:rsid w:val="000130E9"/>
    <w:rsid w:val="0001354C"/>
    <w:rsid w:val="00013650"/>
    <w:rsid w:val="000136EB"/>
    <w:rsid w:val="000147C3"/>
    <w:rsid w:val="00016185"/>
    <w:rsid w:val="000162D9"/>
    <w:rsid w:val="00016EF7"/>
    <w:rsid w:val="000178D6"/>
    <w:rsid w:val="00017E1B"/>
    <w:rsid w:val="00021907"/>
    <w:rsid w:val="00021D3C"/>
    <w:rsid w:val="00022069"/>
    <w:rsid w:val="000223AA"/>
    <w:rsid w:val="0002463C"/>
    <w:rsid w:val="000257E5"/>
    <w:rsid w:val="00026727"/>
    <w:rsid w:val="00026F66"/>
    <w:rsid w:val="000270E9"/>
    <w:rsid w:val="000300F6"/>
    <w:rsid w:val="0003126B"/>
    <w:rsid w:val="00031369"/>
    <w:rsid w:val="0003416E"/>
    <w:rsid w:val="000341C5"/>
    <w:rsid w:val="000347D4"/>
    <w:rsid w:val="00034C76"/>
    <w:rsid w:val="00035A65"/>
    <w:rsid w:val="00035E64"/>
    <w:rsid w:val="00037492"/>
    <w:rsid w:val="000377AC"/>
    <w:rsid w:val="0003788E"/>
    <w:rsid w:val="000404ED"/>
    <w:rsid w:val="00041325"/>
    <w:rsid w:val="000415C0"/>
    <w:rsid w:val="0004276B"/>
    <w:rsid w:val="00042BA4"/>
    <w:rsid w:val="000433D8"/>
    <w:rsid w:val="000443A8"/>
    <w:rsid w:val="00045083"/>
    <w:rsid w:val="00046BA9"/>
    <w:rsid w:val="00046BB3"/>
    <w:rsid w:val="000470D1"/>
    <w:rsid w:val="00047DBE"/>
    <w:rsid w:val="0005138C"/>
    <w:rsid w:val="000521D8"/>
    <w:rsid w:val="00052A5A"/>
    <w:rsid w:val="000543E1"/>
    <w:rsid w:val="00055427"/>
    <w:rsid w:val="00055AB9"/>
    <w:rsid w:val="00057B3C"/>
    <w:rsid w:val="00057E70"/>
    <w:rsid w:val="000601D7"/>
    <w:rsid w:val="00060386"/>
    <w:rsid w:val="00061BCB"/>
    <w:rsid w:val="0006349B"/>
    <w:rsid w:val="00063558"/>
    <w:rsid w:val="00063945"/>
    <w:rsid w:val="00063A0C"/>
    <w:rsid w:val="00063DBD"/>
    <w:rsid w:val="00064851"/>
    <w:rsid w:val="00066069"/>
    <w:rsid w:val="000668E0"/>
    <w:rsid w:val="000674B1"/>
    <w:rsid w:val="000679B0"/>
    <w:rsid w:val="00067E87"/>
    <w:rsid w:val="00070349"/>
    <w:rsid w:val="000713E4"/>
    <w:rsid w:val="000719E4"/>
    <w:rsid w:val="00071CAA"/>
    <w:rsid w:val="00073A2B"/>
    <w:rsid w:val="000741E8"/>
    <w:rsid w:val="00075E22"/>
    <w:rsid w:val="00076B5D"/>
    <w:rsid w:val="00076BEF"/>
    <w:rsid w:val="00080A40"/>
    <w:rsid w:val="0008118B"/>
    <w:rsid w:val="000815B1"/>
    <w:rsid w:val="0008316D"/>
    <w:rsid w:val="000832AB"/>
    <w:rsid w:val="00083808"/>
    <w:rsid w:val="00084D84"/>
    <w:rsid w:val="000860ED"/>
    <w:rsid w:val="00087D72"/>
    <w:rsid w:val="00087E81"/>
    <w:rsid w:val="000903DE"/>
    <w:rsid w:val="00094347"/>
    <w:rsid w:val="0009467B"/>
    <w:rsid w:val="00094B0C"/>
    <w:rsid w:val="0009673F"/>
    <w:rsid w:val="0009677C"/>
    <w:rsid w:val="00096A1D"/>
    <w:rsid w:val="00096FF4"/>
    <w:rsid w:val="000972E3"/>
    <w:rsid w:val="00097EBE"/>
    <w:rsid w:val="000A2261"/>
    <w:rsid w:val="000A2AFD"/>
    <w:rsid w:val="000A396C"/>
    <w:rsid w:val="000A52DE"/>
    <w:rsid w:val="000A5324"/>
    <w:rsid w:val="000A533A"/>
    <w:rsid w:val="000A5769"/>
    <w:rsid w:val="000A6AF8"/>
    <w:rsid w:val="000A7A12"/>
    <w:rsid w:val="000B012B"/>
    <w:rsid w:val="000B0543"/>
    <w:rsid w:val="000B093F"/>
    <w:rsid w:val="000B2F89"/>
    <w:rsid w:val="000B3922"/>
    <w:rsid w:val="000B4480"/>
    <w:rsid w:val="000B561B"/>
    <w:rsid w:val="000B649A"/>
    <w:rsid w:val="000B6590"/>
    <w:rsid w:val="000B68C2"/>
    <w:rsid w:val="000B787E"/>
    <w:rsid w:val="000C1061"/>
    <w:rsid w:val="000C2D25"/>
    <w:rsid w:val="000C3D79"/>
    <w:rsid w:val="000C6232"/>
    <w:rsid w:val="000C68BA"/>
    <w:rsid w:val="000D03EC"/>
    <w:rsid w:val="000D20DC"/>
    <w:rsid w:val="000D3829"/>
    <w:rsid w:val="000D50B2"/>
    <w:rsid w:val="000D54FD"/>
    <w:rsid w:val="000E0176"/>
    <w:rsid w:val="000E26FE"/>
    <w:rsid w:val="000E2F0C"/>
    <w:rsid w:val="000E439E"/>
    <w:rsid w:val="000E4909"/>
    <w:rsid w:val="000E5EB6"/>
    <w:rsid w:val="000E6C64"/>
    <w:rsid w:val="000E6D3C"/>
    <w:rsid w:val="000E70E8"/>
    <w:rsid w:val="000E75D8"/>
    <w:rsid w:val="000F0513"/>
    <w:rsid w:val="000F0E5D"/>
    <w:rsid w:val="000F11CB"/>
    <w:rsid w:val="000F2428"/>
    <w:rsid w:val="000F2A59"/>
    <w:rsid w:val="000F4A42"/>
    <w:rsid w:val="000F5836"/>
    <w:rsid w:val="000F5950"/>
    <w:rsid w:val="000F5E5C"/>
    <w:rsid w:val="00101C49"/>
    <w:rsid w:val="001022B4"/>
    <w:rsid w:val="00103A68"/>
    <w:rsid w:val="00107AA1"/>
    <w:rsid w:val="001102BC"/>
    <w:rsid w:val="001109E2"/>
    <w:rsid w:val="00110A83"/>
    <w:rsid w:val="00110BE5"/>
    <w:rsid w:val="00111D05"/>
    <w:rsid w:val="00111E42"/>
    <w:rsid w:val="001136B1"/>
    <w:rsid w:val="00113F49"/>
    <w:rsid w:val="001140BE"/>
    <w:rsid w:val="001148EC"/>
    <w:rsid w:val="001159CE"/>
    <w:rsid w:val="00115C10"/>
    <w:rsid w:val="00117382"/>
    <w:rsid w:val="001175F2"/>
    <w:rsid w:val="001201B9"/>
    <w:rsid w:val="00120C51"/>
    <w:rsid w:val="001212B9"/>
    <w:rsid w:val="00121374"/>
    <w:rsid w:val="0012141B"/>
    <w:rsid w:val="001220CF"/>
    <w:rsid w:val="00122208"/>
    <w:rsid w:val="00122285"/>
    <w:rsid w:val="001237FF"/>
    <w:rsid w:val="00123E08"/>
    <w:rsid w:val="0012529B"/>
    <w:rsid w:val="001252ED"/>
    <w:rsid w:val="001255EF"/>
    <w:rsid w:val="00126F6B"/>
    <w:rsid w:val="00127093"/>
    <w:rsid w:val="001300CA"/>
    <w:rsid w:val="0013070D"/>
    <w:rsid w:val="00130C2A"/>
    <w:rsid w:val="00130C86"/>
    <w:rsid w:val="001318B9"/>
    <w:rsid w:val="00132D4D"/>
    <w:rsid w:val="00132E29"/>
    <w:rsid w:val="00133987"/>
    <w:rsid w:val="001349E0"/>
    <w:rsid w:val="001349EE"/>
    <w:rsid w:val="00140EDC"/>
    <w:rsid w:val="00140F15"/>
    <w:rsid w:val="00141A5F"/>
    <w:rsid w:val="0014372B"/>
    <w:rsid w:val="001442CB"/>
    <w:rsid w:val="00144353"/>
    <w:rsid w:val="00144A26"/>
    <w:rsid w:val="00144F54"/>
    <w:rsid w:val="00145BF4"/>
    <w:rsid w:val="0014794F"/>
    <w:rsid w:val="00147C5D"/>
    <w:rsid w:val="0015064D"/>
    <w:rsid w:val="001520DF"/>
    <w:rsid w:val="00155447"/>
    <w:rsid w:val="001576B8"/>
    <w:rsid w:val="00160033"/>
    <w:rsid w:val="00160921"/>
    <w:rsid w:val="00160CC9"/>
    <w:rsid w:val="00160F81"/>
    <w:rsid w:val="00162E03"/>
    <w:rsid w:val="0016359A"/>
    <w:rsid w:val="0016385B"/>
    <w:rsid w:val="00163945"/>
    <w:rsid w:val="00164F34"/>
    <w:rsid w:val="00170486"/>
    <w:rsid w:val="001707A9"/>
    <w:rsid w:val="0017162D"/>
    <w:rsid w:val="00172205"/>
    <w:rsid w:val="0017448D"/>
    <w:rsid w:val="00175747"/>
    <w:rsid w:val="00176ED0"/>
    <w:rsid w:val="00177DB1"/>
    <w:rsid w:val="00180894"/>
    <w:rsid w:val="001829BA"/>
    <w:rsid w:val="00182D15"/>
    <w:rsid w:val="00182E2C"/>
    <w:rsid w:val="001837C7"/>
    <w:rsid w:val="0018383F"/>
    <w:rsid w:val="00184807"/>
    <w:rsid w:val="00184B40"/>
    <w:rsid w:val="00185767"/>
    <w:rsid w:val="001860A6"/>
    <w:rsid w:val="001863AB"/>
    <w:rsid w:val="00186727"/>
    <w:rsid w:val="0018797A"/>
    <w:rsid w:val="00187F18"/>
    <w:rsid w:val="00190476"/>
    <w:rsid w:val="00190CC3"/>
    <w:rsid w:val="00191413"/>
    <w:rsid w:val="0019150D"/>
    <w:rsid w:val="00191B38"/>
    <w:rsid w:val="00191D8E"/>
    <w:rsid w:val="0019228B"/>
    <w:rsid w:val="00192629"/>
    <w:rsid w:val="00192AB9"/>
    <w:rsid w:val="00193138"/>
    <w:rsid w:val="001936C2"/>
    <w:rsid w:val="00193D54"/>
    <w:rsid w:val="001944A0"/>
    <w:rsid w:val="00195216"/>
    <w:rsid w:val="0019752E"/>
    <w:rsid w:val="00197A1E"/>
    <w:rsid w:val="00197E0E"/>
    <w:rsid w:val="00197ECD"/>
    <w:rsid w:val="001A036B"/>
    <w:rsid w:val="001A11F4"/>
    <w:rsid w:val="001A31B6"/>
    <w:rsid w:val="001A384A"/>
    <w:rsid w:val="001A49B8"/>
    <w:rsid w:val="001A4DB5"/>
    <w:rsid w:val="001A6187"/>
    <w:rsid w:val="001B0825"/>
    <w:rsid w:val="001B1DD0"/>
    <w:rsid w:val="001B1FDA"/>
    <w:rsid w:val="001B2A20"/>
    <w:rsid w:val="001B3BCE"/>
    <w:rsid w:val="001B45F9"/>
    <w:rsid w:val="001B4940"/>
    <w:rsid w:val="001B4A11"/>
    <w:rsid w:val="001B4A69"/>
    <w:rsid w:val="001B5059"/>
    <w:rsid w:val="001B5313"/>
    <w:rsid w:val="001B55E6"/>
    <w:rsid w:val="001B5769"/>
    <w:rsid w:val="001B64F6"/>
    <w:rsid w:val="001B6C0F"/>
    <w:rsid w:val="001B70C5"/>
    <w:rsid w:val="001C094D"/>
    <w:rsid w:val="001C14A6"/>
    <w:rsid w:val="001C2D3F"/>
    <w:rsid w:val="001C2DC8"/>
    <w:rsid w:val="001C34CE"/>
    <w:rsid w:val="001C3949"/>
    <w:rsid w:val="001C4791"/>
    <w:rsid w:val="001C4EAB"/>
    <w:rsid w:val="001C50AB"/>
    <w:rsid w:val="001C51E1"/>
    <w:rsid w:val="001C5CBB"/>
    <w:rsid w:val="001C6094"/>
    <w:rsid w:val="001C72DC"/>
    <w:rsid w:val="001D082C"/>
    <w:rsid w:val="001D19F6"/>
    <w:rsid w:val="001D48FE"/>
    <w:rsid w:val="001D4A16"/>
    <w:rsid w:val="001D525F"/>
    <w:rsid w:val="001D5B56"/>
    <w:rsid w:val="001D7927"/>
    <w:rsid w:val="001E01C4"/>
    <w:rsid w:val="001E19A9"/>
    <w:rsid w:val="001E1E02"/>
    <w:rsid w:val="001E2B8E"/>
    <w:rsid w:val="001E3FA8"/>
    <w:rsid w:val="001E45E9"/>
    <w:rsid w:val="001E63BF"/>
    <w:rsid w:val="001E6E92"/>
    <w:rsid w:val="001F0C60"/>
    <w:rsid w:val="001F1F1F"/>
    <w:rsid w:val="001F1F23"/>
    <w:rsid w:val="001F399E"/>
    <w:rsid w:val="001F3C29"/>
    <w:rsid w:val="001F4A3B"/>
    <w:rsid w:val="001F5077"/>
    <w:rsid w:val="001F552F"/>
    <w:rsid w:val="001F688B"/>
    <w:rsid w:val="001F6AAA"/>
    <w:rsid w:val="001F738F"/>
    <w:rsid w:val="001F7EFB"/>
    <w:rsid w:val="00201D6D"/>
    <w:rsid w:val="00203466"/>
    <w:rsid w:val="00203F3A"/>
    <w:rsid w:val="00203F8F"/>
    <w:rsid w:val="002047DF"/>
    <w:rsid w:val="00205604"/>
    <w:rsid w:val="00205C12"/>
    <w:rsid w:val="00205E14"/>
    <w:rsid w:val="00205E5A"/>
    <w:rsid w:val="002076FE"/>
    <w:rsid w:val="00207AA4"/>
    <w:rsid w:val="002111D6"/>
    <w:rsid w:val="00211A0A"/>
    <w:rsid w:val="0021260D"/>
    <w:rsid w:val="00213570"/>
    <w:rsid w:val="0021486D"/>
    <w:rsid w:val="00214A5C"/>
    <w:rsid w:val="00215C85"/>
    <w:rsid w:val="00217519"/>
    <w:rsid w:val="00217CEE"/>
    <w:rsid w:val="0022010C"/>
    <w:rsid w:val="00220F84"/>
    <w:rsid w:val="00222C76"/>
    <w:rsid w:val="0022334F"/>
    <w:rsid w:val="00223367"/>
    <w:rsid w:val="00223645"/>
    <w:rsid w:val="002238A6"/>
    <w:rsid w:val="00224CB2"/>
    <w:rsid w:val="00225358"/>
    <w:rsid w:val="00225E75"/>
    <w:rsid w:val="00230526"/>
    <w:rsid w:val="0023068B"/>
    <w:rsid w:val="00230A60"/>
    <w:rsid w:val="00231263"/>
    <w:rsid w:val="00233347"/>
    <w:rsid w:val="002337E9"/>
    <w:rsid w:val="00233893"/>
    <w:rsid w:val="00233E19"/>
    <w:rsid w:val="002354D2"/>
    <w:rsid w:val="00235774"/>
    <w:rsid w:val="00235C2E"/>
    <w:rsid w:val="002365DC"/>
    <w:rsid w:val="00237695"/>
    <w:rsid w:val="00240186"/>
    <w:rsid w:val="00240CA1"/>
    <w:rsid w:val="00241385"/>
    <w:rsid w:val="002424B6"/>
    <w:rsid w:val="00243C0F"/>
    <w:rsid w:val="00245082"/>
    <w:rsid w:val="00245940"/>
    <w:rsid w:val="00245F9B"/>
    <w:rsid w:val="00246639"/>
    <w:rsid w:val="00246CB1"/>
    <w:rsid w:val="00250021"/>
    <w:rsid w:val="00250422"/>
    <w:rsid w:val="00250598"/>
    <w:rsid w:val="00253803"/>
    <w:rsid w:val="00253FEA"/>
    <w:rsid w:val="00254365"/>
    <w:rsid w:val="002557D9"/>
    <w:rsid w:val="00255EB0"/>
    <w:rsid w:val="00256FEA"/>
    <w:rsid w:val="00257A07"/>
    <w:rsid w:val="00257AF8"/>
    <w:rsid w:val="002618F5"/>
    <w:rsid w:val="0026390A"/>
    <w:rsid w:val="002643C9"/>
    <w:rsid w:val="00265E2D"/>
    <w:rsid w:val="0026636D"/>
    <w:rsid w:val="00266531"/>
    <w:rsid w:val="0026744B"/>
    <w:rsid w:val="00270038"/>
    <w:rsid w:val="00270958"/>
    <w:rsid w:val="00271ED8"/>
    <w:rsid w:val="00272C79"/>
    <w:rsid w:val="00272EEC"/>
    <w:rsid w:val="002733E3"/>
    <w:rsid w:val="0027375C"/>
    <w:rsid w:val="00273A2C"/>
    <w:rsid w:val="00273A49"/>
    <w:rsid w:val="002746AB"/>
    <w:rsid w:val="002758B7"/>
    <w:rsid w:val="00276611"/>
    <w:rsid w:val="0027799A"/>
    <w:rsid w:val="00280AC1"/>
    <w:rsid w:val="00280D24"/>
    <w:rsid w:val="00281ED5"/>
    <w:rsid w:val="0028271E"/>
    <w:rsid w:val="00283921"/>
    <w:rsid w:val="00283947"/>
    <w:rsid w:val="00284C0A"/>
    <w:rsid w:val="00286326"/>
    <w:rsid w:val="00286702"/>
    <w:rsid w:val="00286B0F"/>
    <w:rsid w:val="00287724"/>
    <w:rsid w:val="0029145E"/>
    <w:rsid w:val="00291E35"/>
    <w:rsid w:val="00292F65"/>
    <w:rsid w:val="00294123"/>
    <w:rsid w:val="002941E2"/>
    <w:rsid w:val="00294B1F"/>
    <w:rsid w:val="002954B6"/>
    <w:rsid w:val="0029615B"/>
    <w:rsid w:val="0029680D"/>
    <w:rsid w:val="00296841"/>
    <w:rsid w:val="002972D5"/>
    <w:rsid w:val="002972DF"/>
    <w:rsid w:val="002975FC"/>
    <w:rsid w:val="00297C16"/>
    <w:rsid w:val="002A0361"/>
    <w:rsid w:val="002A0592"/>
    <w:rsid w:val="002A0A1E"/>
    <w:rsid w:val="002A0B49"/>
    <w:rsid w:val="002A15F2"/>
    <w:rsid w:val="002A238F"/>
    <w:rsid w:val="002A2AE8"/>
    <w:rsid w:val="002A3465"/>
    <w:rsid w:val="002A5D4A"/>
    <w:rsid w:val="002A5DA7"/>
    <w:rsid w:val="002A65FA"/>
    <w:rsid w:val="002B02BF"/>
    <w:rsid w:val="002B0BDE"/>
    <w:rsid w:val="002B1422"/>
    <w:rsid w:val="002B2739"/>
    <w:rsid w:val="002B2B2F"/>
    <w:rsid w:val="002B353A"/>
    <w:rsid w:val="002B392B"/>
    <w:rsid w:val="002B3A8A"/>
    <w:rsid w:val="002B452B"/>
    <w:rsid w:val="002B4637"/>
    <w:rsid w:val="002B4EF5"/>
    <w:rsid w:val="002B5FCD"/>
    <w:rsid w:val="002B655A"/>
    <w:rsid w:val="002C030B"/>
    <w:rsid w:val="002C1069"/>
    <w:rsid w:val="002C2A7E"/>
    <w:rsid w:val="002C2D6D"/>
    <w:rsid w:val="002C3D20"/>
    <w:rsid w:val="002C4519"/>
    <w:rsid w:val="002C53A9"/>
    <w:rsid w:val="002C582A"/>
    <w:rsid w:val="002C7CC8"/>
    <w:rsid w:val="002C7E22"/>
    <w:rsid w:val="002D0136"/>
    <w:rsid w:val="002D0557"/>
    <w:rsid w:val="002D0732"/>
    <w:rsid w:val="002D0DCE"/>
    <w:rsid w:val="002D2FF8"/>
    <w:rsid w:val="002D491B"/>
    <w:rsid w:val="002D4C84"/>
    <w:rsid w:val="002D5FE3"/>
    <w:rsid w:val="002D63FB"/>
    <w:rsid w:val="002D7540"/>
    <w:rsid w:val="002D76D4"/>
    <w:rsid w:val="002E1716"/>
    <w:rsid w:val="002E1B0C"/>
    <w:rsid w:val="002E3433"/>
    <w:rsid w:val="002E372F"/>
    <w:rsid w:val="002E408A"/>
    <w:rsid w:val="002E543B"/>
    <w:rsid w:val="002E6055"/>
    <w:rsid w:val="002E66A6"/>
    <w:rsid w:val="002E6CBF"/>
    <w:rsid w:val="002E6FBB"/>
    <w:rsid w:val="002E777B"/>
    <w:rsid w:val="002E7B18"/>
    <w:rsid w:val="002E7D10"/>
    <w:rsid w:val="002F01A4"/>
    <w:rsid w:val="002F0A96"/>
    <w:rsid w:val="002F15D1"/>
    <w:rsid w:val="002F190E"/>
    <w:rsid w:val="002F1F6F"/>
    <w:rsid w:val="002F2564"/>
    <w:rsid w:val="002F2B5D"/>
    <w:rsid w:val="002F2DC0"/>
    <w:rsid w:val="002F397D"/>
    <w:rsid w:val="002F41CD"/>
    <w:rsid w:val="002F422B"/>
    <w:rsid w:val="002F4249"/>
    <w:rsid w:val="002F4299"/>
    <w:rsid w:val="002F438D"/>
    <w:rsid w:val="002F59B2"/>
    <w:rsid w:val="002F6786"/>
    <w:rsid w:val="002F7396"/>
    <w:rsid w:val="003008B0"/>
    <w:rsid w:val="003038F7"/>
    <w:rsid w:val="00303E4E"/>
    <w:rsid w:val="003043C1"/>
    <w:rsid w:val="00305437"/>
    <w:rsid w:val="00305D49"/>
    <w:rsid w:val="00305DAB"/>
    <w:rsid w:val="00306CCE"/>
    <w:rsid w:val="00310BD5"/>
    <w:rsid w:val="00311FF2"/>
    <w:rsid w:val="0031384E"/>
    <w:rsid w:val="00314E82"/>
    <w:rsid w:val="00315264"/>
    <w:rsid w:val="003160D8"/>
    <w:rsid w:val="003178EA"/>
    <w:rsid w:val="003212CB"/>
    <w:rsid w:val="0032153D"/>
    <w:rsid w:val="00321569"/>
    <w:rsid w:val="003215CA"/>
    <w:rsid w:val="00321D62"/>
    <w:rsid w:val="003220CD"/>
    <w:rsid w:val="003221ED"/>
    <w:rsid w:val="00322204"/>
    <w:rsid w:val="00323389"/>
    <w:rsid w:val="00323A8C"/>
    <w:rsid w:val="00324A8E"/>
    <w:rsid w:val="00324C6E"/>
    <w:rsid w:val="003251ED"/>
    <w:rsid w:val="00326435"/>
    <w:rsid w:val="00327271"/>
    <w:rsid w:val="00327EF9"/>
    <w:rsid w:val="00327FC7"/>
    <w:rsid w:val="00330C8D"/>
    <w:rsid w:val="00330E38"/>
    <w:rsid w:val="00331CDC"/>
    <w:rsid w:val="0033285D"/>
    <w:rsid w:val="003328BF"/>
    <w:rsid w:val="00332D26"/>
    <w:rsid w:val="00334301"/>
    <w:rsid w:val="003346EB"/>
    <w:rsid w:val="00335770"/>
    <w:rsid w:val="003373B6"/>
    <w:rsid w:val="003379C2"/>
    <w:rsid w:val="00340CAA"/>
    <w:rsid w:val="00341400"/>
    <w:rsid w:val="00341743"/>
    <w:rsid w:val="003431DE"/>
    <w:rsid w:val="003436DD"/>
    <w:rsid w:val="00343EE5"/>
    <w:rsid w:val="00344EAA"/>
    <w:rsid w:val="003478D0"/>
    <w:rsid w:val="003479C4"/>
    <w:rsid w:val="003510A4"/>
    <w:rsid w:val="00352373"/>
    <w:rsid w:val="00352634"/>
    <w:rsid w:val="00353031"/>
    <w:rsid w:val="0035337A"/>
    <w:rsid w:val="003534A2"/>
    <w:rsid w:val="00356344"/>
    <w:rsid w:val="00356F2C"/>
    <w:rsid w:val="00360E90"/>
    <w:rsid w:val="00361503"/>
    <w:rsid w:val="0036172E"/>
    <w:rsid w:val="00361B33"/>
    <w:rsid w:val="00361FD6"/>
    <w:rsid w:val="003622C8"/>
    <w:rsid w:val="003624DE"/>
    <w:rsid w:val="003640DF"/>
    <w:rsid w:val="003643C5"/>
    <w:rsid w:val="0036492B"/>
    <w:rsid w:val="003676D8"/>
    <w:rsid w:val="00370393"/>
    <w:rsid w:val="00370796"/>
    <w:rsid w:val="0037080E"/>
    <w:rsid w:val="003721C6"/>
    <w:rsid w:val="003722ED"/>
    <w:rsid w:val="00372C7E"/>
    <w:rsid w:val="00373479"/>
    <w:rsid w:val="00373EBE"/>
    <w:rsid w:val="00374099"/>
    <w:rsid w:val="00374BF3"/>
    <w:rsid w:val="003754F5"/>
    <w:rsid w:val="00375C28"/>
    <w:rsid w:val="00375D04"/>
    <w:rsid w:val="00375E9F"/>
    <w:rsid w:val="003777A2"/>
    <w:rsid w:val="003804B6"/>
    <w:rsid w:val="0038143B"/>
    <w:rsid w:val="00382813"/>
    <w:rsid w:val="00382A0A"/>
    <w:rsid w:val="00382F1C"/>
    <w:rsid w:val="00383274"/>
    <w:rsid w:val="00383A15"/>
    <w:rsid w:val="00383AF7"/>
    <w:rsid w:val="00383E79"/>
    <w:rsid w:val="003858D1"/>
    <w:rsid w:val="003870D6"/>
    <w:rsid w:val="00390C34"/>
    <w:rsid w:val="0039171E"/>
    <w:rsid w:val="00391B0C"/>
    <w:rsid w:val="003929F5"/>
    <w:rsid w:val="00392BB1"/>
    <w:rsid w:val="0039363C"/>
    <w:rsid w:val="00393A17"/>
    <w:rsid w:val="00396960"/>
    <w:rsid w:val="00396C0F"/>
    <w:rsid w:val="00396EAB"/>
    <w:rsid w:val="003A12D8"/>
    <w:rsid w:val="003A1437"/>
    <w:rsid w:val="003A18CB"/>
    <w:rsid w:val="003A1FF9"/>
    <w:rsid w:val="003A58B3"/>
    <w:rsid w:val="003A6A6A"/>
    <w:rsid w:val="003B0A7B"/>
    <w:rsid w:val="003B10C7"/>
    <w:rsid w:val="003B3012"/>
    <w:rsid w:val="003B3233"/>
    <w:rsid w:val="003B4B7A"/>
    <w:rsid w:val="003C017A"/>
    <w:rsid w:val="003C205E"/>
    <w:rsid w:val="003C35B0"/>
    <w:rsid w:val="003C369C"/>
    <w:rsid w:val="003C3772"/>
    <w:rsid w:val="003C42F3"/>
    <w:rsid w:val="003C4AC8"/>
    <w:rsid w:val="003C743B"/>
    <w:rsid w:val="003D02BD"/>
    <w:rsid w:val="003D0B65"/>
    <w:rsid w:val="003D0D7F"/>
    <w:rsid w:val="003D1D8C"/>
    <w:rsid w:val="003D2482"/>
    <w:rsid w:val="003D3194"/>
    <w:rsid w:val="003D434C"/>
    <w:rsid w:val="003D50F7"/>
    <w:rsid w:val="003D58EB"/>
    <w:rsid w:val="003D5EDB"/>
    <w:rsid w:val="003D73D4"/>
    <w:rsid w:val="003E0A08"/>
    <w:rsid w:val="003E1559"/>
    <w:rsid w:val="003E23AB"/>
    <w:rsid w:val="003E2BB5"/>
    <w:rsid w:val="003E33DA"/>
    <w:rsid w:val="003E4171"/>
    <w:rsid w:val="003E4DFE"/>
    <w:rsid w:val="003E5765"/>
    <w:rsid w:val="003E60B6"/>
    <w:rsid w:val="003E6FE3"/>
    <w:rsid w:val="003F03C6"/>
    <w:rsid w:val="003F08D4"/>
    <w:rsid w:val="003F0E50"/>
    <w:rsid w:val="003F12BD"/>
    <w:rsid w:val="003F1725"/>
    <w:rsid w:val="003F17D9"/>
    <w:rsid w:val="003F296A"/>
    <w:rsid w:val="003F4084"/>
    <w:rsid w:val="003F4189"/>
    <w:rsid w:val="003F59E8"/>
    <w:rsid w:val="003F61B0"/>
    <w:rsid w:val="0040228E"/>
    <w:rsid w:val="004023B4"/>
    <w:rsid w:val="00403100"/>
    <w:rsid w:val="004039CF"/>
    <w:rsid w:val="00403C88"/>
    <w:rsid w:val="00403FB6"/>
    <w:rsid w:val="004041A7"/>
    <w:rsid w:val="00406E8C"/>
    <w:rsid w:val="00407FC5"/>
    <w:rsid w:val="00411C04"/>
    <w:rsid w:val="00414028"/>
    <w:rsid w:val="0041498F"/>
    <w:rsid w:val="00415064"/>
    <w:rsid w:val="004152A5"/>
    <w:rsid w:val="00416CCA"/>
    <w:rsid w:val="00416FE8"/>
    <w:rsid w:val="00417202"/>
    <w:rsid w:val="00417647"/>
    <w:rsid w:val="00420DAD"/>
    <w:rsid w:val="00421B9C"/>
    <w:rsid w:val="00424D78"/>
    <w:rsid w:val="004251AF"/>
    <w:rsid w:val="00430017"/>
    <w:rsid w:val="00430422"/>
    <w:rsid w:val="004307E1"/>
    <w:rsid w:val="004317FA"/>
    <w:rsid w:val="00431B08"/>
    <w:rsid w:val="00432235"/>
    <w:rsid w:val="0043254F"/>
    <w:rsid w:val="00432BEB"/>
    <w:rsid w:val="00432C28"/>
    <w:rsid w:val="00434160"/>
    <w:rsid w:val="00434261"/>
    <w:rsid w:val="00434443"/>
    <w:rsid w:val="0043478C"/>
    <w:rsid w:val="00435A07"/>
    <w:rsid w:val="00436B70"/>
    <w:rsid w:val="00437F60"/>
    <w:rsid w:val="0044061B"/>
    <w:rsid w:val="004426D6"/>
    <w:rsid w:val="00442DED"/>
    <w:rsid w:val="00443B86"/>
    <w:rsid w:val="00444C91"/>
    <w:rsid w:val="00445460"/>
    <w:rsid w:val="00445D55"/>
    <w:rsid w:val="004463FF"/>
    <w:rsid w:val="00446A42"/>
    <w:rsid w:val="00446F7D"/>
    <w:rsid w:val="0045012B"/>
    <w:rsid w:val="00450CC8"/>
    <w:rsid w:val="00452034"/>
    <w:rsid w:val="00453EF2"/>
    <w:rsid w:val="0045508D"/>
    <w:rsid w:val="00455EA4"/>
    <w:rsid w:val="00457200"/>
    <w:rsid w:val="0046012F"/>
    <w:rsid w:val="00460324"/>
    <w:rsid w:val="004618BF"/>
    <w:rsid w:val="00461A87"/>
    <w:rsid w:val="00461D20"/>
    <w:rsid w:val="0046254A"/>
    <w:rsid w:val="004626EE"/>
    <w:rsid w:val="00462C4E"/>
    <w:rsid w:val="00464D51"/>
    <w:rsid w:val="0046631B"/>
    <w:rsid w:val="00470703"/>
    <w:rsid w:val="004713FA"/>
    <w:rsid w:val="00472797"/>
    <w:rsid w:val="00474872"/>
    <w:rsid w:val="00475010"/>
    <w:rsid w:val="00475B0B"/>
    <w:rsid w:val="004770BA"/>
    <w:rsid w:val="0048000C"/>
    <w:rsid w:val="004818B5"/>
    <w:rsid w:val="00490020"/>
    <w:rsid w:val="0049009B"/>
    <w:rsid w:val="00491A11"/>
    <w:rsid w:val="00491C7C"/>
    <w:rsid w:val="00493472"/>
    <w:rsid w:val="0049370E"/>
    <w:rsid w:val="0049515D"/>
    <w:rsid w:val="004957C9"/>
    <w:rsid w:val="00495BBC"/>
    <w:rsid w:val="00496C0B"/>
    <w:rsid w:val="00496F42"/>
    <w:rsid w:val="004A08EB"/>
    <w:rsid w:val="004A12DE"/>
    <w:rsid w:val="004A1F1E"/>
    <w:rsid w:val="004A2106"/>
    <w:rsid w:val="004A33EA"/>
    <w:rsid w:val="004A52D6"/>
    <w:rsid w:val="004A67A3"/>
    <w:rsid w:val="004A6EE0"/>
    <w:rsid w:val="004A7043"/>
    <w:rsid w:val="004A7B65"/>
    <w:rsid w:val="004A7CE6"/>
    <w:rsid w:val="004B0258"/>
    <w:rsid w:val="004B02F9"/>
    <w:rsid w:val="004B0ECD"/>
    <w:rsid w:val="004B12E9"/>
    <w:rsid w:val="004B4314"/>
    <w:rsid w:val="004B4AB9"/>
    <w:rsid w:val="004B4AF9"/>
    <w:rsid w:val="004B4F50"/>
    <w:rsid w:val="004B56EB"/>
    <w:rsid w:val="004B66C1"/>
    <w:rsid w:val="004B6AC2"/>
    <w:rsid w:val="004B73EB"/>
    <w:rsid w:val="004C0928"/>
    <w:rsid w:val="004C0C65"/>
    <w:rsid w:val="004C21EF"/>
    <w:rsid w:val="004C26C6"/>
    <w:rsid w:val="004C2BD5"/>
    <w:rsid w:val="004C35EC"/>
    <w:rsid w:val="004C60A6"/>
    <w:rsid w:val="004C696E"/>
    <w:rsid w:val="004D0C5A"/>
    <w:rsid w:val="004D0F2A"/>
    <w:rsid w:val="004D16E0"/>
    <w:rsid w:val="004D2A6A"/>
    <w:rsid w:val="004D415D"/>
    <w:rsid w:val="004D5D84"/>
    <w:rsid w:val="004D67F5"/>
    <w:rsid w:val="004E1AB4"/>
    <w:rsid w:val="004E1D3D"/>
    <w:rsid w:val="004E293F"/>
    <w:rsid w:val="004E37E4"/>
    <w:rsid w:val="004E55BB"/>
    <w:rsid w:val="004E6642"/>
    <w:rsid w:val="004E7A02"/>
    <w:rsid w:val="004F0FFD"/>
    <w:rsid w:val="004F11A4"/>
    <w:rsid w:val="004F24A4"/>
    <w:rsid w:val="004F4411"/>
    <w:rsid w:val="004F590F"/>
    <w:rsid w:val="004F654D"/>
    <w:rsid w:val="004F6C9B"/>
    <w:rsid w:val="004F7AB3"/>
    <w:rsid w:val="005010AE"/>
    <w:rsid w:val="00501218"/>
    <w:rsid w:val="005026CD"/>
    <w:rsid w:val="005033A6"/>
    <w:rsid w:val="00504AA7"/>
    <w:rsid w:val="0050512D"/>
    <w:rsid w:val="005061FE"/>
    <w:rsid w:val="00507761"/>
    <w:rsid w:val="0051355E"/>
    <w:rsid w:val="00513652"/>
    <w:rsid w:val="005138DC"/>
    <w:rsid w:val="00513DBC"/>
    <w:rsid w:val="00514201"/>
    <w:rsid w:val="00514B50"/>
    <w:rsid w:val="00514BAF"/>
    <w:rsid w:val="0051600F"/>
    <w:rsid w:val="00516425"/>
    <w:rsid w:val="00516DE6"/>
    <w:rsid w:val="0052020D"/>
    <w:rsid w:val="0052267C"/>
    <w:rsid w:val="005229B4"/>
    <w:rsid w:val="00522B45"/>
    <w:rsid w:val="00522DF9"/>
    <w:rsid w:val="00524CA5"/>
    <w:rsid w:val="005252F6"/>
    <w:rsid w:val="00530D52"/>
    <w:rsid w:val="00530DD2"/>
    <w:rsid w:val="0053158F"/>
    <w:rsid w:val="00531C7D"/>
    <w:rsid w:val="00532608"/>
    <w:rsid w:val="00532E8D"/>
    <w:rsid w:val="005331AA"/>
    <w:rsid w:val="005339DF"/>
    <w:rsid w:val="00533C60"/>
    <w:rsid w:val="00533CAA"/>
    <w:rsid w:val="005355A7"/>
    <w:rsid w:val="005365F8"/>
    <w:rsid w:val="0053737F"/>
    <w:rsid w:val="00537BBA"/>
    <w:rsid w:val="005403EC"/>
    <w:rsid w:val="0054138E"/>
    <w:rsid w:val="00543816"/>
    <w:rsid w:val="0054577F"/>
    <w:rsid w:val="00545905"/>
    <w:rsid w:val="005467DE"/>
    <w:rsid w:val="005472A5"/>
    <w:rsid w:val="00550AE8"/>
    <w:rsid w:val="00550D33"/>
    <w:rsid w:val="00552A42"/>
    <w:rsid w:val="00552F52"/>
    <w:rsid w:val="005541CD"/>
    <w:rsid w:val="005542FA"/>
    <w:rsid w:val="005570FF"/>
    <w:rsid w:val="00560647"/>
    <w:rsid w:val="005612A2"/>
    <w:rsid w:val="00562E7B"/>
    <w:rsid w:val="005634C2"/>
    <w:rsid w:val="0056375F"/>
    <w:rsid w:val="00563E5B"/>
    <w:rsid w:val="00564F03"/>
    <w:rsid w:val="00565095"/>
    <w:rsid w:val="005654E2"/>
    <w:rsid w:val="005667F6"/>
    <w:rsid w:val="0056750C"/>
    <w:rsid w:val="00567865"/>
    <w:rsid w:val="005710CB"/>
    <w:rsid w:val="00572B1B"/>
    <w:rsid w:val="00572F9F"/>
    <w:rsid w:val="00573E55"/>
    <w:rsid w:val="005742DE"/>
    <w:rsid w:val="00574A49"/>
    <w:rsid w:val="00574EDF"/>
    <w:rsid w:val="005769F6"/>
    <w:rsid w:val="00576E3D"/>
    <w:rsid w:val="005776C8"/>
    <w:rsid w:val="00580489"/>
    <w:rsid w:val="005815CE"/>
    <w:rsid w:val="00582312"/>
    <w:rsid w:val="00582953"/>
    <w:rsid w:val="00582B7C"/>
    <w:rsid w:val="00583832"/>
    <w:rsid w:val="0058495D"/>
    <w:rsid w:val="00585298"/>
    <w:rsid w:val="005865BC"/>
    <w:rsid w:val="00587369"/>
    <w:rsid w:val="00587C3F"/>
    <w:rsid w:val="00587FFA"/>
    <w:rsid w:val="005908D4"/>
    <w:rsid w:val="00594087"/>
    <w:rsid w:val="00594F0E"/>
    <w:rsid w:val="0059551A"/>
    <w:rsid w:val="00595B6D"/>
    <w:rsid w:val="00595E7E"/>
    <w:rsid w:val="005964E8"/>
    <w:rsid w:val="00597042"/>
    <w:rsid w:val="00597072"/>
    <w:rsid w:val="00597AC2"/>
    <w:rsid w:val="005A2824"/>
    <w:rsid w:val="005A3243"/>
    <w:rsid w:val="005A3351"/>
    <w:rsid w:val="005A3727"/>
    <w:rsid w:val="005A3821"/>
    <w:rsid w:val="005A3889"/>
    <w:rsid w:val="005A45E0"/>
    <w:rsid w:val="005A496F"/>
    <w:rsid w:val="005A4A20"/>
    <w:rsid w:val="005A58F7"/>
    <w:rsid w:val="005A5CE0"/>
    <w:rsid w:val="005A7619"/>
    <w:rsid w:val="005A7837"/>
    <w:rsid w:val="005A7DFB"/>
    <w:rsid w:val="005B2899"/>
    <w:rsid w:val="005B432E"/>
    <w:rsid w:val="005B47CC"/>
    <w:rsid w:val="005B6428"/>
    <w:rsid w:val="005B68BF"/>
    <w:rsid w:val="005C066A"/>
    <w:rsid w:val="005C0A9C"/>
    <w:rsid w:val="005C0CDC"/>
    <w:rsid w:val="005C2EAA"/>
    <w:rsid w:val="005C38EA"/>
    <w:rsid w:val="005C3B49"/>
    <w:rsid w:val="005C3E07"/>
    <w:rsid w:val="005C443A"/>
    <w:rsid w:val="005C6452"/>
    <w:rsid w:val="005C6A3D"/>
    <w:rsid w:val="005C6D12"/>
    <w:rsid w:val="005C76FB"/>
    <w:rsid w:val="005D0AF9"/>
    <w:rsid w:val="005D1315"/>
    <w:rsid w:val="005D4FDD"/>
    <w:rsid w:val="005D5FED"/>
    <w:rsid w:val="005D621B"/>
    <w:rsid w:val="005D7436"/>
    <w:rsid w:val="005E01E4"/>
    <w:rsid w:val="005E2BCC"/>
    <w:rsid w:val="005E3806"/>
    <w:rsid w:val="005E3B76"/>
    <w:rsid w:val="005E7FAE"/>
    <w:rsid w:val="005F020D"/>
    <w:rsid w:val="005F136F"/>
    <w:rsid w:val="005F2FBE"/>
    <w:rsid w:val="005F3141"/>
    <w:rsid w:val="005F33B0"/>
    <w:rsid w:val="005F3B56"/>
    <w:rsid w:val="005F4B22"/>
    <w:rsid w:val="005F544E"/>
    <w:rsid w:val="005F6498"/>
    <w:rsid w:val="005F68EC"/>
    <w:rsid w:val="005F6F22"/>
    <w:rsid w:val="005F74F3"/>
    <w:rsid w:val="006003E0"/>
    <w:rsid w:val="0060176F"/>
    <w:rsid w:val="00601DA1"/>
    <w:rsid w:val="0060213F"/>
    <w:rsid w:val="006029EF"/>
    <w:rsid w:val="00602CCA"/>
    <w:rsid w:val="006035C7"/>
    <w:rsid w:val="0060382C"/>
    <w:rsid w:val="00604152"/>
    <w:rsid w:val="00604ACE"/>
    <w:rsid w:val="00607086"/>
    <w:rsid w:val="0061022C"/>
    <w:rsid w:val="006106E6"/>
    <w:rsid w:val="00610A91"/>
    <w:rsid w:val="00610CC0"/>
    <w:rsid w:val="00610F41"/>
    <w:rsid w:val="00610FC5"/>
    <w:rsid w:val="006121DC"/>
    <w:rsid w:val="0061248C"/>
    <w:rsid w:val="00612496"/>
    <w:rsid w:val="00612DB1"/>
    <w:rsid w:val="00612EA0"/>
    <w:rsid w:val="006136A4"/>
    <w:rsid w:val="0061415A"/>
    <w:rsid w:val="00615188"/>
    <w:rsid w:val="0061684B"/>
    <w:rsid w:val="00617419"/>
    <w:rsid w:val="00617D06"/>
    <w:rsid w:val="0062159D"/>
    <w:rsid w:val="006223AE"/>
    <w:rsid w:val="00622D25"/>
    <w:rsid w:val="0062458C"/>
    <w:rsid w:val="006252B1"/>
    <w:rsid w:val="00626097"/>
    <w:rsid w:val="00631E40"/>
    <w:rsid w:val="00633202"/>
    <w:rsid w:val="0064022A"/>
    <w:rsid w:val="0064096B"/>
    <w:rsid w:val="0064097B"/>
    <w:rsid w:val="00641015"/>
    <w:rsid w:val="006432A2"/>
    <w:rsid w:val="00643440"/>
    <w:rsid w:val="0064392C"/>
    <w:rsid w:val="00644C57"/>
    <w:rsid w:val="006460FF"/>
    <w:rsid w:val="00646A9E"/>
    <w:rsid w:val="00647A9D"/>
    <w:rsid w:val="00647C6D"/>
    <w:rsid w:val="00650159"/>
    <w:rsid w:val="006501CF"/>
    <w:rsid w:val="00650CCC"/>
    <w:rsid w:val="006513E5"/>
    <w:rsid w:val="006516D1"/>
    <w:rsid w:val="006522EA"/>
    <w:rsid w:val="00653436"/>
    <w:rsid w:val="00653495"/>
    <w:rsid w:val="00653E72"/>
    <w:rsid w:val="0065459C"/>
    <w:rsid w:val="00655F2B"/>
    <w:rsid w:val="006565C9"/>
    <w:rsid w:val="0065673A"/>
    <w:rsid w:val="00656C53"/>
    <w:rsid w:val="00657ABC"/>
    <w:rsid w:val="00657D5A"/>
    <w:rsid w:val="006626D1"/>
    <w:rsid w:val="00662779"/>
    <w:rsid w:val="00662876"/>
    <w:rsid w:val="00663A8E"/>
    <w:rsid w:val="006660C7"/>
    <w:rsid w:val="006665FF"/>
    <w:rsid w:val="006666B8"/>
    <w:rsid w:val="006715B5"/>
    <w:rsid w:val="006717CD"/>
    <w:rsid w:val="00671888"/>
    <w:rsid w:val="0067238A"/>
    <w:rsid w:val="006725B8"/>
    <w:rsid w:val="00675146"/>
    <w:rsid w:val="00675835"/>
    <w:rsid w:val="006760BA"/>
    <w:rsid w:val="0067666F"/>
    <w:rsid w:val="00677111"/>
    <w:rsid w:val="006779FE"/>
    <w:rsid w:val="0068146A"/>
    <w:rsid w:val="00681A26"/>
    <w:rsid w:val="00681C83"/>
    <w:rsid w:val="00682F1F"/>
    <w:rsid w:val="0068397B"/>
    <w:rsid w:val="006839EE"/>
    <w:rsid w:val="00686569"/>
    <w:rsid w:val="00686D66"/>
    <w:rsid w:val="006872FA"/>
    <w:rsid w:val="006876AC"/>
    <w:rsid w:val="006903AC"/>
    <w:rsid w:val="00690995"/>
    <w:rsid w:val="006913AD"/>
    <w:rsid w:val="00692D78"/>
    <w:rsid w:val="00694105"/>
    <w:rsid w:val="00694549"/>
    <w:rsid w:val="00694CC2"/>
    <w:rsid w:val="0069507F"/>
    <w:rsid w:val="00695678"/>
    <w:rsid w:val="0069669C"/>
    <w:rsid w:val="00697226"/>
    <w:rsid w:val="00697986"/>
    <w:rsid w:val="00697BEC"/>
    <w:rsid w:val="006A1896"/>
    <w:rsid w:val="006A38E2"/>
    <w:rsid w:val="006A3B77"/>
    <w:rsid w:val="006A5CDB"/>
    <w:rsid w:val="006A5D07"/>
    <w:rsid w:val="006B0826"/>
    <w:rsid w:val="006B13B6"/>
    <w:rsid w:val="006B20DD"/>
    <w:rsid w:val="006B2C17"/>
    <w:rsid w:val="006B30A6"/>
    <w:rsid w:val="006B35C7"/>
    <w:rsid w:val="006B52C8"/>
    <w:rsid w:val="006B5CD8"/>
    <w:rsid w:val="006B6512"/>
    <w:rsid w:val="006B761A"/>
    <w:rsid w:val="006C0C5B"/>
    <w:rsid w:val="006C1600"/>
    <w:rsid w:val="006C3028"/>
    <w:rsid w:val="006C4E6D"/>
    <w:rsid w:val="006C6C67"/>
    <w:rsid w:val="006D0859"/>
    <w:rsid w:val="006D127C"/>
    <w:rsid w:val="006D17F6"/>
    <w:rsid w:val="006D27B0"/>
    <w:rsid w:val="006D29BB"/>
    <w:rsid w:val="006D2B48"/>
    <w:rsid w:val="006D4208"/>
    <w:rsid w:val="006D60B2"/>
    <w:rsid w:val="006D63AD"/>
    <w:rsid w:val="006D6EDA"/>
    <w:rsid w:val="006E0633"/>
    <w:rsid w:val="006E0937"/>
    <w:rsid w:val="006E185B"/>
    <w:rsid w:val="006E19E8"/>
    <w:rsid w:val="006E3CA3"/>
    <w:rsid w:val="006E44B5"/>
    <w:rsid w:val="006E4A27"/>
    <w:rsid w:val="006E5187"/>
    <w:rsid w:val="006E5F18"/>
    <w:rsid w:val="006E780C"/>
    <w:rsid w:val="006F32A2"/>
    <w:rsid w:val="006F467A"/>
    <w:rsid w:val="006F4C48"/>
    <w:rsid w:val="006F52DA"/>
    <w:rsid w:val="006F7CD5"/>
    <w:rsid w:val="00700C92"/>
    <w:rsid w:val="00700DF2"/>
    <w:rsid w:val="007027BD"/>
    <w:rsid w:val="00702937"/>
    <w:rsid w:val="00702B78"/>
    <w:rsid w:val="007032A4"/>
    <w:rsid w:val="00703B3F"/>
    <w:rsid w:val="00703E17"/>
    <w:rsid w:val="00703F27"/>
    <w:rsid w:val="0070461E"/>
    <w:rsid w:val="0070473B"/>
    <w:rsid w:val="00704B5E"/>
    <w:rsid w:val="007054DB"/>
    <w:rsid w:val="007056FC"/>
    <w:rsid w:val="00706642"/>
    <w:rsid w:val="00706D46"/>
    <w:rsid w:val="00706F45"/>
    <w:rsid w:val="007072D8"/>
    <w:rsid w:val="00707518"/>
    <w:rsid w:val="00710395"/>
    <w:rsid w:val="00710EDB"/>
    <w:rsid w:val="00712899"/>
    <w:rsid w:val="00712B39"/>
    <w:rsid w:val="00715F0E"/>
    <w:rsid w:val="0071660F"/>
    <w:rsid w:val="00716AFD"/>
    <w:rsid w:val="00717042"/>
    <w:rsid w:val="007208CA"/>
    <w:rsid w:val="00720C7A"/>
    <w:rsid w:val="007224A8"/>
    <w:rsid w:val="00724008"/>
    <w:rsid w:val="00724ABD"/>
    <w:rsid w:val="007254DA"/>
    <w:rsid w:val="00726FE8"/>
    <w:rsid w:val="0072763A"/>
    <w:rsid w:val="007277CA"/>
    <w:rsid w:val="0073239C"/>
    <w:rsid w:val="007327D8"/>
    <w:rsid w:val="00733C3D"/>
    <w:rsid w:val="007358A0"/>
    <w:rsid w:val="00736337"/>
    <w:rsid w:val="00737136"/>
    <w:rsid w:val="00740BE0"/>
    <w:rsid w:val="00740F06"/>
    <w:rsid w:val="007412AF"/>
    <w:rsid w:val="00741D59"/>
    <w:rsid w:val="00742178"/>
    <w:rsid w:val="007423B8"/>
    <w:rsid w:val="00743243"/>
    <w:rsid w:val="00743C86"/>
    <w:rsid w:val="00743DB9"/>
    <w:rsid w:val="00745544"/>
    <w:rsid w:val="00745826"/>
    <w:rsid w:val="0074630A"/>
    <w:rsid w:val="00747A75"/>
    <w:rsid w:val="00747C73"/>
    <w:rsid w:val="00751274"/>
    <w:rsid w:val="007525D7"/>
    <w:rsid w:val="00753097"/>
    <w:rsid w:val="00754802"/>
    <w:rsid w:val="00757899"/>
    <w:rsid w:val="00762048"/>
    <w:rsid w:val="007628D5"/>
    <w:rsid w:val="007641AD"/>
    <w:rsid w:val="007648BD"/>
    <w:rsid w:val="007649EE"/>
    <w:rsid w:val="007715FB"/>
    <w:rsid w:val="00773BE9"/>
    <w:rsid w:val="007740E9"/>
    <w:rsid w:val="007742CF"/>
    <w:rsid w:val="00774952"/>
    <w:rsid w:val="0077536B"/>
    <w:rsid w:val="007764FA"/>
    <w:rsid w:val="00776A44"/>
    <w:rsid w:val="007777DB"/>
    <w:rsid w:val="0078043E"/>
    <w:rsid w:val="00780553"/>
    <w:rsid w:val="007826FE"/>
    <w:rsid w:val="00783436"/>
    <w:rsid w:val="00783DBE"/>
    <w:rsid w:val="00784383"/>
    <w:rsid w:val="00784875"/>
    <w:rsid w:val="00784C73"/>
    <w:rsid w:val="00785ECB"/>
    <w:rsid w:val="00786B8A"/>
    <w:rsid w:val="00787027"/>
    <w:rsid w:val="00790098"/>
    <w:rsid w:val="00790B12"/>
    <w:rsid w:val="0079324F"/>
    <w:rsid w:val="00793D3C"/>
    <w:rsid w:val="00794360"/>
    <w:rsid w:val="00795E7E"/>
    <w:rsid w:val="00796EA6"/>
    <w:rsid w:val="00797DF5"/>
    <w:rsid w:val="007A27CC"/>
    <w:rsid w:val="007A3070"/>
    <w:rsid w:val="007A3FFC"/>
    <w:rsid w:val="007A4F0A"/>
    <w:rsid w:val="007A71B5"/>
    <w:rsid w:val="007A7735"/>
    <w:rsid w:val="007B05BA"/>
    <w:rsid w:val="007B0672"/>
    <w:rsid w:val="007B2D7B"/>
    <w:rsid w:val="007B3451"/>
    <w:rsid w:val="007B3606"/>
    <w:rsid w:val="007B3CE6"/>
    <w:rsid w:val="007B470E"/>
    <w:rsid w:val="007B523E"/>
    <w:rsid w:val="007B682B"/>
    <w:rsid w:val="007B6ADF"/>
    <w:rsid w:val="007B7E91"/>
    <w:rsid w:val="007C2CD2"/>
    <w:rsid w:val="007C4649"/>
    <w:rsid w:val="007C5A29"/>
    <w:rsid w:val="007C5B9B"/>
    <w:rsid w:val="007C6013"/>
    <w:rsid w:val="007C68FC"/>
    <w:rsid w:val="007D0186"/>
    <w:rsid w:val="007D0A2E"/>
    <w:rsid w:val="007D1714"/>
    <w:rsid w:val="007D4215"/>
    <w:rsid w:val="007D4579"/>
    <w:rsid w:val="007D59EF"/>
    <w:rsid w:val="007D5A0E"/>
    <w:rsid w:val="007D6510"/>
    <w:rsid w:val="007D7862"/>
    <w:rsid w:val="007D7A8F"/>
    <w:rsid w:val="007E0FD2"/>
    <w:rsid w:val="007E12AF"/>
    <w:rsid w:val="007E17B1"/>
    <w:rsid w:val="007E187C"/>
    <w:rsid w:val="007E69B7"/>
    <w:rsid w:val="007E70D0"/>
    <w:rsid w:val="007E7736"/>
    <w:rsid w:val="007E77D9"/>
    <w:rsid w:val="007E7E5C"/>
    <w:rsid w:val="007E7E65"/>
    <w:rsid w:val="007F18F9"/>
    <w:rsid w:val="007F2310"/>
    <w:rsid w:val="007F2D82"/>
    <w:rsid w:val="007F2F16"/>
    <w:rsid w:val="007F38F8"/>
    <w:rsid w:val="007F5A6F"/>
    <w:rsid w:val="007F6B43"/>
    <w:rsid w:val="0080167E"/>
    <w:rsid w:val="008020C7"/>
    <w:rsid w:val="00802923"/>
    <w:rsid w:val="00802BBA"/>
    <w:rsid w:val="00803DAD"/>
    <w:rsid w:val="008072B0"/>
    <w:rsid w:val="00807AC1"/>
    <w:rsid w:val="00810C3A"/>
    <w:rsid w:val="0081166E"/>
    <w:rsid w:val="0081241E"/>
    <w:rsid w:val="0081254E"/>
    <w:rsid w:val="008125B5"/>
    <w:rsid w:val="00813F49"/>
    <w:rsid w:val="00814BF0"/>
    <w:rsid w:val="008200C5"/>
    <w:rsid w:val="00820D0C"/>
    <w:rsid w:val="00820DD9"/>
    <w:rsid w:val="00820ECD"/>
    <w:rsid w:val="00821839"/>
    <w:rsid w:val="00822049"/>
    <w:rsid w:val="0082228E"/>
    <w:rsid w:val="00822537"/>
    <w:rsid w:val="0082481F"/>
    <w:rsid w:val="00826006"/>
    <w:rsid w:val="00830FD6"/>
    <w:rsid w:val="00831528"/>
    <w:rsid w:val="008322C9"/>
    <w:rsid w:val="008329E9"/>
    <w:rsid w:val="00832C37"/>
    <w:rsid w:val="00832F62"/>
    <w:rsid w:val="00833C4A"/>
    <w:rsid w:val="00834FB1"/>
    <w:rsid w:val="00835232"/>
    <w:rsid w:val="00836B65"/>
    <w:rsid w:val="00836EA3"/>
    <w:rsid w:val="008419A9"/>
    <w:rsid w:val="008424DC"/>
    <w:rsid w:val="008449E5"/>
    <w:rsid w:val="00844EEE"/>
    <w:rsid w:val="00844FB6"/>
    <w:rsid w:val="008450BB"/>
    <w:rsid w:val="00845EEC"/>
    <w:rsid w:val="0084607E"/>
    <w:rsid w:val="008470B0"/>
    <w:rsid w:val="00847E76"/>
    <w:rsid w:val="00850005"/>
    <w:rsid w:val="008503B2"/>
    <w:rsid w:val="00850D37"/>
    <w:rsid w:val="008516E3"/>
    <w:rsid w:val="00851CAE"/>
    <w:rsid w:val="00852747"/>
    <w:rsid w:val="00852C09"/>
    <w:rsid w:val="00852E50"/>
    <w:rsid w:val="00853B79"/>
    <w:rsid w:val="00854D92"/>
    <w:rsid w:val="00855E57"/>
    <w:rsid w:val="00856289"/>
    <w:rsid w:val="00856D54"/>
    <w:rsid w:val="00856DF3"/>
    <w:rsid w:val="008605C9"/>
    <w:rsid w:val="00860D8A"/>
    <w:rsid w:val="008616E3"/>
    <w:rsid w:val="008619F6"/>
    <w:rsid w:val="00861D4A"/>
    <w:rsid w:val="00862253"/>
    <w:rsid w:val="00862553"/>
    <w:rsid w:val="00862D3E"/>
    <w:rsid w:val="0086302A"/>
    <w:rsid w:val="00863525"/>
    <w:rsid w:val="00864CC3"/>
    <w:rsid w:val="00865364"/>
    <w:rsid w:val="00865C1D"/>
    <w:rsid w:val="00865DB2"/>
    <w:rsid w:val="00866E94"/>
    <w:rsid w:val="00867733"/>
    <w:rsid w:val="008712AC"/>
    <w:rsid w:val="00871550"/>
    <w:rsid w:val="00872095"/>
    <w:rsid w:val="008724DF"/>
    <w:rsid w:val="00872E7A"/>
    <w:rsid w:val="008732F7"/>
    <w:rsid w:val="00873515"/>
    <w:rsid w:val="00873964"/>
    <w:rsid w:val="00874733"/>
    <w:rsid w:val="0087496C"/>
    <w:rsid w:val="008758E2"/>
    <w:rsid w:val="00876467"/>
    <w:rsid w:val="008769C8"/>
    <w:rsid w:val="00876BAE"/>
    <w:rsid w:val="00876FB4"/>
    <w:rsid w:val="00880D07"/>
    <w:rsid w:val="0088138F"/>
    <w:rsid w:val="008822EE"/>
    <w:rsid w:val="00882376"/>
    <w:rsid w:val="00882424"/>
    <w:rsid w:val="00882B18"/>
    <w:rsid w:val="00883D5F"/>
    <w:rsid w:val="00883D95"/>
    <w:rsid w:val="00884A5D"/>
    <w:rsid w:val="00884F92"/>
    <w:rsid w:val="0088799E"/>
    <w:rsid w:val="00887B02"/>
    <w:rsid w:val="00890A25"/>
    <w:rsid w:val="00890DDC"/>
    <w:rsid w:val="008914F2"/>
    <w:rsid w:val="00891661"/>
    <w:rsid w:val="008928F5"/>
    <w:rsid w:val="00892DDF"/>
    <w:rsid w:val="0089531F"/>
    <w:rsid w:val="00896E6F"/>
    <w:rsid w:val="008A2C43"/>
    <w:rsid w:val="008A324C"/>
    <w:rsid w:val="008A33CD"/>
    <w:rsid w:val="008A3FD3"/>
    <w:rsid w:val="008A41B9"/>
    <w:rsid w:val="008A66AC"/>
    <w:rsid w:val="008A70E1"/>
    <w:rsid w:val="008B0633"/>
    <w:rsid w:val="008B09AF"/>
    <w:rsid w:val="008B0D26"/>
    <w:rsid w:val="008B137D"/>
    <w:rsid w:val="008B1A36"/>
    <w:rsid w:val="008B26DE"/>
    <w:rsid w:val="008B2A1B"/>
    <w:rsid w:val="008B2E21"/>
    <w:rsid w:val="008B3662"/>
    <w:rsid w:val="008B38F7"/>
    <w:rsid w:val="008B56B4"/>
    <w:rsid w:val="008B58A4"/>
    <w:rsid w:val="008B6395"/>
    <w:rsid w:val="008B640C"/>
    <w:rsid w:val="008B7952"/>
    <w:rsid w:val="008C00E7"/>
    <w:rsid w:val="008C0FDF"/>
    <w:rsid w:val="008C1D6A"/>
    <w:rsid w:val="008C3B35"/>
    <w:rsid w:val="008C3BF9"/>
    <w:rsid w:val="008C7167"/>
    <w:rsid w:val="008C7302"/>
    <w:rsid w:val="008C7F6D"/>
    <w:rsid w:val="008D1460"/>
    <w:rsid w:val="008D1ABE"/>
    <w:rsid w:val="008D2BD0"/>
    <w:rsid w:val="008D315A"/>
    <w:rsid w:val="008D41DF"/>
    <w:rsid w:val="008D5997"/>
    <w:rsid w:val="008D64FB"/>
    <w:rsid w:val="008D6666"/>
    <w:rsid w:val="008D7851"/>
    <w:rsid w:val="008E0F86"/>
    <w:rsid w:val="008E107F"/>
    <w:rsid w:val="008E1A50"/>
    <w:rsid w:val="008E1D9A"/>
    <w:rsid w:val="008E4222"/>
    <w:rsid w:val="008E5031"/>
    <w:rsid w:val="008E572F"/>
    <w:rsid w:val="008E5EA9"/>
    <w:rsid w:val="008E643C"/>
    <w:rsid w:val="008E71C5"/>
    <w:rsid w:val="008F1588"/>
    <w:rsid w:val="008F23AF"/>
    <w:rsid w:val="008F34E2"/>
    <w:rsid w:val="008F5F76"/>
    <w:rsid w:val="008F6D6A"/>
    <w:rsid w:val="008F6F93"/>
    <w:rsid w:val="0090079C"/>
    <w:rsid w:val="0090185D"/>
    <w:rsid w:val="00901D3D"/>
    <w:rsid w:val="009041AA"/>
    <w:rsid w:val="00904287"/>
    <w:rsid w:val="00905486"/>
    <w:rsid w:val="00906525"/>
    <w:rsid w:val="00907388"/>
    <w:rsid w:val="009073EB"/>
    <w:rsid w:val="009109E7"/>
    <w:rsid w:val="009111D3"/>
    <w:rsid w:val="00911DA1"/>
    <w:rsid w:val="009130F9"/>
    <w:rsid w:val="009135E1"/>
    <w:rsid w:val="00913F0D"/>
    <w:rsid w:val="00914806"/>
    <w:rsid w:val="00914FC2"/>
    <w:rsid w:val="009150E6"/>
    <w:rsid w:val="00915247"/>
    <w:rsid w:val="00916A71"/>
    <w:rsid w:val="009173B3"/>
    <w:rsid w:val="00923008"/>
    <w:rsid w:val="00923A37"/>
    <w:rsid w:val="00925201"/>
    <w:rsid w:val="0092528E"/>
    <w:rsid w:val="0092694F"/>
    <w:rsid w:val="00926C32"/>
    <w:rsid w:val="00932208"/>
    <w:rsid w:val="009324A5"/>
    <w:rsid w:val="00932798"/>
    <w:rsid w:val="00932883"/>
    <w:rsid w:val="009338FB"/>
    <w:rsid w:val="0093471D"/>
    <w:rsid w:val="00934873"/>
    <w:rsid w:val="00934CF4"/>
    <w:rsid w:val="00934DBA"/>
    <w:rsid w:val="00935BA5"/>
    <w:rsid w:val="00936336"/>
    <w:rsid w:val="00936935"/>
    <w:rsid w:val="009407E3"/>
    <w:rsid w:val="00940823"/>
    <w:rsid w:val="00941731"/>
    <w:rsid w:val="00941C2E"/>
    <w:rsid w:val="00941FB0"/>
    <w:rsid w:val="00943448"/>
    <w:rsid w:val="00943ED1"/>
    <w:rsid w:val="0094627D"/>
    <w:rsid w:val="009463C8"/>
    <w:rsid w:val="009467C0"/>
    <w:rsid w:val="00946D37"/>
    <w:rsid w:val="009513F5"/>
    <w:rsid w:val="0095196B"/>
    <w:rsid w:val="009525F8"/>
    <w:rsid w:val="00952CA8"/>
    <w:rsid w:val="00956643"/>
    <w:rsid w:val="00960FE6"/>
    <w:rsid w:val="009610CB"/>
    <w:rsid w:val="009616A1"/>
    <w:rsid w:val="009630AC"/>
    <w:rsid w:val="00963A09"/>
    <w:rsid w:val="00964C60"/>
    <w:rsid w:val="00966E8F"/>
    <w:rsid w:val="00966EEC"/>
    <w:rsid w:val="00967E7F"/>
    <w:rsid w:val="0097122A"/>
    <w:rsid w:val="009726E9"/>
    <w:rsid w:val="00972DCC"/>
    <w:rsid w:val="009741A6"/>
    <w:rsid w:val="009746B3"/>
    <w:rsid w:val="0097522F"/>
    <w:rsid w:val="009758C0"/>
    <w:rsid w:val="00975AEE"/>
    <w:rsid w:val="00976AAC"/>
    <w:rsid w:val="00980263"/>
    <w:rsid w:val="00981B23"/>
    <w:rsid w:val="00983AAB"/>
    <w:rsid w:val="009844D9"/>
    <w:rsid w:val="0098520D"/>
    <w:rsid w:val="0099012F"/>
    <w:rsid w:val="00990B30"/>
    <w:rsid w:val="00993141"/>
    <w:rsid w:val="00995143"/>
    <w:rsid w:val="00995822"/>
    <w:rsid w:val="00995858"/>
    <w:rsid w:val="00995FFF"/>
    <w:rsid w:val="00996134"/>
    <w:rsid w:val="00996B58"/>
    <w:rsid w:val="009A0C34"/>
    <w:rsid w:val="009A10E8"/>
    <w:rsid w:val="009A24F0"/>
    <w:rsid w:val="009A292E"/>
    <w:rsid w:val="009A3958"/>
    <w:rsid w:val="009A66CD"/>
    <w:rsid w:val="009A6835"/>
    <w:rsid w:val="009A72A2"/>
    <w:rsid w:val="009B0FD9"/>
    <w:rsid w:val="009B1096"/>
    <w:rsid w:val="009B132F"/>
    <w:rsid w:val="009B3B61"/>
    <w:rsid w:val="009B4ACE"/>
    <w:rsid w:val="009B538D"/>
    <w:rsid w:val="009B6078"/>
    <w:rsid w:val="009B67E5"/>
    <w:rsid w:val="009B7830"/>
    <w:rsid w:val="009C0925"/>
    <w:rsid w:val="009C2369"/>
    <w:rsid w:val="009C2FB1"/>
    <w:rsid w:val="009C3BD2"/>
    <w:rsid w:val="009C5A66"/>
    <w:rsid w:val="009C60E9"/>
    <w:rsid w:val="009C6D69"/>
    <w:rsid w:val="009C75AE"/>
    <w:rsid w:val="009C7600"/>
    <w:rsid w:val="009D00DC"/>
    <w:rsid w:val="009D054A"/>
    <w:rsid w:val="009D06F7"/>
    <w:rsid w:val="009D0817"/>
    <w:rsid w:val="009D0AC5"/>
    <w:rsid w:val="009D0EEF"/>
    <w:rsid w:val="009D2BCA"/>
    <w:rsid w:val="009D390B"/>
    <w:rsid w:val="009D4480"/>
    <w:rsid w:val="009D5A99"/>
    <w:rsid w:val="009D5B53"/>
    <w:rsid w:val="009D5EED"/>
    <w:rsid w:val="009D6249"/>
    <w:rsid w:val="009E1157"/>
    <w:rsid w:val="009E117F"/>
    <w:rsid w:val="009E202D"/>
    <w:rsid w:val="009E20F0"/>
    <w:rsid w:val="009E29CF"/>
    <w:rsid w:val="009E5E80"/>
    <w:rsid w:val="009E6ABA"/>
    <w:rsid w:val="009E6F23"/>
    <w:rsid w:val="009E759D"/>
    <w:rsid w:val="009E7932"/>
    <w:rsid w:val="009F13AE"/>
    <w:rsid w:val="009F143E"/>
    <w:rsid w:val="009F17D4"/>
    <w:rsid w:val="009F2AF5"/>
    <w:rsid w:val="009F6CC8"/>
    <w:rsid w:val="009F70B1"/>
    <w:rsid w:val="009F7150"/>
    <w:rsid w:val="009F7635"/>
    <w:rsid w:val="00A0058C"/>
    <w:rsid w:val="00A018F4"/>
    <w:rsid w:val="00A02C9D"/>
    <w:rsid w:val="00A045D9"/>
    <w:rsid w:val="00A04E9C"/>
    <w:rsid w:val="00A05DA6"/>
    <w:rsid w:val="00A066BB"/>
    <w:rsid w:val="00A06AFA"/>
    <w:rsid w:val="00A0748A"/>
    <w:rsid w:val="00A07600"/>
    <w:rsid w:val="00A101B5"/>
    <w:rsid w:val="00A106B4"/>
    <w:rsid w:val="00A10832"/>
    <w:rsid w:val="00A10BCA"/>
    <w:rsid w:val="00A10E84"/>
    <w:rsid w:val="00A111D2"/>
    <w:rsid w:val="00A13776"/>
    <w:rsid w:val="00A13F7C"/>
    <w:rsid w:val="00A141EA"/>
    <w:rsid w:val="00A14507"/>
    <w:rsid w:val="00A148DD"/>
    <w:rsid w:val="00A14EF7"/>
    <w:rsid w:val="00A16292"/>
    <w:rsid w:val="00A16314"/>
    <w:rsid w:val="00A20D9E"/>
    <w:rsid w:val="00A21CAA"/>
    <w:rsid w:val="00A22BF7"/>
    <w:rsid w:val="00A23D3E"/>
    <w:rsid w:val="00A257EB"/>
    <w:rsid w:val="00A269F1"/>
    <w:rsid w:val="00A3018B"/>
    <w:rsid w:val="00A3044C"/>
    <w:rsid w:val="00A323AC"/>
    <w:rsid w:val="00A332FD"/>
    <w:rsid w:val="00A33544"/>
    <w:rsid w:val="00A33D1B"/>
    <w:rsid w:val="00A35CA0"/>
    <w:rsid w:val="00A362DF"/>
    <w:rsid w:val="00A36F16"/>
    <w:rsid w:val="00A377ED"/>
    <w:rsid w:val="00A40003"/>
    <w:rsid w:val="00A41060"/>
    <w:rsid w:val="00A41A37"/>
    <w:rsid w:val="00A42528"/>
    <w:rsid w:val="00A43714"/>
    <w:rsid w:val="00A43AC7"/>
    <w:rsid w:val="00A4597E"/>
    <w:rsid w:val="00A463DE"/>
    <w:rsid w:val="00A46BD5"/>
    <w:rsid w:val="00A47C20"/>
    <w:rsid w:val="00A508A2"/>
    <w:rsid w:val="00A509A0"/>
    <w:rsid w:val="00A5149E"/>
    <w:rsid w:val="00A515E5"/>
    <w:rsid w:val="00A5291E"/>
    <w:rsid w:val="00A544BD"/>
    <w:rsid w:val="00A54DC5"/>
    <w:rsid w:val="00A56D27"/>
    <w:rsid w:val="00A60374"/>
    <w:rsid w:val="00A61959"/>
    <w:rsid w:val="00A61D9D"/>
    <w:rsid w:val="00A653D4"/>
    <w:rsid w:val="00A66357"/>
    <w:rsid w:val="00A664BC"/>
    <w:rsid w:val="00A67B7E"/>
    <w:rsid w:val="00A67D1F"/>
    <w:rsid w:val="00A7132F"/>
    <w:rsid w:val="00A71353"/>
    <w:rsid w:val="00A71FED"/>
    <w:rsid w:val="00A72F5A"/>
    <w:rsid w:val="00A73BFE"/>
    <w:rsid w:val="00A73DCA"/>
    <w:rsid w:val="00A74C1D"/>
    <w:rsid w:val="00A74C76"/>
    <w:rsid w:val="00A74CE4"/>
    <w:rsid w:val="00A74E6E"/>
    <w:rsid w:val="00A80BBD"/>
    <w:rsid w:val="00A81110"/>
    <w:rsid w:val="00A8125E"/>
    <w:rsid w:val="00A82637"/>
    <w:rsid w:val="00A82A33"/>
    <w:rsid w:val="00A84172"/>
    <w:rsid w:val="00A84270"/>
    <w:rsid w:val="00A84D10"/>
    <w:rsid w:val="00A8629C"/>
    <w:rsid w:val="00A8644C"/>
    <w:rsid w:val="00A865A4"/>
    <w:rsid w:val="00A865F0"/>
    <w:rsid w:val="00A86B5B"/>
    <w:rsid w:val="00A870CA"/>
    <w:rsid w:val="00A90DEC"/>
    <w:rsid w:val="00A93C44"/>
    <w:rsid w:val="00A93EC8"/>
    <w:rsid w:val="00A94160"/>
    <w:rsid w:val="00A950C7"/>
    <w:rsid w:val="00A95402"/>
    <w:rsid w:val="00A95D82"/>
    <w:rsid w:val="00A96ACC"/>
    <w:rsid w:val="00A972B2"/>
    <w:rsid w:val="00AA061F"/>
    <w:rsid w:val="00AA10E9"/>
    <w:rsid w:val="00AA19CC"/>
    <w:rsid w:val="00AA1FF7"/>
    <w:rsid w:val="00AA2417"/>
    <w:rsid w:val="00AA3C5D"/>
    <w:rsid w:val="00AA3CE1"/>
    <w:rsid w:val="00AA54DC"/>
    <w:rsid w:val="00AA606E"/>
    <w:rsid w:val="00AA74B1"/>
    <w:rsid w:val="00AB0616"/>
    <w:rsid w:val="00AB0774"/>
    <w:rsid w:val="00AB1051"/>
    <w:rsid w:val="00AB1226"/>
    <w:rsid w:val="00AB140A"/>
    <w:rsid w:val="00AB16B6"/>
    <w:rsid w:val="00AB2E17"/>
    <w:rsid w:val="00AB3D8F"/>
    <w:rsid w:val="00AB44E2"/>
    <w:rsid w:val="00AB7567"/>
    <w:rsid w:val="00AC05C5"/>
    <w:rsid w:val="00AC0DBE"/>
    <w:rsid w:val="00AC17FF"/>
    <w:rsid w:val="00AC3319"/>
    <w:rsid w:val="00AC3CAD"/>
    <w:rsid w:val="00AC6610"/>
    <w:rsid w:val="00AC698A"/>
    <w:rsid w:val="00AD1E6E"/>
    <w:rsid w:val="00AD3B55"/>
    <w:rsid w:val="00AD3ECC"/>
    <w:rsid w:val="00AD514D"/>
    <w:rsid w:val="00AD5C23"/>
    <w:rsid w:val="00AD5D73"/>
    <w:rsid w:val="00AD683A"/>
    <w:rsid w:val="00AD73F6"/>
    <w:rsid w:val="00AD77AB"/>
    <w:rsid w:val="00AE0AB8"/>
    <w:rsid w:val="00AE0DF6"/>
    <w:rsid w:val="00AE1897"/>
    <w:rsid w:val="00AE2030"/>
    <w:rsid w:val="00AE38E6"/>
    <w:rsid w:val="00AE3BB8"/>
    <w:rsid w:val="00AE3D73"/>
    <w:rsid w:val="00AE3D93"/>
    <w:rsid w:val="00AE4BDA"/>
    <w:rsid w:val="00AE4DFE"/>
    <w:rsid w:val="00AE5650"/>
    <w:rsid w:val="00AE578A"/>
    <w:rsid w:val="00AE66DF"/>
    <w:rsid w:val="00AE7AF7"/>
    <w:rsid w:val="00AF0558"/>
    <w:rsid w:val="00AF1222"/>
    <w:rsid w:val="00AF233E"/>
    <w:rsid w:val="00AF3589"/>
    <w:rsid w:val="00AF36B6"/>
    <w:rsid w:val="00AF3803"/>
    <w:rsid w:val="00AF3E7E"/>
    <w:rsid w:val="00AF40EB"/>
    <w:rsid w:val="00AF4EA7"/>
    <w:rsid w:val="00AF5618"/>
    <w:rsid w:val="00AF7070"/>
    <w:rsid w:val="00AF76B6"/>
    <w:rsid w:val="00AF7802"/>
    <w:rsid w:val="00AF7B06"/>
    <w:rsid w:val="00B012E8"/>
    <w:rsid w:val="00B012EC"/>
    <w:rsid w:val="00B01CB6"/>
    <w:rsid w:val="00B02AB7"/>
    <w:rsid w:val="00B05F1C"/>
    <w:rsid w:val="00B061F4"/>
    <w:rsid w:val="00B0646E"/>
    <w:rsid w:val="00B072B0"/>
    <w:rsid w:val="00B078CE"/>
    <w:rsid w:val="00B07BD0"/>
    <w:rsid w:val="00B1069B"/>
    <w:rsid w:val="00B10994"/>
    <w:rsid w:val="00B12664"/>
    <w:rsid w:val="00B12C6C"/>
    <w:rsid w:val="00B12C6F"/>
    <w:rsid w:val="00B14C4C"/>
    <w:rsid w:val="00B152EF"/>
    <w:rsid w:val="00B1610E"/>
    <w:rsid w:val="00B1657B"/>
    <w:rsid w:val="00B16617"/>
    <w:rsid w:val="00B17998"/>
    <w:rsid w:val="00B20936"/>
    <w:rsid w:val="00B228B8"/>
    <w:rsid w:val="00B2293D"/>
    <w:rsid w:val="00B22C7E"/>
    <w:rsid w:val="00B23B5A"/>
    <w:rsid w:val="00B26067"/>
    <w:rsid w:val="00B30429"/>
    <w:rsid w:val="00B30839"/>
    <w:rsid w:val="00B32CCC"/>
    <w:rsid w:val="00B33155"/>
    <w:rsid w:val="00B33D65"/>
    <w:rsid w:val="00B34611"/>
    <w:rsid w:val="00B34935"/>
    <w:rsid w:val="00B354F1"/>
    <w:rsid w:val="00B377E5"/>
    <w:rsid w:val="00B37BD1"/>
    <w:rsid w:val="00B37F13"/>
    <w:rsid w:val="00B4133D"/>
    <w:rsid w:val="00B41BEE"/>
    <w:rsid w:val="00B42515"/>
    <w:rsid w:val="00B44D9B"/>
    <w:rsid w:val="00B44EE8"/>
    <w:rsid w:val="00B45338"/>
    <w:rsid w:val="00B46A95"/>
    <w:rsid w:val="00B471CD"/>
    <w:rsid w:val="00B5043C"/>
    <w:rsid w:val="00B5157D"/>
    <w:rsid w:val="00B51D6D"/>
    <w:rsid w:val="00B53624"/>
    <w:rsid w:val="00B53872"/>
    <w:rsid w:val="00B5500E"/>
    <w:rsid w:val="00B55376"/>
    <w:rsid w:val="00B555BD"/>
    <w:rsid w:val="00B5722B"/>
    <w:rsid w:val="00B576CF"/>
    <w:rsid w:val="00B6172E"/>
    <w:rsid w:val="00B62746"/>
    <w:rsid w:val="00B6282C"/>
    <w:rsid w:val="00B6282E"/>
    <w:rsid w:val="00B6365D"/>
    <w:rsid w:val="00B670DA"/>
    <w:rsid w:val="00B67309"/>
    <w:rsid w:val="00B67DCB"/>
    <w:rsid w:val="00B70E0A"/>
    <w:rsid w:val="00B70E9E"/>
    <w:rsid w:val="00B71093"/>
    <w:rsid w:val="00B718BC"/>
    <w:rsid w:val="00B71BF2"/>
    <w:rsid w:val="00B73518"/>
    <w:rsid w:val="00B737D3"/>
    <w:rsid w:val="00B7541D"/>
    <w:rsid w:val="00B76C72"/>
    <w:rsid w:val="00B77F97"/>
    <w:rsid w:val="00B8010B"/>
    <w:rsid w:val="00B810F1"/>
    <w:rsid w:val="00B83BA3"/>
    <w:rsid w:val="00B841C2"/>
    <w:rsid w:val="00B84CB2"/>
    <w:rsid w:val="00B85CB7"/>
    <w:rsid w:val="00B8700E"/>
    <w:rsid w:val="00B91BAC"/>
    <w:rsid w:val="00B91C3A"/>
    <w:rsid w:val="00B91DF6"/>
    <w:rsid w:val="00B930D3"/>
    <w:rsid w:val="00B93216"/>
    <w:rsid w:val="00B937BB"/>
    <w:rsid w:val="00B9419E"/>
    <w:rsid w:val="00B970BA"/>
    <w:rsid w:val="00B97404"/>
    <w:rsid w:val="00B975CE"/>
    <w:rsid w:val="00BA0EC0"/>
    <w:rsid w:val="00BA2F38"/>
    <w:rsid w:val="00BA3236"/>
    <w:rsid w:val="00BA4660"/>
    <w:rsid w:val="00BA4EE2"/>
    <w:rsid w:val="00BA6C27"/>
    <w:rsid w:val="00BA6FD3"/>
    <w:rsid w:val="00BA7AAB"/>
    <w:rsid w:val="00BA7D82"/>
    <w:rsid w:val="00BA7DE1"/>
    <w:rsid w:val="00BB0526"/>
    <w:rsid w:val="00BB0707"/>
    <w:rsid w:val="00BB1A0D"/>
    <w:rsid w:val="00BB1D88"/>
    <w:rsid w:val="00BB2D52"/>
    <w:rsid w:val="00BB39BE"/>
    <w:rsid w:val="00BB4475"/>
    <w:rsid w:val="00BB4A78"/>
    <w:rsid w:val="00BB5E6F"/>
    <w:rsid w:val="00BB6EA6"/>
    <w:rsid w:val="00BC3F10"/>
    <w:rsid w:val="00BC43F1"/>
    <w:rsid w:val="00BC48DB"/>
    <w:rsid w:val="00BC4BFA"/>
    <w:rsid w:val="00BC4F82"/>
    <w:rsid w:val="00BC5276"/>
    <w:rsid w:val="00BC5614"/>
    <w:rsid w:val="00BC6379"/>
    <w:rsid w:val="00BC6CD5"/>
    <w:rsid w:val="00BC6EF6"/>
    <w:rsid w:val="00BC78A9"/>
    <w:rsid w:val="00BD13EA"/>
    <w:rsid w:val="00BD4E9A"/>
    <w:rsid w:val="00BD6063"/>
    <w:rsid w:val="00BD639D"/>
    <w:rsid w:val="00BD6F72"/>
    <w:rsid w:val="00BE21ED"/>
    <w:rsid w:val="00BE25CA"/>
    <w:rsid w:val="00BE4593"/>
    <w:rsid w:val="00BE4CC4"/>
    <w:rsid w:val="00BE688D"/>
    <w:rsid w:val="00BE7C16"/>
    <w:rsid w:val="00BE7C3F"/>
    <w:rsid w:val="00BF035A"/>
    <w:rsid w:val="00BF1609"/>
    <w:rsid w:val="00BF2384"/>
    <w:rsid w:val="00BF32E8"/>
    <w:rsid w:val="00BF351A"/>
    <w:rsid w:val="00BF4BE9"/>
    <w:rsid w:val="00BF7751"/>
    <w:rsid w:val="00BF780B"/>
    <w:rsid w:val="00BF7EC1"/>
    <w:rsid w:val="00C0060F"/>
    <w:rsid w:val="00C02FDF"/>
    <w:rsid w:val="00C04275"/>
    <w:rsid w:val="00C06026"/>
    <w:rsid w:val="00C0628B"/>
    <w:rsid w:val="00C06677"/>
    <w:rsid w:val="00C0684B"/>
    <w:rsid w:val="00C06D4B"/>
    <w:rsid w:val="00C06D84"/>
    <w:rsid w:val="00C105CD"/>
    <w:rsid w:val="00C10EA6"/>
    <w:rsid w:val="00C11004"/>
    <w:rsid w:val="00C11658"/>
    <w:rsid w:val="00C12C52"/>
    <w:rsid w:val="00C12E32"/>
    <w:rsid w:val="00C138FF"/>
    <w:rsid w:val="00C13C3A"/>
    <w:rsid w:val="00C15F12"/>
    <w:rsid w:val="00C16722"/>
    <w:rsid w:val="00C1738D"/>
    <w:rsid w:val="00C177A3"/>
    <w:rsid w:val="00C17E7E"/>
    <w:rsid w:val="00C238B9"/>
    <w:rsid w:val="00C24192"/>
    <w:rsid w:val="00C2576F"/>
    <w:rsid w:val="00C259D2"/>
    <w:rsid w:val="00C26A67"/>
    <w:rsid w:val="00C302EE"/>
    <w:rsid w:val="00C31AE8"/>
    <w:rsid w:val="00C31F91"/>
    <w:rsid w:val="00C329D3"/>
    <w:rsid w:val="00C33470"/>
    <w:rsid w:val="00C33D87"/>
    <w:rsid w:val="00C35317"/>
    <w:rsid w:val="00C36A76"/>
    <w:rsid w:val="00C411AD"/>
    <w:rsid w:val="00C41DDF"/>
    <w:rsid w:val="00C41FAD"/>
    <w:rsid w:val="00C42230"/>
    <w:rsid w:val="00C44807"/>
    <w:rsid w:val="00C44C62"/>
    <w:rsid w:val="00C4663C"/>
    <w:rsid w:val="00C46C71"/>
    <w:rsid w:val="00C500E2"/>
    <w:rsid w:val="00C535C4"/>
    <w:rsid w:val="00C53757"/>
    <w:rsid w:val="00C54BE7"/>
    <w:rsid w:val="00C56639"/>
    <w:rsid w:val="00C570D0"/>
    <w:rsid w:val="00C61252"/>
    <w:rsid w:val="00C627E4"/>
    <w:rsid w:val="00C62CCC"/>
    <w:rsid w:val="00C62E42"/>
    <w:rsid w:val="00C634EB"/>
    <w:rsid w:val="00C64D82"/>
    <w:rsid w:val="00C66E1A"/>
    <w:rsid w:val="00C67189"/>
    <w:rsid w:val="00C70745"/>
    <w:rsid w:val="00C708FC"/>
    <w:rsid w:val="00C733E7"/>
    <w:rsid w:val="00C73D0C"/>
    <w:rsid w:val="00C744C1"/>
    <w:rsid w:val="00C748DE"/>
    <w:rsid w:val="00C75795"/>
    <w:rsid w:val="00C759B7"/>
    <w:rsid w:val="00C763A5"/>
    <w:rsid w:val="00C805BB"/>
    <w:rsid w:val="00C807B2"/>
    <w:rsid w:val="00C81292"/>
    <w:rsid w:val="00C81ACF"/>
    <w:rsid w:val="00C82534"/>
    <w:rsid w:val="00C827E6"/>
    <w:rsid w:val="00C83C05"/>
    <w:rsid w:val="00C87649"/>
    <w:rsid w:val="00C87694"/>
    <w:rsid w:val="00C91025"/>
    <w:rsid w:val="00C912E5"/>
    <w:rsid w:val="00C921FA"/>
    <w:rsid w:val="00C92CB7"/>
    <w:rsid w:val="00C92D23"/>
    <w:rsid w:val="00C93E27"/>
    <w:rsid w:val="00C93EA0"/>
    <w:rsid w:val="00C943CF"/>
    <w:rsid w:val="00C962EE"/>
    <w:rsid w:val="00C96C8C"/>
    <w:rsid w:val="00CA02A0"/>
    <w:rsid w:val="00CA04B6"/>
    <w:rsid w:val="00CA05D8"/>
    <w:rsid w:val="00CA19CD"/>
    <w:rsid w:val="00CA1FCF"/>
    <w:rsid w:val="00CA2E1B"/>
    <w:rsid w:val="00CA477D"/>
    <w:rsid w:val="00CA6251"/>
    <w:rsid w:val="00CA65CF"/>
    <w:rsid w:val="00CA6D7E"/>
    <w:rsid w:val="00CA70A8"/>
    <w:rsid w:val="00CA7E4D"/>
    <w:rsid w:val="00CB062F"/>
    <w:rsid w:val="00CB1937"/>
    <w:rsid w:val="00CB1A6B"/>
    <w:rsid w:val="00CB1D02"/>
    <w:rsid w:val="00CB1D38"/>
    <w:rsid w:val="00CB1F85"/>
    <w:rsid w:val="00CB2D90"/>
    <w:rsid w:val="00CB4459"/>
    <w:rsid w:val="00CB48BB"/>
    <w:rsid w:val="00CB5AD0"/>
    <w:rsid w:val="00CB69BA"/>
    <w:rsid w:val="00CB717A"/>
    <w:rsid w:val="00CB7855"/>
    <w:rsid w:val="00CB7D3E"/>
    <w:rsid w:val="00CC03FA"/>
    <w:rsid w:val="00CC16D9"/>
    <w:rsid w:val="00CC1D57"/>
    <w:rsid w:val="00CC2515"/>
    <w:rsid w:val="00CC29E8"/>
    <w:rsid w:val="00CC3798"/>
    <w:rsid w:val="00CC48A2"/>
    <w:rsid w:val="00CC612C"/>
    <w:rsid w:val="00CD0054"/>
    <w:rsid w:val="00CD01D0"/>
    <w:rsid w:val="00CD21DC"/>
    <w:rsid w:val="00CD2749"/>
    <w:rsid w:val="00CD2AEF"/>
    <w:rsid w:val="00CD61C0"/>
    <w:rsid w:val="00CD6728"/>
    <w:rsid w:val="00CD6B58"/>
    <w:rsid w:val="00CD6E02"/>
    <w:rsid w:val="00CE0ABB"/>
    <w:rsid w:val="00CE28B7"/>
    <w:rsid w:val="00CF0680"/>
    <w:rsid w:val="00CF2893"/>
    <w:rsid w:val="00CF2D35"/>
    <w:rsid w:val="00CF2E6B"/>
    <w:rsid w:val="00CF472F"/>
    <w:rsid w:val="00CF4E70"/>
    <w:rsid w:val="00CF5BF5"/>
    <w:rsid w:val="00CF5CBE"/>
    <w:rsid w:val="00CF7067"/>
    <w:rsid w:val="00CF796B"/>
    <w:rsid w:val="00D01937"/>
    <w:rsid w:val="00D01C68"/>
    <w:rsid w:val="00D0212E"/>
    <w:rsid w:val="00D03EC8"/>
    <w:rsid w:val="00D04486"/>
    <w:rsid w:val="00D0579D"/>
    <w:rsid w:val="00D071D8"/>
    <w:rsid w:val="00D105AC"/>
    <w:rsid w:val="00D11084"/>
    <w:rsid w:val="00D117CA"/>
    <w:rsid w:val="00D12B02"/>
    <w:rsid w:val="00D12BF8"/>
    <w:rsid w:val="00D12CEC"/>
    <w:rsid w:val="00D133D5"/>
    <w:rsid w:val="00D13791"/>
    <w:rsid w:val="00D13C3B"/>
    <w:rsid w:val="00D143FE"/>
    <w:rsid w:val="00D146A4"/>
    <w:rsid w:val="00D14BF5"/>
    <w:rsid w:val="00D14C5C"/>
    <w:rsid w:val="00D16509"/>
    <w:rsid w:val="00D16583"/>
    <w:rsid w:val="00D17DB3"/>
    <w:rsid w:val="00D17F8B"/>
    <w:rsid w:val="00D21BD3"/>
    <w:rsid w:val="00D21C24"/>
    <w:rsid w:val="00D22A33"/>
    <w:rsid w:val="00D22AAE"/>
    <w:rsid w:val="00D22F35"/>
    <w:rsid w:val="00D24A69"/>
    <w:rsid w:val="00D24CCA"/>
    <w:rsid w:val="00D25CF2"/>
    <w:rsid w:val="00D260D0"/>
    <w:rsid w:val="00D27D10"/>
    <w:rsid w:val="00D30AFD"/>
    <w:rsid w:val="00D30E91"/>
    <w:rsid w:val="00D316F7"/>
    <w:rsid w:val="00D317BA"/>
    <w:rsid w:val="00D32805"/>
    <w:rsid w:val="00D32C25"/>
    <w:rsid w:val="00D34043"/>
    <w:rsid w:val="00D36938"/>
    <w:rsid w:val="00D370E4"/>
    <w:rsid w:val="00D40C48"/>
    <w:rsid w:val="00D42F56"/>
    <w:rsid w:val="00D43876"/>
    <w:rsid w:val="00D443C5"/>
    <w:rsid w:val="00D44D8B"/>
    <w:rsid w:val="00D454EC"/>
    <w:rsid w:val="00D457C8"/>
    <w:rsid w:val="00D47CA1"/>
    <w:rsid w:val="00D516E4"/>
    <w:rsid w:val="00D5176B"/>
    <w:rsid w:val="00D52A42"/>
    <w:rsid w:val="00D535DD"/>
    <w:rsid w:val="00D53885"/>
    <w:rsid w:val="00D545D7"/>
    <w:rsid w:val="00D54B71"/>
    <w:rsid w:val="00D55672"/>
    <w:rsid w:val="00D572B5"/>
    <w:rsid w:val="00D57A63"/>
    <w:rsid w:val="00D60708"/>
    <w:rsid w:val="00D6084E"/>
    <w:rsid w:val="00D612E1"/>
    <w:rsid w:val="00D6286A"/>
    <w:rsid w:val="00D62B15"/>
    <w:rsid w:val="00D63983"/>
    <w:rsid w:val="00D641BD"/>
    <w:rsid w:val="00D644F1"/>
    <w:rsid w:val="00D64C4E"/>
    <w:rsid w:val="00D65DD1"/>
    <w:rsid w:val="00D65DD2"/>
    <w:rsid w:val="00D65FF7"/>
    <w:rsid w:val="00D66210"/>
    <w:rsid w:val="00D6700A"/>
    <w:rsid w:val="00D72583"/>
    <w:rsid w:val="00D728FA"/>
    <w:rsid w:val="00D75A7C"/>
    <w:rsid w:val="00D7612D"/>
    <w:rsid w:val="00D7620F"/>
    <w:rsid w:val="00D770A4"/>
    <w:rsid w:val="00D80092"/>
    <w:rsid w:val="00D8015E"/>
    <w:rsid w:val="00D80AB6"/>
    <w:rsid w:val="00D81681"/>
    <w:rsid w:val="00D8361A"/>
    <w:rsid w:val="00D83AD1"/>
    <w:rsid w:val="00D83E8D"/>
    <w:rsid w:val="00D83F09"/>
    <w:rsid w:val="00D843B6"/>
    <w:rsid w:val="00D844D8"/>
    <w:rsid w:val="00D8551D"/>
    <w:rsid w:val="00D86450"/>
    <w:rsid w:val="00D870D3"/>
    <w:rsid w:val="00D871CD"/>
    <w:rsid w:val="00D90EE1"/>
    <w:rsid w:val="00D91055"/>
    <w:rsid w:val="00D91723"/>
    <w:rsid w:val="00D91AE7"/>
    <w:rsid w:val="00D927AA"/>
    <w:rsid w:val="00D93637"/>
    <w:rsid w:val="00D944C4"/>
    <w:rsid w:val="00D9489F"/>
    <w:rsid w:val="00D95D91"/>
    <w:rsid w:val="00D97741"/>
    <w:rsid w:val="00DA162B"/>
    <w:rsid w:val="00DA17E0"/>
    <w:rsid w:val="00DA1B48"/>
    <w:rsid w:val="00DA2A12"/>
    <w:rsid w:val="00DA3F7E"/>
    <w:rsid w:val="00DA522E"/>
    <w:rsid w:val="00DA5B12"/>
    <w:rsid w:val="00DA5CD7"/>
    <w:rsid w:val="00DA6368"/>
    <w:rsid w:val="00DA6A0B"/>
    <w:rsid w:val="00DB0715"/>
    <w:rsid w:val="00DB0AAA"/>
    <w:rsid w:val="00DB456D"/>
    <w:rsid w:val="00DB5700"/>
    <w:rsid w:val="00DB7AD7"/>
    <w:rsid w:val="00DB7BBE"/>
    <w:rsid w:val="00DC00EB"/>
    <w:rsid w:val="00DC145E"/>
    <w:rsid w:val="00DC2031"/>
    <w:rsid w:val="00DC214F"/>
    <w:rsid w:val="00DC34EA"/>
    <w:rsid w:val="00DC5009"/>
    <w:rsid w:val="00DC6C8D"/>
    <w:rsid w:val="00DC6E4E"/>
    <w:rsid w:val="00DC6FE0"/>
    <w:rsid w:val="00DC790D"/>
    <w:rsid w:val="00DC7A2B"/>
    <w:rsid w:val="00DC7EB1"/>
    <w:rsid w:val="00DD1C78"/>
    <w:rsid w:val="00DD2BD2"/>
    <w:rsid w:val="00DD3251"/>
    <w:rsid w:val="00DD380B"/>
    <w:rsid w:val="00DD4A0A"/>
    <w:rsid w:val="00DD669B"/>
    <w:rsid w:val="00DD7CFF"/>
    <w:rsid w:val="00DE0826"/>
    <w:rsid w:val="00DE254D"/>
    <w:rsid w:val="00DE25A2"/>
    <w:rsid w:val="00DE2C93"/>
    <w:rsid w:val="00DE2DBF"/>
    <w:rsid w:val="00DE309A"/>
    <w:rsid w:val="00DE4116"/>
    <w:rsid w:val="00DE5548"/>
    <w:rsid w:val="00DE5628"/>
    <w:rsid w:val="00DE7035"/>
    <w:rsid w:val="00DF042B"/>
    <w:rsid w:val="00DF2AFA"/>
    <w:rsid w:val="00DF37AE"/>
    <w:rsid w:val="00DF3C39"/>
    <w:rsid w:val="00DF4525"/>
    <w:rsid w:val="00DF639E"/>
    <w:rsid w:val="00DF6914"/>
    <w:rsid w:val="00DF7E98"/>
    <w:rsid w:val="00E007DE"/>
    <w:rsid w:val="00E00EEB"/>
    <w:rsid w:val="00E00F0F"/>
    <w:rsid w:val="00E01D47"/>
    <w:rsid w:val="00E021FC"/>
    <w:rsid w:val="00E05221"/>
    <w:rsid w:val="00E07191"/>
    <w:rsid w:val="00E077CE"/>
    <w:rsid w:val="00E07C3E"/>
    <w:rsid w:val="00E07C40"/>
    <w:rsid w:val="00E07EE0"/>
    <w:rsid w:val="00E11C57"/>
    <w:rsid w:val="00E12468"/>
    <w:rsid w:val="00E1385C"/>
    <w:rsid w:val="00E13E4A"/>
    <w:rsid w:val="00E14060"/>
    <w:rsid w:val="00E174B3"/>
    <w:rsid w:val="00E17625"/>
    <w:rsid w:val="00E21656"/>
    <w:rsid w:val="00E21DD2"/>
    <w:rsid w:val="00E21E1A"/>
    <w:rsid w:val="00E2214A"/>
    <w:rsid w:val="00E2315B"/>
    <w:rsid w:val="00E2388C"/>
    <w:rsid w:val="00E23ED0"/>
    <w:rsid w:val="00E25EE2"/>
    <w:rsid w:val="00E26BFC"/>
    <w:rsid w:val="00E27127"/>
    <w:rsid w:val="00E27256"/>
    <w:rsid w:val="00E2725A"/>
    <w:rsid w:val="00E27F2E"/>
    <w:rsid w:val="00E309A0"/>
    <w:rsid w:val="00E30DF1"/>
    <w:rsid w:val="00E313C5"/>
    <w:rsid w:val="00E317B0"/>
    <w:rsid w:val="00E323C0"/>
    <w:rsid w:val="00E34835"/>
    <w:rsid w:val="00E34B87"/>
    <w:rsid w:val="00E3518E"/>
    <w:rsid w:val="00E36B58"/>
    <w:rsid w:val="00E36E72"/>
    <w:rsid w:val="00E36FC0"/>
    <w:rsid w:val="00E419F6"/>
    <w:rsid w:val="00E425DE"/>
    <w:rsid w:val="00E42933"/>
    <w:rsid w:val="00E433FC"/>
    <w:rsid w:val="00E43577"/>
    <w:rsid w:val="00E435B8"/>
    <w:rsid w:val="00E437D8"/>
    <w:rsid w:val="00E45524"/>
    <w:rsid w:val="00E45CF6"/>
    <w:rsid w:val="00E4622B"/>
    <w:rsid w:val="00E463A3"/>
    <w:rsid w:val="00E504E0"/>
    <w:rsid w:val="00E50E36"/>
    <w:rsid w:val="00E51703"/>
    <w:rsid w:val="00E51C71"/>
    <w:rsid w:val="00E54604"/>
    <w:rsid w:val="00E546EC"/>
    <w:rsid w:val="00E550FC"/>
    <w:rsid w:val="00E5531D"/>
    <w:rsid w:val="00E565ED"/>
    <w:rsid w:val="00E56D24"/>
    <w:rsid w:val="00E57277"/>
    <w:rsid w:val="00E65365"/>
    <w:rsid w:val="00E65662"/>
    <w:rsid w:val="00E6608F"/>
    <w:rsid w:val="00E66ACC"/>
    <w:rsid w:val="00E70672"/>
    <w:rsid w:val="00E70F36"/>
    <w:rsid w:val="00E739EA"/>
    <w:rsid w:val="00E74E84"/>
    <w:rsid w:val="00E74E99"/>
    <w:rsid w:val="00E75394"/>
    <w:rsid w:val="00E76775"/>
    <w:rsid w:val="00E77EC5"/>
    <w:rsid w:val="00E80441"/>
    <w:rsid w:val="00E8069B"/>
    <w:rsid w:val="00E80828"/>
    <w:rsid w:val="00E80C69"/>
    <w:rsid w:val="00E80E47"/>
    <w:rsid w:val="00E8154D"/>
    <w:rsid w:val="00E83215"/>
    <w:rsid w:val="00E83ECD"/>
    <w:rsid w:val="00E86F73"/>
    <w:rsid w:val="00E875EA"/>
    <w:rsid w:val="00E87E23"/>
    <w:rsid w:val="00E909EB"/>
    <w:rsid w:val="00E929C0"/>
    <w:rsid w:val="00E930C6"/>
    <w:rsid w:val="00E932AA"/>
    <w:rsid w:val="00E95A80"/>
    <w:rsid w:val="00E96959"/>
    <w:rsid w:val="00E96DD3"/>
    <w:rsid w:val="00E97025"/>
    <w:rsid w:val="00EA00E7"/>
    <w:rsid w:val="00EA0728"/>
    <w:rsid w:val="00EA0C14"/>
    <w:rsid w:val="00EA28E7"/>
    <w:rsid w:val="00EA3242"/>
    <w:rsid w:val="00EA3BF7"/>
    <w:rsid w:val="00EA3CAE"/>
    <w:rsid w:val="00EA40B2"/>
    <w:rsid w:val="00EA432C"/>
    <w:rsid w:val="00EA4574"/>
    <w:rsid w:val="00EA466B"/>
    <w:rsid w:val="00EA6153"/>
    <w:rsid w:val="00EA72D3"/>
    <w:rsid w:val="00EB0002"/>
    <w:rsid w:val="00EB1544"/>
    <w:rsid w:val="00EB1F0E"/>
    <w:rsid w:val="00EB344E"/>
    <w:rsid w:val="00EB6570"/>
    <w:rsid w:val="00EB6E28"/>
    <w:rsid w:val="00EB761B"/>
    <w:rsid w:val="00EC0C57"/>
    <w:rsid w:val="00EC0D82"/>
    <w:rsid w:val="00EC1A13"/>
    <w:rsid w:val="00EC1A7A"/>
    <w:rsid w:val="00EC4076"/>
    <w:rsid w:val="00EC48C6"/>
    <w:rsid w:val="00EC4D1D"/>
    <w:rsid w:val="00EC5737"/>
    <w:rsid w:val="00EC5956"/>
    <w:rsid w:val="00EC5D8E"/>
    <w:rsid w:val="00EC613D"/>
    <w:rsid w:val="00EC73DC"/>
    <w:rsid w:val="00ED051E"/>
    <w:rsid w:val="00ED0A6B"/>
    <w:rsid w:val="00ED3278"/>
    <w:rsid w:val="00ED3CC2"/>
    <w:rsid w:val="00ED3F50"/>
    <w:rsid w:val="00ED5403"/>
    <w:rsid w:val="00ED5DDD"/>
    <w:rsid w:val="00ED5E04"/>
    <w:rsid w:val="00ED6B49"/>
    <w:rsid w:val="00ED74B2"/>
    <w:rsid w:val="00ED7896"/>
    <w:rsid w:val="00EE2A09"/>
    <w:rsid w:val="00EE5391"/>
    <w:rsid w:val="00EE58E3"/>
    <w:rsid w:val="00EE5BB2"/>
    <w:rsid w:val="00EE6391"/>
    <w:rsid w:val="00EE643D"/>
    <w:rsid w:val="00EE64F0"/>
    <w:rsid w:val="00EE6804"/>
    <w:rsid w:val="00EE6C33"/>
    <w:rsid w:val="00EF1897"/>
    <w:rsid w:val="00EF19C5"/>
    <w:rsid w:val="00EF42D5"/>
    <w:rsid w:val="00EF4E68"/>
    <w:rsid w:val="00EF6BBF"/>
    <w:rsid w:val="00EF7D31"/>
    <w:rsid w:val="00F00421"/>
    <w:rsid w:val="00F0123A"/>
    <w:rsid w:val="00F012D9"/>
    <w:rsid w:val="00F01741"/>
    <w:rsid w:val="00F019B1"/>
    <w:rsid w:val="00F01B29"/>
    <w:rsid w:val="00F01B68"/>
    <w:rsid w:val="00F0213B"/>
    <w:rsid w:val="00F027CC"/>
    <w:rsid w:val="00F03221"/>
    <w:rsid w:val="00F0341A"/>
    <w:rsid w:val="00F03D3F"/>
    <w:rsid w:val="00F049F6"/>
    <w:rsid w:val="00F05305"/>
    <w:rsid w:val="00F057D7"/>
    <w:rsid w:val="00F058FE"/>
    <w:rsid w:val="00F05947"/>
    <w:rsid w:val="00F05BBB"/>
    <w:rsid w:val="00F07A1E"/>
    <w:rsid w:val="00F07E75"/>
    <w:rsid w:val="00F103C7"/>
    <w:rsid w:val="00F112F0"/>
    <w:rsid w:val="00F11D13"/>
    <w:rsid w:val="00F121B4"/>
    <w:rsid w:val="00F12CEF"/>
    <w:rsid w:val="00F13449"/>
    <w:rsid w:val="00F1561D"/>
    <w:rsid w:val="00F15759"/>
    <w:rsid w:val="00F15955"/>
    <w:rsid w:val="00F16259"/>
    <w:rsid w:val="00F16548"/>
    <w:rsid w:val="00F175E4"/>
    <w:rsid w:val="00F209EE"/>
    <w:rsid w:val="00F214F8"/>
    <w:rsid w:val="00F21B1D"/>
    <w:rsid w:val="00F22867"/>
    <w:rsid w:val="00F2294A"/>
    <w:rsid w:val="00F22B14"/>
    <w:rsid w:val="00F22CBA"/>
    <w:rsid w:val="00F245DC"/>
    <w:rsid w:val="00F25072"/>
    <w:rsid w:val="00F26463"/>
    <w:rsid w:val="00F26C86"/>
    <w:rsid w:val="00F27551"/>
    <w:rsid w:val="00F27812"/>
    <w:rsid w:val="00F27923"/>
    <w:rsid w:val="00F310F8"/>
    <w:rsid w:val="00F31AF0"/>
    <w:rsid w:val="00F31DCF"/>
    <w:rsid w:val="00F320BF"/>
    <w:rsid w:val="00F3534E"/>
    <w:rsid w:val="00F360E9"/>
    <w:rsid w:val="00F37876"/>
    <w:rsid w:val="00F378A3"/>
    <w:rsid w:val="00F40F65"/>
    <w:rsid w:val="00F42D3C"/>
    <w:rsid w:val="00F45071"/>
    <w:rsid w:val="00F47E5D"/>
    <w:rsid w:val="00F51374"/>
    <w:rsid w:val="00F53A60"/>
    <w:rsid w:val="00F54AFE"/>
    <w:rsid w:val="00F54E86"/>
    <w:rsid w:val="00F55ED4"/>
    <w:rsid w:val="00F55F19"/>
    <w:rsid w:val="00F60A62"/>
    <w:rsid w:val="00F60C02"/>
    <w:rsid w:val="00F60CB1"/>
    <w:rsid w:val="00F60D08"/>
    <w:rsid w:val="00F614EF"/>
    <w:rsid w:val="00F61581"/>
    <w:rsid w:val="00F6162B"/>
    <w:rsid w:val="00F63CC0"/>
    <w:rsid w:val="00F640DE"/>
    <w:rsid w:val="00F645A8"/>
    <w:rsid w:val="00F649F7"/>
    <w:rsid w:val="00F6524D"/>
    <w:rsid w:val="00F6694F"/>
    <w:rsid w:val="00F709BE"/>
    <w:rsid w:val="00F70F50"/>
    <w:rsid w:val="00F72137"/>
    <w:rsid w:val="00F72EBC"/>
    <w:rsid w:val="00F740FE"/>
    <w:rsid w:val="00F7468D"/>
    <w:rsid w:val="00F74F65"/>
    <w:rsid w:val="00F7547C"/>
    <w:rsid w:val="00F7589C"/>
    <w:rsid w:val="00F768D6"/>
    <w:rsid w:val="00F77105"/>
    <w:rsid w:val="00F82448"/>
    <w:rsid w:val="00F83E17"/>
    <w:rsid w:val="00F85741"/>
    <w:rsid w:val="00F85DF0"/>
    <w:rsid w:val="00F8728F"/>
    <w:rsid w:val="00F90304"/>
    <w:rsid w:val="00F90962"/>
    <w:rsid w:val="00F90BCE"/>
    <w:rsid w:val="00F932E8"/>
    <w:rsid w:val="00F9360A"/>
    <w:rsid w:val="00F959C6"/>
    <w:rsid w:val="00F97ABC"/>
    <w:rsid w:val="00F97CAE"/>
    <w:rsid w:val="00F97DA5"/>
    <w:rsid w:val="00F97EBF"/>
    <w:rsid w:val="00FA3219"/>
    <w:rsid w:val="00FA3BCE"/>
    <w:rsid w:val="00FA5222"/>
    <w:rsid w:val="00FA526C"/>
    <w:rsid w:val="00FA63F6"/>
    <w:rsid w:val="00FA77CB"/>
    <w:rsid w:val="00FB031A"/>
    <w:rsid w:val="00FB0E1D"/>
    <w:rsid w:val="00FB117F"/>
    <w:rsid w:val="00FB15CF"/>
    <w:rsid w:val="00FB23B6"/>
    <w:rsid w:val="00FB30A0"/>
    <w:rsid w:val="00FB4100"/>
    <w:rsid w:val="00FB4DDC"/>
    <w:rsid w:val="00FB4EF4"/>
    <w:rsid w:val="00FB69B2"/>
    <w:rsid w:val="00FB6C4A"/>
    <w:rsid w:val="00FB74B1"/>
    <w:rsid w:val="00FB7810"/>
    <w:rsid w:val="00FB78D7"/>
    <w:rsid w:val="00FB78F6"/>
    <w:rsid w:val="00FB7BC1"/>
    <w:rsid w:val="00FC084C"/>
    <w:rsid w:val="00FC416C"/>
    <w:rsid w:val="00FC4823"/>
    <w:rsid w:val="00FC5093"/>
    <w:rsid w:val="00FC55F7"/>
    <w:rsid w:val="00FC5D42"/>
    <w:rsid w:val="00FC6432"/>
    <w:rsid w:val="00FC70CC"/>
    <w:rsid w:val="00FC7AD9"/>
    <w:rsid w:val="00FC7C5A"/>
    <w:rsid w:val="00FD004F"/>
    <w:rsid w:val="00FD059B"/>
    <w:rsid w:val="00FD0A87"/>
    <w:rsid w:val="00FD0FE6"/>
    <w:rsid w:val="00FD1579"/>
    <w:rsid w:val="00FD1A44"/>
    <w:rsid w:val="00FD2AD6"/>
    <w:rsid w:val="00FD498E"/>
    <w:rsid w:val="00FD53B7"/>
    <w:rsid w:val="00FD7882"/>
    <w:rsid w:val="00FD7A4E"/>
    <w:rsid w:val="00FE0442"/>
    <w:rsid w:val="00FE0618"/>
    <w:rsid w:val="00FE0766"/>
    <w:rsid w:val="00FE1F5A"/>
    <w:rsid w:val="00FE2652"/>
    <w:rsid w:val="00FE3E30"/>
    <w:rsid w:val="00FE3FAE"/>
    <w:rsid w:val="00FE5735"/>
    <w:rsid w:val="00FE59AC"/>
    <w:rsid w:val="00FE620F"/>
    <w:rsid w:val="00FE6645"/>
    <w:rsid w:val="00FF16CE"/>
    <w:rsid w:val="00FF2437"/>
    <w:rsid w:val="00FF3860"/>
    <w:rsid w:val="00FF3A0C"/>
    <w:rsid w:val="00FF5D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rules v:ext="edit">
        <o:r id="V:Rule1" type="connector" idref="#_x0000_s1027"/>
        <o:r id="V:Rule2" type="connector" idref="#_x0000_s1045"/>
        <o:r id="V:Rule3" type="connector" idref="#_x0000_s1039"/>
        <o:r id="V:Rule4" type="connector" idref="#_x0000_s1050"/>
        <o:r id="V:Rule5" type="connector" idref="#_x0000_s1043"/>
        <o:r id="V:Rule6" type="connector" idref="#_x0000_s1041"/>
      </o:rules>
    </o:shapelayout>
  </w:shapeDefaults>
  <w:decimalSymbol w:val="."/>
  <w:listSeparator w:val=","/>
  <w15:docId w15:val="{C174BD0F-B756-4A8D-98C8-2C18177F8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6D8"/>
    <w:pPr>
      <w:widowControl w:val="0"/>
      <w:jc w:val="both"/>
    </w:pPr>
    <w:rPr>
      <w:kern w:val="2"/>
      <w:sz w:val="21"/>
      <w:szCs w:val="24"/>
    </w:rPr>
  </w:style>
  <w:style w:type="paragraph" w:styleId="3">
    <w:name w:val="heading 3"/>
    <w:basedOn w:val="a"/>
    <w:next w:val="a"/>
    <w:qFormat/>
    <w:rsid w:val="002D76D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055427"/>
    <w:pPr>
      <w:ind w:firstLineChars="200" w:firstLine="560"/>
    </w:pPr>
    <w:rPr>
      <w:sz w:val="28"/>
    </w:rPr>
  </w:style>
  <w:style w:type="paragraph" w:customStyle="1" w:styleId="CharCharCharChar">
    <w:name w:val="Char Char Char Char"/>
    <w:basedOn w:val="a"/>
    <w:rsid w:val="00055427"/>
  </w:style>
  <w:style w:type="paragraph" w:styleId="2">
    <w:name w:val="Body Text Indent 2"/>
    <w:basedOn w:val="a"/>
    <w:rsid w:val="008B7952"/>
    <w:pPr>
      <w:spacing w:after="120" w:line="480" w:lineRule="auto"/>
      <w:ind w:leftChars="200" w:left="420"/>
    </w:pPr>
  </w:style>
  <w:style w:type="paragraph" w:styleId="a4">
    <w:name w:val="Normal Indent"/>
    <w:basedOn w:val="a"/>
    <w:rsid w:val="00D25CF2"/>
    <w:pPr>
      <w:spacing w:line="460" w:lineRule="atLeast"/>
      <w:ind w:firstLine="420"/>
    </w:pPr>
    <w:rPr>
      <w:sz w:val="24"/>
      <w:szCs w:val="20"/>
    </w:rPr>
  </w:style>
  <w:style w:type="character" w:styleId="a5">
    <w:name w:val="Strong"/>
    <w:qFormat/>
    <w:rsid w:val="00D25CF2"/>
    <w:rPr>
      <w:b/>
      <w:bCs/>
    </w:rPr>
  </w:style>
  <w:style w:type="paragraph" w:styleId="a6">
    <w:name w:val="Normal (Web)"/>
    <w:basedOn w:val="a"/>
    <w:rsid w:val="00D25CF2"/>
    <w:pPr>
      <w:widowControl/>
      <w:spacing w:before="100" w:beforeAutospacing="1" w:after="100" w:afterAutospacing="1"/>
      <w:jc w:val="left"/>
    </w:pPr>
    <w:rPr>
      <w:rFonts w:ascii="宋体" w:hAnsi="宋体"/>
      <w:color w:val="000000"/>
      <w:kern w:val="0"/>
      <w:sz w:val="24"/>
    </w:rPr>
  </w:style>
  <w:style w:type="paragraph" w:styleId="a7">
    <w:name w:val="Body Text"/>
    <w:basedOn w:val="a"/>
    <w:rsid w:val="002B2B2F"/>
    <w:pPr>
      <w:spacing w:after="120"/>
    </w:pPr>
  </w:style>
  <w:style w:type="paragraph" w:styleId="20">
    <w:name w:val="Body Text 2"/>
    <w:basedOn w:val="a"/>
    <w:rsid w:val="002B2B2F"/>
    <w:pPr>
      <w:spacing w:after="120" w:line="480" w:lineRule="auto"/>
    </w:pPr>
  </w:style>
  <w:style w:type="paragraph" w:styleId="a8">
    <w:name w:val="Date"/>
    <w:basedOn w:val="a"/>
    <w:next w:val="a"/>
    <w:rsid w:val="002B2B2F"/>
    <w:pPr>
      <w:ind w:leftChars="2500" w:left="100"/>
    </w:pPr>
    <w:rPr>
      <w:rFonts w:ascii="宋体" w:hAnsi="宋体"/>
      <w:sz w:val="28"/>
    </w:rPr>
  </w:style>
  <w:style w:type="paragraph" w:styleId="a9">
    <w:name w:val="List"/>
    <w:basedOn w:val="a"/>
    <w:rsid w:val="002B2B2F"/>
    <w:pPr>
      <w:spacing w:line="360" w:lineRule="exact"/>
      <w:jc w:val="center"/>
    </w:pPr>
    <w:rPr>
      <w:rFonts w:ascii="宋体" w:hAnsi="宋体"/>
    </w:rPr>
  </w:style>
  <w:style w:type="paragraph" w:styleId="aa">
    <w:name w:val="header"/>
    <w:basedOn w:val="a"/>
    <w:rsid w:val="000D50B2"/>
    <w:pPr>
      <w:pBdr>
        <w:bottom w:val="single" w:sz="6" w:space="1" w:color="auto"/>
      </w:pBdr>
      <w:tabs>
        <w:tab w:val="center" w:pos="4153"/>
        <w:tab w:val="right" w:pos="8306"/>
      </w:tabs>
      <w:snapToGrid w:val="0"/>
      <w:jc w:val="center"/>
    </w:pPr>
    <w:rPr>
      <w:sz w:val="18"/>
      <w:szCs w:val="18"/>
    </w:rPr>
  </w:style>
  <w:style w:type="paragraph" w:styleId="ab">
    <w:name w:val="footer"/>
    <w:basedOn w:val="a"/>
    <w:rsid w:val="000D50B2"/>
    <w:pPr>
      <w:tabs>
        <w:tab w:val="center" w:pos="4153"/>
        <w:tab w:val="right" w:pos="8306"/>
      </w:tabs>
      <w:snapToGrid w:val="0"/>
      <w:jc w:val="left"/>
    </w:pPr>
    <w:rPr>
      <w:sz w:val="18"/>
      <w:szCs w:val="18"/>
    </w:rPr>
  </w:style>
  <w:style w:type="character" w:styleId="ac">
    <w:name w:val="page number"/>
    <w:basedOn w:val="a0"/>
    <w:rsid w:val="000D50B2"/>
  </w:style>
  <w:style w:type="paragraph" w:customStyle="1" w:styleId="ParaCharCharCharCharCharCharCharCharCharChar">
    <w:name w:val="默认段落字体 Para Char Char Char Char Char Char Char Char Char Char"/>
    <w:basedOn w:val="3"/>
    <w:rsid w:val="002D76D4"/>
    <w:pPr>
      <w:tabs>
        <w:tab w:val="num" w:pos="360"/>
        <w:tab w:val="num" w:pos="900"/>
      </w:tabs>
      <w:snapToGrid w:val="0"/>
      <w:spacing w:before="120" w:after="120" w:line="360" w:lineRule="auto"/>
      <w:ind w:leftChars="-12" w:left="542" w:firstLineChars="200" w:firstLine="200"/>
      <w:jc w:val="left"/>
    </w:pPr>
    <w:rPr>
      <w:rFonts w:eastAsia="黑体"/>
      <w:b w:val="0"/>
      <w:bCs w:val="0"/>
      <w:snapToGrid w:val="0"/>
      <w:sz w:val="24"/>
      <w:szCs w:val="24"/>
    </w:rPr>
  </w:style>
  <w:style w:type="table" w:styleId="ad">
    <w:name w:val="Table Grid"/>
    <w:basedOn w:val="a1"/>
    <w:rsid w:val="00FE59A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52Char">
    <w:name w:val="样式 段前: 0.5 行 首行缩进:  2 字符 Char"/>
    <w:link w:val="052"/>
    <w:rsid w:val="007027BD"/>
    <w:rPr>
      <w:rFonts w:eastAsia="宋体"/>
      <w:kern w:val="2"/>
      <w:sz w:val="24"/>
      <w:lang w:val="en-US" w:eastAsia="zh-CN" w:bidi="ar-SA"/>
    </w:rPr>
  </w:style>
  <w:style w:type="paragraph" w:customStyle="1" w:styleId="052">
    <w:name w:val="样式 段前: 0.5 行 首行缩进:  2 字符"/>
    <w:basedOn w:val="a"/>
    <w:link w:val="052Char"/>
    <w:rsid w:val="007027BD"/>
    <w:pPr>
      <w:spacing w:before="156" w:line="360" w:lineRule="auto"/>
      <w:ind w:firstLineChars="200" w:firstLine="480"/>
    </w:pPr>
    <w:rPr>
      <w:sz w:val="24"/>
      <w:szCs w:val="20"/>
    </w:rPr>
  </w:style>
  <w:style w:type="paragraph" w:styleId="ae">
    <w:name w:val="Body Text First Indent"/>
    <w:basedOn w:val="a7"/>
    <w:rsid w:val="00650CCC"/>
    <w:pPr>
      <w:ind w:firstLineChars="100" w:firstLine="420"/>
    </w:pPr>
  </w:style>
  <w:style w:type="paragraph" w:styleId="21">
    <w:name w:val="Body Text First Indent 2"/>
    <w:basedOn w:val="a3"/>
    <w:rsid w:val="00975AEE"/>
    <w:pPr>
      <w:spacing w:after="120"/>
      <w:ind w:leftChars="200" w:left="420" w:firstLine="420"/>
    </w:pPr>
    <w:rPr>
      <w:sz w:val="21"/>
    </w:rPr>
  </w:style>
  <w:style w:type="paragraph" w:customStyle="1" w:styleId="03">
    <w:name w:val="标题03"/>
    <w:basedOn w:val="a"/>
    <w:next w:val="21"/>
    <w:autoRedefine/>
    <w:semiHidden/>
    <w:rsid w:val="00975AEE"/>
    <w:pPr>
      <w:tabs>
        <w:tab w:val="left" w:pos="15"/>
      </w:tabs>
      <w:snapToGrid w:val="0"/>
      <w:spacing w:before="60"/>
      <w:jc w:val="center"/>
      <w:outlineLvl w:val="2"/>
    </w:pPr>
    <w:rPr>
      <w:color w:val="000000"/>
      <w:szCs w:val="21"/>
    </w:rPr>
  </w:style>
  <w:style w:type="paragraph" w:styleId="af">
    <w:name w:val="Document Map"/>
    <w:basedOn w:val="a"/>
    <w:semiHidden/>
    <w:rsid w:val="004C0928"/>
    <w:pPr>
      <w:shd w:val="clear" w:color="auto" w:fill="000080"/>
    </w:pPr>
  </w:style>
  <w:style w:type="paragraph" w:customStyle="1" w:styleId="af0">
    <w:name w:val="报告正文"/>
    <w:basedOn w:val="a"/>
    <w:rsid w:val="00B44EE8"/>
    <w:pPr>
      <w:widowControl/>
      <w:spacing w:line="360" w:lineRule="auto"/>
      <w:ind w:firstLineChars="200" w:firstLine="200"/>
    </w:pPr>
    <w:rPr>
      <w:rFonts w:ascii="宋体" w:hAnsi="宋体"/>
      <w:sz w:val="28"/>
      <w:szCs w:val="20"/>
    </w:rPr>
  </w:style>
  <w:style w:type="paragraph" w:customStyle="1" w:styleId="af1">
    <w:name w:val="段"/>
    <w:rsid w:val="009D0EEF"/>
    <w:pPr>
      <w:autoSpaceDE w:val="0"/>
      <w:autoSpaceDN w:val="0"/>
      <w:ind w:firstLineChars="200" w:firstLine="200"/>
      <w:jc w:val="both"/>
    </w:pPr>
    <w:rPr>
      <w:rFonts w:ascii="宋体"/>
      <w:sz w:val="21"/>
    </w:rPr>
  </w:style>
  <w:style w:type="paragraph" w:customStyle="1" w:styleId="ParaCharCharCharChar">
    <w:name w:val="默认段落字体 Para Char Char Char Char"/>
    <w:basedOn w:val="a"/>
    <w:rsid w:val="008C0FDF"/>
  </w:style>
  <w:style w:type="paragraph" w:styleId="af2">
    <w:name w:val="Balloon Text"/>
    <w:basedOn w:val="a"/>
    <w:link w:val="Char"/>
    <w:rsid w:val="001C6094"/>
    <w:rPr>
      <w:sz w:val="18"/>
      <w:szCs w:val="18"/>
    </w:rPr>
  </w:style>
  <w:style w:type="character" w:customStyle="1" w:styleId="Char">
    <w:name w:val="批注框文本 Char"/>
    <w:link w:val="af2"/>
    <w:rsid w:val="001C6094"/>
    <w:rPr>
      <w:kern w:val="2"/>
      <w:sz w:val="18"/>
      <w:szCs w:val="18"/>
    </w:rPr>
  </w:style>
  <w:style w:type="character" w:customStyle="1" w:styleId="CharCharCharChar1">
    <w:name w:val="Char Char Char Char1"/>
    <w:link w:val="CharCharChar"/>
    <w:rsid w:val="00865364"/>
    <w:rPr>
      <w:rFonts w:ascii="宋体" w:hAnsi="宋体"/>
      <w:sz w:val="24"/>
      <w:szCs w:val="24"/>
    </w:rPr>
  </w:style>
  <w:style w:type="paragraph" w:customStyle="1" w:styleId="CharCharChar">
    <w:name w:val="Char Char Char"/>
    <w:basedOn w:val="a"/>
    <w:link w:val="CharCharCharChar1"/>
    <w:rsid w:val="00865364"/>
    <w:pPr>
      <w:spacing w:line="360" w:lineRule="auto"/>
      <w:ind w:firstLineChars="200" w:firstLine="200"/>
    </w:pPr>
    <w:rPr>
      <w:rFonts w:ascii="宋体" w:hAnsi="宋体"/>
      <w:kern w:val="0"/>
      <w:sz w:val="24"/>
    </w:rPr>
  </w:style>
  <w:style w:type="character" w:customStyle="1" w:styleId="apple-converted-space">
    <w:name w:val="apple-converted-space"/>
    <w:rsid w:val="003F4084"/>
  </w:style>
  <w:style w:type="paragraph" w:customStyle="1" w:styleId="af3">
    <w:name w:val="表格内容样式"/>
    <w:basedOn w:val="a"/>
    <w:link w:val="Char0"/>
    <w:qFormat/>
    <w:rsid w:val="00DA5CD7"/>
    <w:pPr>
      <w:jc w:val="center"/>
    </w:pPr>
    <w:rPr>
      <w:sz w:val="20"/>
      <w:szCs w:val="20"/>
    </w:rPr>
  </w:style>
  <w:style w:type="character" w:customStyle="1" w:styleId="Char0">
    <w:name w:val="表格内容样式 Char"/>
    <w:link w:val="af3"/>
    <w:rsid w:val="00DA5CD7"/>
    <w:rPr>
      <w:kern w:val="2"/>
    </w:rPr>
  </w:style>
  <w:style w:type="paragraph" w:styleId="af4">
    <w:name w:val="No Spacing"/>
    <w:link w:val="Char1"/>
    <w:uiPriority w:val="1"/>
    <w:qFormat/>
    <w:rsid w:val="00B53872"/>
    <w:pPr>
      <w:widowControl w:val="0"/>
      <w:spacing w:line="276" w:lineRule="auto"/>
      <w:jc w:val="center"/>
    </w:pPr>
    <w:rPr>
      <w:kern w:val="2"/>
      <w:sz w:val="21"/>
      <w:szCs w:val="22"/>
    </w:rPr>
  </w:style>
  <w:style w:type="character" w:customStyle="1" w:styleId="Char1">
    <w:name w:val="无间隔 Char"/>
    <w:link w:val="af4"/>
    <w:uiPriority w:val="1"/>
    <w:rsid w:val="00B53872"/>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3490">
      <w:bodyDiv w:val="1"/>
      <w:marLeft w:val="0"/>
      <w:marRight w:val="0"/>
      <w:marTop w:val="0"/>
      <w:marBottom w:val="0"/>
      <w:divBdr>
        <w:top w:val="none" w:sz="0" w:space="0" w:color="auto"/>
        <w:left w:val="none" w:sz="0" w:space="0" w:color="auto"/>
        <w:bottom w:val="none" w:sz="0" w:space="0" w:color="auto"/>
        <w:right w:val="none" w:sz="0" w:space="0" w:color="auto"/>
      </w:divBdr>
    </w:div>
    <w:div w:id="140537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F31D1-3950-43D2-910E-F29E2243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21</Pages>
  <Words>2335</Words>
  <Characters>13316</Characters>
  <Application>Microsoft Office Word</Application>
  <DocSecurity>0</DocSecurity>
  <Lines>110</Lines>
  <Paragraphs>31</Paragraphs>
  <ScaleCrop>false</ScaleCrop>
  <Company>WwW.YlmF.CoM</Company>
  <LinksUpToDate>false</LinksUpToDate>
  <CharactersWithSpaces>15620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总论</dc:title>
  <dc:creator>高雪</dc:creator>
  <cp:lastModifiedBy>PC</cp:lastModifiedBy>
  <cp:revision>49</cp:revision>
  <cp:lastPrinted>2021-07-29T02:49:00Z</cp:lastPrinted>
  <dcterms:created xsi:type="dcterms:W3CDTF">2021-07-29T01:07:00Z</dcterms:created>
  <dcterms:modified xsi:type="dcterms:W3CDTF">2021-09-07T02:38:00Z</dcterms:modified>
</cp:coreProperties>
</file>